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EFC1" w14:textId="77777777" w:rsidR="00D4359E" w:rsidRPr="00DC59C6" w:rsidRDefault="00D4359E" w:rsidP="00D4359E">
      <w:pPr>
        <w:pStyle w:val="Heading1"/>
        <w:jc w:val="center"/>
        <w:rPr>
          <w:bCs w:val="0"/>
        </w:rPr>
      </w:pPr>
      <w:r>
        <w:rPr>
          <w:rFonts w:cstheme="minorHAnsi"/>
          <w:b w:val="0"/>
          <w:noProof/>
          <w:sz w:val="37"/>
          <w:szCs w:val="37"/>
        </w:rPr>
        <mc:AlternateContent>
          <mc:Choice Requires="wps">
            <w:drawing>
              <wp:anchor distT="4294967295" distB="4294967295" distL="114300" distR="114300" simplePos="0" relativeHeight="251666432" behindDoc="0" locked="0" layoutInCell="1" allowOverlap="1" wp14:anchorId="1B66D252" wp14:editId="529F4C49">
                <wp:simplePos x="0" y="0"/>
                <wp:positionH relativeFrom="page">
                  <wp:posOffset>224578</wp:posOffset>
                </wp:positionH>
                <wp:positionV relativeFrom="page">
                  <wp:posOffset>648335</wp:posOffset>
                </wp:positionV>
                <wp:extent cx="7096125" cy="0"/>
                <wp:effectExtent l="0" t="12700" r="28575" b="254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096125" cy="0"/>
                        </a:xfrm>
                        <a:prstGeom prst="line">
                          <a:avLst/>
                        </a:prstGeom>
                        <a:noFill/>
                        <a:ln w="35812">
                          <a:solidFill>
                            <a:srgbClr val="FFB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C6797" id="Line 2" o:spid="_x0000_s1026" style="position:absolute;z-index:25166643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17.7pt,51.05pt" to="576.45pt,51.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" strokecolor="#ffbf00" strokeweight=".99478mm">
                <o:lock v:ext="edit" shapetype="f"/>
                <w10:wrap anchorx="page" anchory="page"/>
              </v:line>
            </w:pict>
          </mc:Fallback>
        </mc:AlternateContent>
      </w:r>
    </w:p>
    <w:p w14:paraId="4B1DAB89" w14:textId="77777777" w:rsidR="00D4359E" w:rsidRPr="002F6DA5" w:rsidRDefault="00D4359E" w:rsidP="00D4359E">
      <w:pPr>
        <w:pStyle w:val="BodyText"/>
        <w:jc w:val="center"/>
        <w:rPr>
          <w:rFonts w:cstheme="minorHAnsi"/>
          <w:b/>
          <w:sz w:val="37"/>
          <w:szCs w:val="37"/>
        </w:rPr>
      </w:pPr>
      <w:r w:rsidRPr="002F6DA5">
        <w:rPr>
          <w:rFonts w:cstheme="minorHAnsi"/>
          <w:b/>
          <w:sz w:val="37"/>
          <w:szCs w:val="37"/>
        </w:rPr>
        <w:t xml:space="preserve">AMITY SCHOOL OF </w:t>
      </w:r>
      <w:r>
        <w:rPr>
          <w:rFonts w:cstheme="minorHAnsi"/>
          <w:b/>
          <w:sz w:val="37"/>
          <w:szCs w:val="37"/>
        </w:rPr>
        <w:t>ARCHITECTURE AND PLANNING</w:t>
      </w:r>
    </w:p>
    <w:p w14:paraId="4C4A7A3D" w14:textId="77777777" w:rsidR="00D4359E" w:rsidRPr="002F6DA5" w:rsidRDefault="00D4359E" w:rsidP="00D4359E">
      <w:pPr>
        <w:pStyle w:val="BodyText"/>
        <w:jc w:val="center"/>
        <w:rPr>
          <w:rFonts w:cstheme="minorHAnsi"/>
          <w:b/>
          <w:sz w:val="37"/>
          <w:szCs w:val="37"/>
        </w:rPr>
      </w:pPr>
    </w:p>
    <w:p w14:paraId="60405D56" w14:textId="77777777" w:rsidR="00D4359E" w:rsidRDefault="00D4359E" w:rsidP="00D4359E">
      <w:pPr>
        <w:pStyle w:val="BodyText"/>
        <w:rPr>
          <w:rFonts w:cstheme="minorHAnsi"/>
          <w:b/>
          <w:sz w:val="37"/>
          <w:szCs w:val="37"/>
        </w:rPr>
      </w:pPr>
    </w:p>
    <w:p w14:paraId="20498AA7" w14:textId="77777777" w:rsidR="00D4359E" w:rsidRPr="002F6DA5" w:rsidRDefault="00D4359E" w:rsidP="00D4359E">
      <w:pPr>
        <w:pStyle w:val="BodyText"/>
        <w:rPr>
          <w:rFonts w:cstheme="minorHAnsi"/>
          <w:sz w:val="37"/>
          <w:szCs w:val="37"/>
        </w:rPr>
      </w:pPr>
    </w:p>
    <w:p w14:paraId="4058FD6A" w14:textId="77777777" w:rsidR="00D4359E" w:rsidRPr="002F6DA5" w:rsidRDefault="00D4359E" w:rsidP="00D4359E">
      <w:pPr>
        <w:spacing w:before="330"/>
        <w:ind w:left="164" w:right="170"/>
        <w:jc w:val="center"/>
        <w:rPr>
          <w:b/>
          <w:color w:val="001F5F"/>
          <w:sz w:val="56"/>
          <w:szCs w:val="56"/>
          <w:u w:val="thick" w:color="001F5F"/>
        </w:rPr>
      </w:pPr>
      <w:r w:rsidRPr="002F6DA5">
        <w:rPr>
          <w:b/>
          <w:color w:val="001F5F"/>
          <w:sz w:val="56"/>
          <w:szCs w:val="56"/>
          <w:u w:val="thick" w:color="001F5F"/>
        </w:rPr>
        <w:t xml:space="preserve">PROGRAMME STRUCTURE </w:t>
      </w:r>
    </w:p>
    <w:p w14:paraId="30FE8FB2" w14:textId="77777777" w:rsidR="00D4359E" w:rsidRPr="002F6DA5" w:rsidRDefault="00D4359E" w:rsidP="00D4359E">
      <w:pPr>
        <w:spacing w:before="330"/>
        <w:ind w:left="164" w:right="170"/>
        <w:jc w:val="center"/>
        <w:rPr>
          <w:b/>
          <w:color w:val="001F5F"/>
          <w:sz w:val="56"/>
          <w:szCs w:val="56"/>
          <w:u w:val="thick" w:color="001F5F"/>
        </w:rPr>
      </w:pPr>
      <w:proofErr w:type="spellStart"/>
      <w:r>
        <w:rPr>
          <w:b/>
          <w:color w:val="001F5F"/>
          <w:sz w:val="56"/>
          <w:szCs w:val="56"/>
          <w:u w:val="thick" w:color="001F5F"/>
        </w:rPr>
        <w:t>M.</w:t>
      </w:r>
      <w:r w:rsidRPr="002F6DA5">
        <w:rPr>
          <w:b/>
          <w:color w:val="001F5F"/>
          <w:sz w:val="56"/>
          <w:szCs w:val="56"/>
          <w:u w:val="thick" w:color="001F5F"/>
        </w:rPr>
        <w:t>Pl</w:t>
      </w:r>
      <w:r>
        <w:rPr>
          <w:b/>
          <w:color w:val="001F5F"/>
          <w:sz w:val="56"/>
          <w:szCs w:val="56"/>
          <w:u w:val="thick" w:color="001F5F"/>
        </w:rPr>
        <w:t>anning</w:t>
      </w:r>
      <w:proofErr w:type="spellEnd"/>
      <w:r>
        <w:rPr>
          <w:b/>
          <w:color w:val="001F5F"/>
          <w:sz w:val="56"/>
          <w:szCs w:val="56"/>
          <w:u w:val="thick" w:color="001F5F"/>
        </w:rPr>
        <w:t xml:space="preserve"> (Regional Planning)</w:t>
      </w:r>
    </w:p>
    <w:p w14:paraId="30DB5E61" w14:textId="5C466F8A" w:rsidR="00D4359E" w:rsidRPr="002F6DA5" w:rsidRDefault="00D4359E" w:rsidP="00D4359E">
      <w:pPr>
        <w:pStyle w:val="Heading1"/>
        <w:spacing w:before="285"/>
        <w:ind w:left="164"/>
        <w:jc w:val="center"/>
        <w:rPr>
          <w:rFonts w:asciiTheme="minorHAnsi" w:hAnsiTheme="minorHAnsi" w:cstheme="minorHAnsi"/>
          <w:color w:val="001F5F"/>
          <w:sz w:val="28"/>
          <w:szCs w:val="28"/>
        </w:rPr>
      </w:pPr>
      <w:r w:rsidRPr="002F6DA5">
        <w:rPr>
          <w:rFonts w:asciiTheme="minorHAnsi" w:hAnsiTheme="minorHAnsi" w:cstheme="minorHAnsi"/>
          <w:color w:val="001F5F"/>
          <w:sz w:val="28"/>
          <w:szCs w:val="28"/>
        </w:rPr>
        <w:t>20</w:t>
      </w:r>
      <w:bookmarkStart w:id="0" w:name="_GoBack"/>
      <w:bookmarkEnd w:id="0"/>
      <w:r>
        <w:rPr>
          <w:rFonts w:asciiTheme="minorHAnsi" w:hAnsiTheme="minorHAnsi" w:cstheme="minorHAnsi"/>
          <w:color w:val="001F5F"/>
          <w:sz w:val="28"/>
          <w:szCs w:val="28"/>
        </w:rPr>
        <w:t>14</w:t>
      </w:r>
    </w:p>
    <w:p w14:paraId="6AC08A59" w14:textId="77777777" w:rsidR="00D4359E" w:rsidRPr="002F6DA5" w:rsidRDefault="00D4359E" w:rsidP="00D4359E">
      <w:pPr>
        <w:pStyle w:val="BodyText"/>
        <w:rPr>
          <w:sz w:val="36"/>
          <w:szCs w:val="36"/>
        </w:rPr>
      </w:pPr>
    </w:p>
    <w:p w14:paraId="778873BC" w14:textId="77777777" w:rsidR="00D4359E" w:rsidRPr="002F6DA5" w:rsidRDefault="00D4359E" w:rsidP="00D4359E">
      <w:pPr>
        <w:pStyle w:val="BodyText"/>
        <w:rPr>
          <w:sz w:val="36"/>
          <w:szCs w:val="36"/>
        </w:rPr>
      </w:pPr>
    </w:p>
    <w:p w14:paraId="48CCF9B8" w14:textId="77777777" w:rsidR="00D4359E" w:rsidRPr="002F6DA5" w:rsidRDefault="00D4359E" w:rsidP="00D4359E">
      <w:pPr>
        <w:pStyle w:val="BodyText"/>
        <w:rPr>
          <w:sz w:val="36"/>
          <w:szCs w:val="36"/>
        </w:rPr>
      </w:pPr>
      <w:r w:rsidRPr="002F6DA5">
        <w:rPr>
          <w:noProof/>
          <w:sz w:val="36"/>
          <w:szCs w:val="36"/>
          <w:lang w:val="en-IN"/>
        </w:rPr>
        <w:drawing>
          <wp:anchor distT="0" distB="0" distL="0" distR="0" simplePos="0" relativeHeight="251665408" behindDoc="1" locked="0" layoutInCell="1" allowOverlap="1" wp14:anchorId="443E64B6" wp14:editId="28AA6BF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97965" cy="1569720"/>
                    </a:xfrm>
                    <a:prstGeom prst="rect">
                      <a:avLst/>
                    </a:prstGeom>
                  </pic:spPr>
                </pic:pic>
              </a:graphicData>
            </a:graphic>
          </wp:anchor>
        </w:drawing>
      </w:r>
    </w:p>
    <w:p w14:paraId="7A94DC96" w14:textId="77777777" w:rsidR="00D4359E" w:rsidRDefault="00D4359E" w:rsidP="00D4359E">
      <w:pPr>
        <w:spacing w:before="252"/>
        <w:ind w:left="161" w:right="173"/>
        <w:jc w:val="center"/>
        <w:rPr>
          <w:rFonts w:asciiTheme="minorHAnsi" w:hAnsiTheme="minorHAnsi" w:cstheme="minorHAnsi"/>
          <w:b/>
          <w:color w:val="001F5F"/>
          <w:sz w:val="49"/>
          <w:szCs w:val="49"/>
        </w:rPr>
      </w:pPr>
    </w:p>
    <w:p w14:paraId="3BDF510A" w14:textId="77777777" w:rsidR="00D4359E" w:rsidRPr="002F6DA5" w:rsidRDefault="00D4359E" w:rsidP="00D4359E">
      <w:pPr>
        <w:spacing w:before="252"/>
        <w:ind w:left="161" w:right="173"/>
        <w:jc w:val="center"/>
        <w:rPr>
          <w:rFonts w:asciiTheme="minorHAnsi" w:hAnsiTheme="minorHAnsi" w:cstheme="minorHAnsi"/>
          <w:b/>
          <w:sz w:val="49"/>
          <w:szCs w:val="49"/>
        </w:rPr>
      </w:pPr>
      <w:r w:rsidRPr="002F6DA5">
        <w:rPr>
          <w:rFonts w:asciiTheme="minorHAnsi" w:hAnsiTheme="minorHAnsi" w:cstheme="minorHAnsi"/>
          <w:b/>
          <w:color w:val="001F5F"/>
          <w:sz w:val="49"/>
          <w:szCs w:val="49"/>
        </w:rPr>
        <w:t>AMITY UNIVERSITY HARYANA</w:t>
      </w:r>
    </w:p>
    <w:p w14:paraId="0134D1DD" w14:textId="77777777" w:rsidR="00D4359E" w:rsidRPr="00DC59C6" w:rsidRDefault="00D4359E" w:rsidP="00D4359E">
      <w:pPr>
        <w:spacing w:before="2"/>
        <w:ind w:left="164" w:right="173"/>
        <w:jc w:val="center"/>
        <w:rPr>
          <w:b/>
        </w:rPr>
      </w:pPr>
      <w:r>
        <w:rPr>
          <w:b/>
          <w:noProof/>
        </w:rPr>
        <mc:AlternateContent>
          <mc:Choice Requires="wps">
            <w:drawing>
              <wp:anchor distT="4294967295" distB="4294967295" distL="114300" distR="114300" simplePos="0" relativeHeight="251667456" behindDoc="0" locked="0" layoutInCell="1" allowOverlap="1" wp14:anchorId="2CFBBD84" wp14:editId="50A236EF">
                <wp:simplePos x="0" y="0"/>
                <wp:positionH relativeFrom="page">
                  <wp:posOffset>558165</wp:posOffset>
                </wp:positionH>
                <wp:positionV relativeFrom="page">
                  <wp:posOffset>9452609</wp:posOffset>
                </wp:positionV>
                <wp:extent cx="7096125" cy="0"/>
                <wp:effectExtent l="0" t="12700" r="15875" b="1270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096125" cy="0"/>
                        </a:xfrm>
                        <a:prstGeom prst="line">
                          <a:avLst/>
                        </a:prstGeom>
                        <a:noFill/>
                        <a:ln w="35812">
                          <a:solidFill>
                            <a:srgbClr val="FFB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E8C6F0" id="Line 4" o:spid="_x0000_s1026" style="position:absolute;z-index:251667456;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43.95pt,744.3pt" to="602.7pt,744.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" strokecolor="#ffbf00" strokeweight=".99478mm">
                <o:lock v:ext="edit" shapetype="f"/>
                <w10:wrap anchorx="page" anchory="page"/>
              </v:line>
            </w:pict>
          </mc:Fallback>
        </mc:AlternateContent>
      </w:r>
    </w:p>
    <w:p w14:paraId="6263CDF8" w14:textId="77777777" w:rsidR="00D4359E" w:rsidRDefault="00D4359E" w:rsidP="00D4359E">
      <w:pPr>
        <w:pStyle w:val="Default"/>
        <w:spacing w:before="120" w:line="360" w:lineRule="auto"/>
        <w:jc w:val="both"/>
        <w:rPr>
          <w:rFonts w:ascii="Times New Roman" w:hAnsi="Times New Roman" w:cs="Times New Roman"/>
          <w:b/>
          <w:bCs/>
          <w:color w:val="auto"/>
          <w:sz w:val="24"/>
          <w:szCs w:val="24"/>
        </w:rPr>
      </w:pPr>
    </w:p>
    <w:p w14:paraId="29E19643" w14:textId="77777777" w:rsidR="00D4359E" w:rsidRDefault="00D4359E" w:rsidP="00D4359E">
      <w:pPr>
        <w:pStyle w:val="Default"/>
        <w:spacing w:before="120" w:line="360" w:lineRule="auto"/>
        <w:jc w:val="both"/>
        <w:rPr>
          <w:rFonts w:ascii="Times New Roman" w:hAnsi="Times New Roman" w:cs="Times New Roman"/>
          <w:b/>
          <w:bCs/>
          <w:color w:val="auto"/>
          <w:sz w:val="24"/>
          <w:szCs w:val="24"/>
        </w:rPr>
      </w:pPr>
    </w:p>
    <w:p w14:paraId="4E4E4E3F" w14:textId="77777777" w:rsidR="00D4359E" w:rsidRDefault="00D4359E" w:rsidP="00D4359E"/>
    <w:sdt>
      <w:sdtPr>
        <w:id w:val="1769340522"/>
        <w:docPartObj>
          <w:docPartGallery w:val="Cover Pages"/>
          <w:docPartUnique/>
        </w:docPartObj>
      </w:sdtPr>
      <w:sdtContent>
        <w:p w14:paraId="2D1CB2C9" w14:textId="77777777" w:rsidR="00D4359E" w:rsidRDefault="00D4359E" w:rsidP="00D4359E"/>
        <w:p w14:paraId="41039213" w14:textId="77777777" w:rsidR="00D4359E" w:rsidRDefault="00D4359E" w:rsidP="00D4359E">
          <w:pPr>
            <w:spacing w:after="160" w:line="259" w:lineRule="auto"/>
          </w:pPr>
          <w:r>
            <w:br w:type="page"/>
          </w:r>
        </w:p>
      </w:sdtContent>
    </w:sdt>
    <w:p w14:paraId="4107C090" w14:textId="77777777" w:rsidR="00D4359E" w:rsidRPr="004630DE" w:rsidRDefault="00D4359E" w:rsidP="00D4359E">
      <w:pPr>
        <w:spacing w:after="160" w:line="259" w:lineRule="auto"/>
      </w:pPr>
      <w:r w:rsidRPr="00EC39C7">
        <w:rPr>
          <w:b/>
          <w:bCs/>
        </w:rPr>
        <w:lastRenderedPageBreak/>
        <w:t xml:space="preserve">Overview </w:t>
      </w:r>
    </w:p>
    <w:p w14:paraId="61733019" w14:textId="77777777" w:rsidR="00D4359E" w:rsidRPr="00902DE2" w:rsidRDefault="00D4359E" w:rsidP="00D4359E">
      <w:pPr>
        <w:pStyle w:val="default0"/>
        <w:spacing w:before="0" w:beforeAutospacing="0" w:after="0" w:afterAutospacing="0" w:line="332" w:lineRule="atLeast"/>
        <w:jc w:val="both"/>
        <w:textAlignment w:val="baseline"/>
        <w:rPr>
          <w:color w:val="000000" w:themeColor="text1"/>
        </w:rPr>
      </w:pPr>
      <w:r w:rsidRPr="00902DE2">
        <w:rPr>
          <w:color w:val="000000" w:themeColor="text1"/>
          <w:bdr w:val="none" w:sz="0" w:space="0" w:color="auto" w:frame="1"/>
        </w:rPr>
        <w:t>The Master of Regional Planning offers a thorough grounding in regional planning</w:t>
      </w:r>
      <w:r>
        <w:rPr>
          <w:color w:val="000000" w:themeColor="text1"/>
          <w:bdr w:val="none" w:sz="0" w:space="0" w:color="auto" w:frame="1"/>
        </w:rPr>
        <w:t xml:space="preserve"> </w:t>
      </w:r>
      <w:r w:rsidRPr="00902DE2">
        <w:rPr>
          <w:color w:val="000000" w:themeColor="text1"/>
          <w:bdr w:val="none" w:sz="0" w:space="0" w:color="auto" w:frame="1"/>
        </w:rPr>
        <w:t xml:space="preserve">to </w:t>
      </w:r>
      <w:r>
        <w:rPr>
          <w:color w:val="000000" w:themeColor="text1"/>
          <w:bdr w:val="none" w:sz="0" w:space="0" w:color="auto" w:frame="1"/>
        </w:rPr>
        <w:t>students</w:t>
      </w:r>
      <w:r w:rsidRPr="00902DE2">
        <w:rPr>
          <w:color w:val="000000" w:themeColor="text1"/>
          <w:bdr w:val="none" w:sz="0" w:space="0" w:color="auto" w:frame="1"/>
        </w:rPr>
        <w:t xml:space="preserve"> wishing to enter the profession and to practising professionals wishing to upgrade their knowledge.</w:t>
      </w:r>
      <w:r w:rsidRPr="00902DE2">
        <w:rPr>
          <w:rStyle w:val="apple-converted-space"/>
          <w:color w:val="000000" w:themeColor="text1"/>
          <w:bdr w:val="none" w:sz="0" w:space="0" w:color="auto" w:frame="1"/>
        </w:rPr>
        <w:t> </w:t>
      </w:r>
      <w:r w:rsidRPr="00902DE2">
        <w:rPr>
          <w:color w:val="000000" w:themeColor="text1"/>
          <w:bdr w:val="none" w:sz="0" w:space="0" w:color="auto" w:frame="1"/>
        </w:rPr>
        <w:t xml:space="preserve">Besides acquiring knowledge and necessary skills, for their professional accreditation, </w:t>
      </w:r>
      <w:r>
        <w:rPr>
          <w:color w:val="000000" w:themeColor="text1"/>
          <w:bdr w:val="none" w:sz="0" w:space="0" w:color="auto" w:frame="1"/>
        </w:rPr>
        <w:t>students</w:t>
      </w:r>
      <w:r w:rsidRPr="00902DE2">
        <w:rPr>
          <w:color w:val="000000" w:themeColor="text1"/>
          <w:bdr w:val="none" w:sz="0" w:space="0" w:color="auto" w:frame="1"/>
        </w:rPr>
        <w:t xml:space="preserve"> will be in high demand and will be able to access employment opportunities within and outside </w:t>
      </w:r>
      <w:r>
        <w:rPr>
          <w:color w:val="000000" w:themeColor="text1"/>
          <w:bdr w:val="none" w:sz="0" w:space="0" w:color="auto" w:frame="1"/>
        </w:rPr>
        <w:t>India</w:t>
      </w:r>
      <w:r w:rsidRPr="00902DE2">
        <w:rPr>
          <w:color w:val="000000" w:themeColor="text1"/>
          <w:bdr w:val="none" w:sz="0" w:space="0" w:color="auto" w:frame="1"/>
        </w:rPr>
        <w:t>.</w:t>
      </w:r>
    </w:p>
    <w:p w14:paraId="1B091C7B" w14:textId="77777777" w:rsidR="00D4359E" w:rsidRPr="001C190F" w:rsidRDefault="00D4359E" w:rsidP="00D4359E">
      <w:pPr>
        <w:pStyle w:val="default0"/>
        <w:spacing w:before="0" w:beforeAutospacing="0" w:after="0" w:afterAutospacing="0" w:line="332" w:lineRule="atLeast"/>
        <w:textAlignment w:val="baseline"/>
        <w:rPr>
          <w:color w:val="000000" w:themeColor="text1"/>
          <w:bdr w:val="none" w:sz="0" w:space="0" w:color="auto" w:frame="1"/>
        </w:rPr>
      </w:pPr>
    </w:p>
    <w:p w14:paraId="479655A7" w14:textId="77777777" w:rsidR="00D4359E" w:rsidRDefault="00D4359E" w:rsidP="00D4359E">
      <w:pPr>
        <w:pStyle w:val="default0"/>
        <w:spacing w:before="0" w:beforeAutospacing="0" w:after="0" w:afterAutospacing="0" w:line="332" w:lineRule="atLeast"/>
        <w:jc w:val="both"/>
        <w:textAlignment w:val="baseline"/>
        <w:rPr>
          <w:color w:val="000000" w:themeColor="text1"/>
          <w:bdr w:val="none" w:sz="0" w:space="0" w:color="auto" w:frame="1"/>
        </w:rPr>
      </w:pPr>
      <w:r w:rsidRPr="001C190F">
        <w:rPr>
          <w:color w:val="000000" w:themeColor="text1"/>
          <w:bdr w:val="none" w:sz="0" w:space="0" w:color="auto" w:frame="1"/>
        </w:rPr>
        <w:t xml:space="preserve">This course is designed to develop the requisite skills and knowledge to enter the planning profession. It examines the theoretical foundations of planning, its legislative and governance frameworks and develops practical skills required by planning practitioners in government agencies, the private sector and NGOs. It also teaches research skills and develops critical analytical capacities through the completion of a major piece of original planning research. Participation in projects that involve real planning issues and engagement with planning professionals prepare </w:t>
      </w:r>
      <w:r>
        <w:rPr>
          <w:color w:val="000000" w:themeColor="text1"/>
          <w:bdr w:val="none" w:sz="0" w:space="0" w:color="auto" w:frame="1"/>
        </w:rPr>
        <w:t>students</w:t>
      </w:r>
      <w:r w:rsidRPr="001C190F">
        <w:rPr>
          <w:color w:val="000000" w:themeColor="text1"/>
          <w:bdr w:val="none" w:sz="0" w:space="0" w:color="auto" w:frame="1"/>
        </w:rPr>
        <w:t xml:space="preserve"> for professional life. Students will have opportunities to experience local, national and international examples of best and worst practice.</w:t>
      </w:r>
    </w:p>
    <w:p w14:paraId="6D60BFA2" w14:textId="77777777" w:rsidR="00D4359E" w:rsidRDefault="00D4359E" w:rsidP="00D4359E">
      <w:pPr>
        <w:rPr>
          <w:b/>
          <w:u w:val="single"/>
          <w:lang w:val="en-US"/>
        </w:rPr>
      </w:pPr>
    </w:p>
    <w:p w14:paraId="33A48D22" w14:textId="77777777" w:rsidR="00D4359E" w:rsidRPr="00EC39C7" w:rsidRDefault="00D4359E" w:rsidP="00D4359E">
      <w:pPr>
        <w:pStyle w:val="Default"/>
        <w:spacing w:line="276" w:lineRule="auto"/>
        <w:jc w:val="both"/>
        <w:rPr>
          <w:rFonts w:ascii="Times New Roman" w:hAnsi="Times New Roman" w:cs="Times New Roman"/>
          <w:b/>
          <w:bCs/>
          <w:color w:val="auto"/>
          <w:sz w:val="24"/>
          <w:szCs w:val="24"/>
        </w:rPr>
      </w:pPr>
      <w:proofErr w:type="spellStart"/>
      <w:r w:rsidRPr="00EC39C7">
        <w:rPr>
          <w:rFonts w:ascii="Times New Roman" w:hAnsi="Times New Roman" w:cs="Times New Roman"/>
          <w:b/>
          <w:bCs/>
          <w:color w:val="auto"/>
          <w:sz w:val="24"/>
          <w:szCs w:val="24"/>
        </w:rPr>
        <w:t>Programme</w:t>
      </w:r>
      <w:proofErr w:type="spellEnd"/>
      <w:r w:rsidRPr="00EC39C7">
        <w:rPr>
          <w:rFonts w:ascii="Times New Roman" w:hAnsi="Times New Roman" w:cs="Times New Roman"/>
          <w:b/>
          <w:bCs/>
          <w:color w:val="auto"/>
          <w:sz w:val="24"/>
          <w:szCs w:val="24"/>
        </w:rPr>
        <w:t xml:space="preserve"> Objectives (PO’s) </w:t>
      </w:r>
    </w:p>
    <w:p w14:paraId="4AC71EC1" w14:textId="77777777" w:rsidR="00D4359E" w:rsidRDefault="00D4359E" w:rsidP="00D4359E">
      <w:pPr>
        <w:pStyle w:val="Default"/>
        <w:spacing w:line="276" w:lineRule="auto"/>
        <w:jc w:val="both"/>
        <w:rPr>
          <w:rFonts w:ascii="Times New Roman" w:hAnsi="Times New Roman" w:cs="Times New Roman"/>
          <w:color w:val="auto"/>
          <w:sz w:val="24"/>
          <w:szCs w:val="24"/>
        </w:rPr>
      </w:pPr>
    </w:p>
    <w:p w14:paraId="53F39DF1" w14:textId="77777777" w:rsidR="00D4359E" w:rsidRDefault="00D4359E" w:rsidP="00D4359E">
      <w:pPr>
        <w:pStyle w:val="Default"/>
        <w:spacing w:line="276" w:lineRule="auto"/>
        <w:jc w:val="both"/>
        <w:rPr>
          <w:rFonts w:ascii="Times New Roman" w:hAnsi="Times New Roman" w:cs="Times New Roman"/>
          <w:color w:val="auto"/>
          <w:sz w:val="24"/>
          <w:szCs w:val="24"/>
        </w:rPr>
      </w:pPr>
      <w:r w:rsidRPr="00EC39C7">
        <w:rPr>
          <w:rFonts w:ascii="Times New Roman" w:hAnsi="Times New Roman" w:cs="Times New Roman"/>
          <w:color w:val="auto"/>
          <w:sz w:val="24"/>
          <w:szCs w:val="24"/>
        </w:rPr>
        <w:t>The graduates will</w:t>
      </w:r>
      <w:r>
        <w:rPr>
          <w:rFonts w:ascii="Times New Roman" w:hAnsi="Times New Roman" w:cs="Times New Roman"/>
          <w:color w:val="auto"/>
          <w:sz w:val="24"/>
          <w:szCs w:val="24"/>
        </w:rPr>
        <w:t xml:space="preserve"> </w:t>
      </w:r>
    </w:p>
    <w:p w14:paraId="43FEF97F" w14:textId="77777777" w:rsidR="00D4359E" w:rsidRPr="00CE741D" w:rsidRDefault="00D4359E" w:rsidP="00D4359E">
      <w:pPr>
        <w:rPr>
          <w:b/>
          <w:u w:val="single"/>
          <w:lang w:val="en-US"/>
        </w:rPr>
      </w:pPr>
    </w:p>
    <w:p w14:paraId="27B659E6" w14:textId="77777777" w:rsidR="00D4359E" w:rsidRPr="00605E1C" w:rsidRDefault="00D4359E" w:rsidP="00D4359E">
      <w:pPr>
        <w:pStyle w:val="ListParagraph"/>
        <w:numPr>
          <w:ilvl w:val="0"/>
          <w:numId w:val="78"/>
        </w:numPr>
        <w:jc w:val="both"/>
      </w:pPr>
      <w:r w:rsidRPr="001E604E">
        <w:rPr>
          <w:b/>
          <w:lang w:val="en-US"/>
        </w:rPr>
        <w:t>PO1.</w:t>
      </w:r>
      <w:r w:rsidRPr="001E604E">
        <w:rPr>
          <w:lang w:val="en-US"/>
        </w:rPr>
        <w:t xml:space="preserve"> </w:t>
      </w:r>
      <w:r w:rsidRPr="001E604E">
        <w:rPr>
          <w:b/>
          <w:bCs/>
          <w:lang w:val="en-US"/>
        </w:rPr>
        <w:t>Planning knowledge</w:t>
      </w:r>
      <w:r w:rsidRPr="001E604E">
        <w:rPr>
          <w:lang w:val="en-US"/>
        </w:rPr>
        <w:t xml:space="preserve">: Apply the fundamentals knowledge of </w:t>
      </w:r>
      <w:r w:rsidRPr="001E604E">
        <w:rPr>
          <w:rFonts w:eastAsia="Times New Roman"/>
          <w:color w:val="000000" w:themeColor="text1"/>
        </w:rPr>
        <w:t>physical, socio-economic, environmental, legal and institutional framework</w:t>
      </w:r>
      <w:r w:rsidRPr="001E604E">
        <w:rPr>
          <w:lang w:val="en-US"/>
        </w:rPr>
        <w:t xml:space="preserve"> and a regional planning specialization to the solution of complex</w:t>
      </w:r>
      <w:r w:rsidRPr="00605E1C">
        <w:t xml:space="preserve"> problems</w:t>
      </w:r>
      <w:r>
        <w:t xml:space="preserve"> at </w:t>
      </w:r>
      <w:r w:rsidRPr="001E604E">
        <w:rPr>
          <w:lang w:val="en-US"/>
        </w:rPr>
        <w:t>regional/sub-regional level</w:t>
      </w:r>
      <w:r w:rsidRPr="00605E1C">
        <w:t>.</w:t>
      </w:r>
    </w:p>
    <w:p w14:paraId="19A3A173" w14:textId="77777777" w:rsidR="00D4359E" w:rsidRPr="00CE741D" w:rsidRDefault="00D4359E" w:rsidP="00D4359E">
      <w:pPr>
        <w:pStyle w:val="ListParagraph"/>
        <w:numPr>
          <w:ilvl w:val="0"/>
          <w:numId w:val="78"/>
        </w:numPr>
        <w:jc w:val="both"/>
      </w:pPr>
      <w:r w:rsidRPr="001E604E">
        <w:rPr>
          <w:b/>
          <w:lang w:val="en-US"/>
        </w:rPr>
        <w:t>PO2.</w:t>
      </w:r>
      <w:r w:rsidRPr="001E604E">
        <w:rPr>
          <w:lang w:val="en-US"/>
        </w:rPr>
        <w:t xml:space="preserve"> </w:t>
      </w:r>
      <w:r w:rsidRPr="001E604E">
        <w:rPr>
          <w:b/>
          <w:bCs/>
          <w:lang w:val="en-US"/>
        </w:rPr>
        <w:t>Problem analysis</w:t>
      </w:r>
      <w:r w:rsidRPr="001E604E">
        <w:rPr>
          <w:lang w:val="en-US"/>
        </w:rPr>
        <w:t xml:space="preserve">: Identify, formulate, research literature, as well as analyze complex regional planning problems and reaching substantiated/concrete conclusions. </w:t>
      </w:r>
    </w:p>
    <w:p w14:paraId="35758AE6" w14:textId="77777777" w:rsidR="00D4359E" w:rsidRPr="00CE741D" w:rsidRDefault="00D4359E" w:rsidP="00D4359E">
      <w:pPr>
        <w:pStyle w:val="ListParagraph"/>
        <w:numPr>
          <w:ilvl w:val="0"/>
          <w:numId w:val="78"/>
        </w:numPr>
        <w:jc w:val="both"/>
      </w:pPr>
      <w:r w:rsidRPr="001E604E">
        <w:rPr>
          <w:b/>
          <w:lang w:val="en-US"/>
        </w:rPr>
        <w:t>PO3.</w:t>
      </w:r>
      <w:r w:rsidRPr="001E604E">
        <w:rPr>
          <w:lang w:val="en-US"/>
        </w:rPr>
        <w:t xml:space="preserve"> </w:t>
      </w:r>
      <w:r w:rsidRPr="001E604E">
        <w:rPr>
          <w:b/>
          <w:bCs/>
          <w:lang w:val="en-US"/>
        </w:rPr>
        <w:t>Design/development of solutions</w:t>
      </w:r>
      <w:r w:rsidRPr="001E604E">
        <w:rPr>
          <w:lang w:val="en-US"/>
        </w:rPr>
        <w:t>: Planning/Design solutions for various regional planning problems that meet the specified needs with appropriate consideration for the public health and safety, and the cultural, societal, and environmental considerations.</w:t>
      </w:r>
    </w:p>
    <w:p w14:paraId="795E7663" w14:textId="77777777" w:rsidR="00D4359E" w:rsidRPr="00CE741D" w:rsidRDefault="00D4359E" w:rsidP="00D4359E">
      <w:pPr>
        <w:pStyle w:val="ListParagraph"/>
        <w:numPr>
          <w:ilvl w:val="0"/>
          <w:numId w:val="78"/>
        </w:numPr>
        <w:jc w:val="both"/>
      </w:pPr>
      <w:r w:rsidRPr="001E604E">
        <w:rPr>
          <w:b/>
          <w:lang w:val="en-US"/>
        </w:rPr>
        <w:t>P04.</w:t>
      </w:r>
      <w:r w:rsidRPr="001E604E">
        <w:rPr>
          <w:lang w:val="en-US"/>
        </w:rPr>
        <w:t xml:space="preserve"> </w:t>
      </w:r>
      <w:r w:rsidRPr="001E604E">
        <w:rPr>
          <w:b/>
          <w:bCs/>
          <w:lang w:val="en-US"/>
        </w:rPr>
        <w:t>Conduct investigations of complex problems</w:t>
      </w:r>
      <w:r w:rsidRPr="001E604E">
        <w:rPr>
          <w:lang w:val="en-US"/>
        </w:rPr>
        <w:t xml:space="preserve">: Use research-based knowledge and research methods including data analysis and interpretation as well as synthesis of the information to provide valid </w:t>
      </w:r>
      <w:r w:rsidRPr="00CE741D">
        <w:t>conclusions.</w:t>
      </w:r>
    </w:p>
    <w:p w14:paraId="37F0B631" w14:textId="77777777" w:rsidR="00D4359E" w:rsidRPr="00CE741D" w:rsidRDefault="00D4359E" w:rsidP="00D4359E">
      <w:pPr>
        <w:pStyle w:val="ListParagraph"/>
        <w:numPr>
          <w:ilvl w:val="0"/>
          <w:numId w:val="78"/>
        </w:numPr>
        <w:jc w:val="both"/>
      </w:pPr>
      <w:r w:rsidRPr="001E604E">
        <w:rPr>
          <w:b/>
          <w:lang w:val="en-US"/>
        </w:rPr>
        <w:t>PO5.</w:t>
      </w:r>
      <w:r w:rsidRPr="001E604E">
        <w:rPr>
          <w:lang w:val="en-US"/>
        </w:rPr>
        <w:t xml:space="preserve"> </w:t>
      </w:r>
      <w:r w:rsidRPr="001E604E">
        <w:rPr>
          <w:b/>
          <w:bCs/>
          <w:lang w:val="en-US"/>
        </w:rPr>
        <w:t>Modern tool usage</w:t>
      </w:r>
      <w:r w:rsidRPr="001E604E">
        <w:rPr>
          <w:lang w:val="en-US"/>
        </w:rPr>
        <w:t>: Create, select, and apply appropriate techniques, resources, and modern planning, statistical and IT tools (SPSS and GIS), including prediction and modeling to complex planning activities with an understanding of the limitations.</w:t>
      </w:r>
    </w:p>
    <w:p w14:paraId="288A43F4" w14:textId="77777777" w:rsidR="00D4359E" w:rsidRPr="00CE741D" w:rsidRDefault="00D4359E" w:rsidP="00D4359E">
      <w:pPr>
        <w:pStyle w:val="ListParagraph"/>
        <w:numPr>
          <w:ilvl w:val="0"/>
          <w:numId w:val="78"/>
        </w:numPr>
        <w:jc w:val="both"/>
      </w:pPr>
      <w:r w:rsidRPr="001E604E">
        <w:rPr>
          <w:b/>
          <w:lang w:val="en-US"/>
        </w:rPr>
        <w:t>PO6.</w:t>
      </w:r>
      <w:r w:rsidRPr="001E604E">
        <w:rPr>
          <w:lang w:val="en-US"/>
        </w:rPr>
        <w:t xml:space="preserve"> </w:t>
      </w:r>
      <w:r w:rsidRPr="001E604E">
        <w:rPr>
          <w:b/>
          <w:bCs/>
          <w:lang w:val="en-US"/>
        </w:rPr>
        <w:t>The Planner and society</w:t>
      </w:r>
      <w:r w:rsidRPr="001E604E">
        <w:rPr>
          <w:lang w:val="en-US"/>
        </w:rPr>
        <w:t>: Apply reasoning informed by the contextual knowledge to assess societal, health, safety, legal and cultural issues and the consequent responsibilities relevant to the professional planning practice.</w:t>
      </w:r>
    </w:p>
    <w:p w14:paraId="5B5DAC6C" w14:textId="77777777" w:rsidR="00D4359E" w:rsidRPr="00CE741D" w:rsidRDefault="00D4359E" w:rsidP="00D4359E">
      <w:pPr>
        <w:pStyle w:val="ListParagraph"/>
        <w:numPr>
          <w:ilvl w:val="0"/>
          <w:numId w:val="78"/>
        </w:numPr>
        <w:jc w:val="both"/>
      </w:pPr>
      <w:r w:rsidRPr="001E604E">
        <w:rPr>
          <w:b/>
          <w:lang w:val="en-US"/>
        </w:rPr>
        <w:t>PO7.</w:t>
      </w:r>
      <w:r w:rsidRPr="001E604E">
        <w:rPr>
          <w:lang w:val="en-US"/>
        </w:rPr>
        <w:t xml:space="preserve"> </w:t>
      </w:r>
      <w:r w:rsidRPr="001E604E">
        <w:rPr>
          <w:b/>
          <w:bCs/>
          <w:lang w:val="en-US"/>
        </w:rPr>
        <w:t>Environment and sustainability</w:t>
      </w:r>
      <w:r w:rsidRPr="001E604E">
        <w:rPr>
          <w:lang w:val="en-US"/>
        </w:rPr>
        <w:t>: Understand the impact of the professional planning solutions in societal and environmental contexts, and demonstrate the knowledge of, and need for sustainable development.</w:t>
      </w:r>
    </w:p>
    <w:p w14:paraId="33ACA1B2" w14:textId="77777777" w:rsidR="00D4359E" w:rsidRPr="00CE741D" w:rsidRDefault="00D4359E" w:rsidP="00D4359E">
      <w:pPr>
        <w:pStyle w:val="ListParagraph"/>
        <w:numPr>
          <w:ilvl w:val="0"/>
          <w:numId w:val="78"/>
        </w:numPr>
        <w:jc w:val="both"/>
      </w:pPr>
      <w:r w:rsidRPr="001E604E">
        <w:rPr>
          <w:b/>
          <w:lang w:val="en-US"/>
        </w:rPr>
        <w:t>PO8.</w:t>
      </w:r>
      <w:r w:rsidRPr="001E604E">
        <w:rPr>
          <w:lang w:val="en-US"/>
        </w:rPr>
        <w:t xml:space="preserve"> </w:t>
      </w:r>
      <w:r w:rsidRPr="001E604E">
        <w:rPr>
          <w:b/>
          <w:bCs/>
          <w:lang w:val="en-US"/>
        </w:rPr>
        <w:t>Ethics</w:t>
      </w:r>
      <w:r w:rsidRPr="001E604E">
        <w:rPr>
          <w:lang w:val="en-US"/>
        </w:rPr>
        <w:t xml:space="preserve">: Apply ethical principles and commit to professional ethics and responsibilities and norms of the planning </w:t>
      </w:r>
      <w:r w:rsidRPr="00CE741D">
        <w:t>practice.</w:t>
      </w:r>
    </w:p>
    <w:p w14:paraId="00C40A2D" w14:textId="77777777" w:rsidR="00D4359E" w:rsidRPr="00CE741D" w:rsidRDefault="00D4359E" w:rsidP="00D4359E">
      <w:pPr>
        <w:pStyle w:val="ListParagraph"/>
        <w:numPr>
          <w:ilvl w:val="0"/>
          <w:numId w:val="78"/>
        </w:numPr>
        <w:jc w:val="both"/>
      </w:pPr>
      <w:r w:rsidRPr="001E604E">
        <w:rPr>
          <w:b/>
          <w:lang w:val="en-US"/>
        </w:rPr>
        <w:lastRenderedPageBreak/>
        <w:t>PO9.</w:t>
      </w:r>
      <w:r w:rsidRPr="001E604E">
        <w:rPr>
          <w:lang w:val="en-US"/>
        </w:rPr>
        <w:t xml:space="preserve"> </w:t>
      </w:r>
      <w:r w:rsidRPr="001E604E">
        <w:rPr>
          <w:b/>
          <w:bCs/>
          <w:lang w:val="en-US"/>
        </w:rPr>
        <w:t>Individual and team work</w:t>
      </w:r>
      <w:r w:rsidRPr="001E604E">
        <w:rPr>
          <w:lang w:val="en-US"/>
        </w:rPr>
        <w:t xml:space="preserve">: Function effectively as an individual, and as a member or leader in diverse teams, and </w:t>
      </w:r>
      <w:r w:rsidRPr="00CE741D">
        <w:t>in multidisciplinary settings.</w:t>
      </w:r>
    </w:p>
    <w:p w14:paraId="7BC71206" w14:textId="77777777" w:rsidR="00D4359E" w:rsidRPr="00CE741D" w:rsidRDefault="00D4359E" w:rsidP="00D4359E">
      <w:pPr>
        <w:pStyle w:val="ListParagraph"/>
        <w:numPr>
          <w:ilvl w:val="0"/>
          <w:numId w:val="78"/>
        </w:numPr>
        <w:jc w:val="both"/>
      </w:pPr>
      <w:r w:rsidRPr="001E604E">
        <w:rPr>
          <w:b/>
        </w:rPr>
        <w:t>PO10.</w:t>
      </w:r>
      <w:r w:rsidRPr="00CE741D">
        <w:t xml:space="preserve"> </w:t>
      </w:r>
      <w:r w:rsidRPr="001E604E">
        <w:rPr>
          <w:b/>
          <w:bCs/>
        </w:rPr>
        <w:t>Communication</w:t>
      </w:r>
      <w:r w:rsidRPr="00CE741D">
        <w:t xml:space="preserve">: Communicate effectively on complex </w:t>
      </w:r>
      <w:r w:rsidRPr="001E604E">
        <w:rPr>
          <w:lang w:val="en-US"/>
        </w:rPr>
        <w:t xml:space="preserve">planning activities with the planning professionals and with society at large, such as, being able to comprehend and write effective reports and design documentation, make effective presentations, and give and receive clear </w:t>
      </w:r>
      <w:r w:rsidRPr="00CE741D">
        <w:t>instructions.</w:t>
      </w:r>
    </w:p>
    <w:p w14:paraId="1F0B5A6E" w14:textId="77777777" w:rsidR="00D4359E" w:rsidRPr="00CE741D" w:rsidRDefault="00D4359E" w:rsidP="00D4359E">
      <w:pPr>
        <w:pStyle w:val="ListParagraph"/>
        <w:numPr>
          <w:ilvl w:val="0"/>
          <w:numId w:val="78"/>
        </w:numPr>
        <w:jc w:val="both"/>
      </w:pPr>
      <w:r w:rsidRPr="001E604E">
        <w:rPr>
          <w:b/>
          <w:lang w:val="en-US"/>
        </w:rPr>
        <w:t>PO11.</w:t>
      </w:r>
      <w:r w:rsidRPr="001E604E">
        <w:rPr>
          <w:lang w:val="en-US"/>
        </w:rPr>
        <w:t xml:space="preserve"> </w:t>
      </w:r>
      <w:r w:rsidRPr="001E604E">
        <w:rPr>
          <w:b/>
          <w:bCs/>
          <w:lang w:val="en-US"/>
        </w:rPr>
        <w:t>Project management and finance</w:t>
      </w:r>
      <w:r w:rsidRPr="001E604E">
        <w:rPr>
          <w:lang w:val="en-US"/>
        </w:rPr>
        <w:t xml:space="preserve">: Demonstrate knowledge and understanding of the planning and development principles and apply these to one’s own work, as a member and leader in a team, to manage projects </w:t>
      </w:r>
      <w:r w:rsidRPr="00CE741D">
        <w:t>and in multidisciplinary environments.</w:t>
      </w:r>
    </w:p>
    <w:p w14:paraId="119902B5" w14:textId="77777777" w:rsidR="00D4359E" w:rsidRDefault="00D4359E" w:rsidP="00D4359E">
      <w:pPr>
        <w:pStyle w:val="ListParagraph"/>
        <w:numPr>
          <w:ilvl w:val="0"/>
          <w:numId w:val="78"/>
        </w:numPr>
        <w:jc w:val="both"/>
      </w:pPr>
      <w:r w:rsidRPr="001E604E">
        <w:rPr>
          <w:b/>
          <w:lang w:val="en-US"/>
        </w:rPr>
        <w:t>PO12.</w:t>
      </w:r>
      <w:r w:rsidRPr="001E604E">
        <w:rPr>
          <w:lang w:val="en-US"/>
        </w:rPr>
        <w:t xml:space="preserve"> </w:t>
      </w:r>
      <w:r w:rsidRPr="001E604E">
        <w:rPr>
          <w:b/>
          <w:bCs/>
          <w:lang w:val="en-US"/>
        </w:rPr>
        <w:t xml:space="preserve">Life-long learning: </w:t>
      </w:r>
      <w:r w:rsidRPr="001E604E">
        <w:rPr>
          <w:lang w:val="en-US"/>
        </w:rPr>
        <w:t xml:space="preserve">Recognize the need for, and have the preparation and ability to engage in independent and lifelong learning in the broadest context of contemporary </w:t>
      </w:r>
      <w:r w:rsidRPr="00CE741D">
        <w:t>change</w:t>
      </w:r>
      <w:r>
        <w:t>s</w:t>
      </w:r>
      <w:r w:rsidRPr="00CE741D">
        <w:t>.</w:t>
      </w:r>
    </w:p>
    <w:p w14:paraId="36099DF1" w14:textId="77777777" w:rsidR="00D4359E" w:rsidRDefault="00D4359E" w:rsidP="00D4359E">
      <w:pPr>
        <w:jc w:val="both"/>
      </w:pPr>
    </w:p>
    <w:p w14:paraId="29FCE544" w14:textId="77777777" w:rsidR="00D4359E" w:rsidRPr="00EC39C7" w:rsidRDefault="00D4359E" w:rsidP="00D4359E">
      <w:pPr>
        <w:spacing w:line="276" w:lineRule="auto"/>
        <w:jc w:val="both"/>
        <w:rPr>
          <w:rFonts w:eastAsia="Cambria"/>
          <w:b/>
        </w:rPr>
      </w:pPr>
      <w:r w:rsidRPr="00EC39C7">
        <w:rPr>
          <w:rFonts w:eastAsia="Cambria"/>
          <w:b/>
        </w:rPr>
        <w:t xml:space="preserve">Programme Specific </w:t>
      </w:r>
      <w:r>
        <w:rPr>
          <w:rFonts w:eastAsia="Cambria"/>
          <w:b/>
        </w:rPr>
        <w:t>Outcomes (PSOs</w:t>
      </w:r>
      <w:r w:rsidRPr="00EC39C7">
        <w:rPr>
          <w:rFonts w:eastAsia="Cambria"/>
          <w:b/>
        </w:rPr>
        <w:t>)</w:t>
      </w:r>
    </w:p>
    <w:p w14:paraId="65F43CD0" w14:textId="77777777" w:rsidR="00D4359E" w:rsidRDefault="00D4359E" w:rsidP="00D4359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
        <w:gridCol w:w="7937"/>
      </w:tblGrid>
      <w:tr w:rsidR="00D4359E" w14:paraId="721950C2" w14:textId="77777777" w:rsidTr="00595C7B">
        <w:trPr>
          <w:trHeight w:val="824"/>
        </w:trPr>
        <w:tc>
          <w:tcPr>
            <w:tcW w:w="840" w:type="dxa"/>
          </w:tcPr>
          <w:p w14:paraId="65CDF2F8" w14:textId="77777777" w:rsidR="00D4359E" w:rsidRPr="00886CE5" w:rsidRDefault="00D4359E" w:rsidP="00595C7B">
            <w:pPr>
              <w:jc w:val="both"/>
            </w:pPr>
            <w:r w:rsidRPr="00886CE5">
              <w:rPr>
                <w:b/>
              </w:rPr>
              <w:t>PSO1.</w:t>
            </w:r>
          </w:p>
        </w:tc>
        <w:tc>
          <w:tcPr>
            <w:tcW w:w="7937" w:type="dxa"/>
          </w:tcPr>
          <w:p w14:paraId="28EEF427" w14:textId="77777777" w:rsidR="00D4359E" w:rsidRPr="00886CE5" w:rsidRDefault="00D4359E" w:rsidP="00595C7B">
            <w:pPr>
              <w:ind w:left="-125"/>
              <w:jc w:val="both"/>
            </w:pPr>
            <w:r w:rsidRPr="00886CE5">
              <w:t>Explain the physical, socio-economic, environmental, legal and institutional dimensions of a region/ sub-region and their complexities of governance.</w:t>
            </w:r>
          </w:p>
        </w:tc>
      </w:tr>
      <w:tr w:rsidR="00D4359E" w14:paraId="70A58B71" w14:textId="77777777" w:rsidTr="00595C7B">
        <w:trPr>
          <w:trHeight w:val="1106"/>
        </w:trPr>
        <w:tc>
          <w:tcPr>
            <w:tcW w:w="840" w:type="dxa"/>
          </w:tcPr>
          <w:p w14:paraId="503C2573" w14:textId="77777777" w:rsidR="00D4359E" w:rsidRPr="00886CE5" w:rsidRDefault="00D4359E" w:rsidP="00595C7B">
            <w:pPr>
              <w:jc w:val="both"/>
            </w:pPr>
            <w:r w:rsidRPr="00886CE5">
              <w:rPr>
                <w:b/>
                <w:bCs/>
              </w:rPr>
              <w:t>PSO2.</w:t>
            </w:r>
          </w:p>
        </w:tc>
        <w:tc>
          <w:tcPr>
            <w:tcW w:w="7937" w:type="dxa"/>
          </w:tcPr>
          <w:p w14:paraId="2E759A19" w14:textId="77777777" w:rsidR="00D4359E" w:rsidRPr="00886CE5" w:rsidRDefault="00D4359E" w:rsidP="00595C7B">
            <w:pPr>
              <w:ind w:left="-125"/>
              <w:jc w:val="both"/>
            </w:pPr>
            <w:r w:rsidRPr="005A632F">
              <w:t xml:space="preserve">Demonstrate the use of contemporary software like Geo-Informatic System (GIS) and Spatial Data Infrastructure (SDI) in </w:t>
            </w:r>
            <w:r>
              <w:t>spatial planning</w:t>
            </w:r>
            <w:r w:rsidRPr="005A632F">
              <w:t>, infrastructure management and transport planning.</w:t>
            </w:r>
          </w:p>
        </w:tc>
      </w:tr>
      <w:tr w:rsidR="00D4359E" w14:paraId="058E6381" w14:textId="77777777" w:rsidTr="00595C7B">
        <w:trPr>
          <w:trHeight w:val="752"/>
        </w:trPr>
        <w:tc>
          <w:tcPr>
            <w:tcW w:w="840" w:type="dxa"/>
          </w:tcPr>
          <w:p w14:paraId="19E37081" w14:textId="77777777" w:rsidR="00D4359E" w:rsidRPr="00886CE5" w:rsidRDefault="00D4359E" w:rsidP="00595C7B">
            <w:pPr>
              <w:jc w:val="both"/>
            </w:pPr>
            <w:r w:rsidRPr="00886CE5">
              <w:rPr>
                <w:b/>
                <w:shd w:val="clear" w:color="auto" w:fill="FFFFFF"/>
              </w:rPr>
              <w:t>PSO3.</w:t>
            </w:r>
          </w:p>
        </w:tc>
        <w:tc>
          <w:tcPr>
            <w:tcW w:w="7937" w:type="dxa"/>
          </w:tcPr>
          <w:p w14:paraId="455FC17B" w14:textId="77777777" w:rsidR="00D4359E" w:rsidRPr="00886CE5" w:rsidRDefault="00D4359E" w:rsidP="00595C7B">
            <w:pPr>
              <w:ind w:left="-125"/>
              <w:jc w:val="both"/>
            </w:pPr>
            <w:r w:rsidRPr="005A632F">
              <w:t>Formulate a regional/sub-regional plan through live case studies by analysing and evaluating comprehensive as well as micro level regional development issues.</w:t>
            </w:r>
          </w:p>
        </w:tc>
      </w:tr>
      <w:tr w:rsidR="00D4359E" w14:paraId="4DAB71BE" w14:textId="77777777" w:rsidTr="00595C7B">
        <w:trPr>
          <w:trHeight w:val="752"/>
        </w:trPr>
        <w:tc>
          <w:tcPr>
            <w:tcW w:w="840" w:type="dxa"/>
          </w:tcPr>
          <w:p w14:paraId="428BFAD8" w14:textId="77777777" w:rsidR="00D4359E" w:rsidRPr="00886CE5" w:rsidRDefault="00D4359E" w:rsidP="00595C7B">
            <w:pPr>
              <w:jc w:val="both"/>
            </w:pPr>
            <w:r w:rsidRPr="00886CE5">
              <w:rPr>
                <w:b/>
              </w:rPr>
              <w:t>PSO4.</w:t>
            </w:r>
          </w:p>
        </w:tc>
        <w:tc>
          <w:tcPr>
            <w:tcW w:w="7937" w:type="dxa"/>
          </w:tcPr>
          <w:p w14:paraId="0F23060A" w14:textId="77777777" w:rsidR="00D4359E" w:rsidRPr="00886CE5" w:rsidRDefault="00D4359E" w:rsidP="00595C7B">
            <w:pPr>
              <w:ind w:left="-125"/>
              <w:jc w:val="both"/>
            </w:pPr>
            <w:r w:rsidRPr="005A632F">
              <w:t>Apply the principles of soft skills like creative thinking, team building, leadership and decision making in career development.</w:t>
            </w:r>
          </w:p>
        </w:tc>
      </w:tr>
    </w:tbl>
    <w:p w14:paraId="45376422" w14:textId="77777777" w:rsidR="00D4359E" w:rsidRDefault="00D4359E" w:rsidP="00D4359E"/>
    <w:p w14:paraId="79094B95" w14:textId="77777777" w:rsidR="00D4359E" w:rsidRPr="00CA5075" w:rsidRDefault="00D4359E" w:rsidP="00D4359E"/>
    <w:p w14:paraId="74A58E29" w14:textId="77777777" w:rsidR="00D4359E" w:rsidRPr="00CA5075" w:rsidRDefault="00D4359E" w:rsidP="00D4359E"/>
    <w:p w14:paraId="0E4B9EA1" w14:textId="77777777" w:rsidR="00D4359E" w:rsidRDefault="00D4359E" w:rsidP="00D4359E"/>
    <w:tbl>
      <w:tblPr>
        <w:tblStyle w:val="TableGrid"/>
        <w:tblpPr w:leftFromText="180" w:rightFromText="180" w:vertAnchor="page" w:horzAnchor="margin" w:tblpXSpec="center" w:tblpY="1801"/>
        <w:tblW w:w="9464" w:type="dxa"/>
        <w:tblLayout w:type="fixed"/>
        <w:tblLook w:val="04A0" w:firstRow="1" w:lastRow="0" w:firstColumn="1" w:lastColumn="0" w:noHBand="0" w:noVBand="1"/>
      </w:tblPr>
      <w:tblGrid>
        <w:gridCol w:w="846"/>
        <w:gridCol w:w="992"/>
        <w:gridCol w:w="851"/>
        <w:gridCol w:w="1275"/>
        <w:gridCol w:w="1134"/>
        <w:gridCol w:w="1067"/>
        <w:gridCol w:w="1201"/>
        <w:gridCol w:w="993"/>
        <w:gridCol w:w="1091"/>
        <w:gridCol w:w="14"/>
      </w:tblGrid>
      <w:tr w:rsidR="00D4359E" w:rsidRPr="00CA5075" w14:paraId="49B20E12" w14:textId="77777777" w:rsidTr="00595C7B">
        <w:trPr>
          <w:gridAfter w:val="1"/>
          <w:wAfter w:w="14" w:type="dxa"/>
          <w:trHeight w:val="315"/>
        </w:trPr>
        <w:tc>
          <w:tcPr>
            <w:tcW w:w="2689" w:type="dxa"/>
            <w:gridSpan w:val="3"/>
          </w:tcPr>
          <w:p w14:paraId="061130FA" w14:textId="77777777" w:rsidR="00D4359E" w:rsidRPr="00CA5075" w:rsidRDefault="00D4359E" w:rsidP="00595C7B">
            <w:pPr>
              <w:spacing w:line="276" w:lineRule="auto"/>
              <w:jc w:val="center"/>
              <w:rPr>
                <w:b/>
                <w:sz w:val="22"/>
                <w:szCs w:val="22"/>
              </w:rPr>
            </w:pPr>
            <w:r w:rsidRPr="00CA5075">
              <w:rPr>
                <w:b/>
                <w:sz w:val="22"/>
                <w:szCs w:val="22"/>
              </w:rPr>
              <w:lastRenderedPageBreak/>
              <w:t>PSO1</w:t>
            </w:r>
          </w:p>
        </w:tc>
        <w:tc>
          <w:tcPr>
            <w:tcW w:w="2409" w:type="dxa"/>
            <w:gridSpan w:val="2"/>
          </w:tcPr>
          <w:p w14:paraId="5C9099EC" w14:textId="77777777" w:rsidR="00D4359E" w:rsidRPr="00CA5075" w:rsidRDefault="00D4359E" w:rsidP="00595C7B">
            <w:pPr>
              <w:spacing w:line="276" w:lineRule="auto"/>
              <w:jc w:val="center"/>
              <w:rPr>
                <w:b/>
                <w:sz w:val="22"/>
                <w:szCs w:val="22"/>
              </w:rPr>
            </w:pPr>
            <w:r w:rsidRPr="00CA5075">
              <w:rPr>
                <w:b/>
                <w:sz w:val="22"/>
                <w:szCs w:val="22"/>
              </w:rPr>
              <w:t>PSO2</w:t>
            </w:r>
          </w:p>
        </w:tc>
        <w:tc>
          <w:tcPr>
            <w:tcW w:w="2268" w:type="dxa"/>
            <w:gridSpan w:val="2"/>
          </w:tcPr>
          <w:p w14:paraId="326DC7EE" w14:textId="77777777" w:rsidR="00D4359E" w:rsidRPr="00CA5075" w:rsidRDefault="00D4359E" w:rsidP="00595C7B">
            <w:pPr>
              <w:spacing w:line="276" w:lineRule="auto"/>
              <w:jc w:val="center"/>
              <w:rPr>
                <w:b/>
                <w:sz w:val="22"/>
                <w:szCs w:val="22"/>
              </w:rPr>
            </w:pPr>
            <w:r w:rsidRPr="00CA5075">
              <w:rPr>
                <w:b/>
                <w:sz w:val="22"/>
                <w:szCs w:val="22"/>
              </w:rPr>
              <w:t>PSO3</w:t>
            </w:r>
          </w:p>
        </w:tc>
        <w:tc>
          <w:tcPr>
            <w:tcW w:w="2084" w:type="dxa"/>
            <w:gridSpan w:val="2"/>
          </w:tcPr>
          <w:p w14:paraId="389BBD18" w14:textId="77777777" w:rsidR="00D4359E" w:rsidRPr="00CA5075" w:rsidRDefault="00D4359E" w:rsidP="00595C7B">
            <w:pPr>
              <w:spacing w:line="276" w:lineRule="auto"/>
              <w:jc w:val="center"/>
              <w:rPr>
                <w:b/>
                <w:sz w:val="22"/>
                <w:szCs w:val="22"/>
              </w:rPr>
            </w:pPr>
            <w:r w:rsidRPr="00CA5075">
              <w:rPr>
                <w:b/>
                <w:sz w:val="22"/>
                <w:szCs w:val="22"/>
              </w:rPr>
              <w:t>PSO4</w:t>
            </w:r>
          </w:p>
        </w:tc>
      </w:tr>
      <w:tr w:rsidR="00D4359E" w:rsidRPr="00CA5075" w14:paraId="05C7883B" w14:textId="77777777" w:rsidTr="00595C7B">
        <w:trPr>
          <w:gridAfter w:val="1"/>
          <w:wAfter w:w="14" w:type="dxa"/>
          <w:trHeight w:val="994"/>
        </w:trPr>
        <w:tc>
          <w:tcPr>
            <w:tcW w:w="2689" w:type="dxa"/>
            <w:gridSpan w:val="3"/>
          </w:tcPr>
          <w:p w14:paraId="4ED2A5E6" w14:textId="77777777" w:rsidR="00D4359E" w:rsidRPr="00CA5075" w:rsidRDefault="00D4359E" w:rsidP="00595C7B">
            <w:pPr>
              <w:jc w:val="both"/>
              <w:rPr>
                <w:color w:val="000000" w:themeColor="text1"/>
                <w:sz w:val="20"/>
                <w:szCs w:val="20"/>
              </w:rPr>
            </w:pPr>
            <w:r w:rsidRPr="00CA5075">
              <w:rPr>
                <w:sz w:val="20"/>
                <w:szCs w:val="20"/>
              </w:rPr>
              <w:t>Explain the physical, socio-economic, environmental, legal and institutional dimensions of a region/ sub-region and their complexities of governance.</w:t>
            </w:r>
          </w:p>
        </w:tc>
        <w:tc>
          <w:tcPr>
            <w:tcW w:w="2409" w:type="dxa"/>
            <w:gridSpan w:val="2"/>
          </w:tcPr>
          <w:p w14:paraId="02334ED6" w14:textId="77777777" w:rsidR="00D4359E" w:rsidRPr="00CA5075" w:rsidRDefault="00D4359E" w:rsidP="00595C7B">
            <w:pPr>
              <w:jc w:val="both"/>
              <w:rPr>
                <w:sz w:val="20"/>
                <w:szCs w:val="20"/>
              </w:rPr>
            </w:pPr>
            <w:r w:rsidRPr="00CA5075">
              <w:rPr>
                <w:color w:val="000000" w:themeColor="text1"/>
                <w:sz w:val="20"/>
                <w:szCs w:val="20"/>
              </w:rPr>
              <w:t xml:space="preserve">Demonstrate the use of contemporary software like Geo-Informatic System (GIS) and Spatial Data Infrastructure (SDI) </w:t>
            </w:r>
            <w:r w:rsidRPr="00CA5075">
              <w:rPr>
                <w:sz w:val="20"/>
                <w:szCs w:val="20"/>
              </w:rPr>
              <w:t xml:space="preserve"> in spatial planning</w:t>
            </w:r>
            <w:r w:rsidRPr="00CA5075">
              <w:rPr>
                <w:color w:val="000000" w:themeColor="text1"/>
                <w:sz w:val="20"/>
                <w:szCs w:val="20"/>
              </w:rPr>
              <w:t>, infrastructure management and transport planning.</w:t>
            </w:r>
          </w:p>
        </w:tc>
        <w:tc>
          <w:tcPr>
            <w:tcW w:w="2268" w:type="dxa"/>
            <w:gridSpan w:val="2"/>
          </w:tcPr>
          <w:p w14:paraId="056418E6" w14:textId="77777777" w:rsidR="00D4359E" w:rsidRPr="00CA5075" w:rsidRDefault="00D4359E" w:rsidP="00595C7B">
            <w:pPr>
              <w:jc w:val="both"/>
              <w:rPr>
                <w:sz w:val="20"/>
                <w:szCs w:val="20"/>
                <w:shd w:val="clear" w:color="auto" w:fill="FFFFFF"/>
              </w:rPr>
            </w:pPr>
            <w:r w:rsidRPr="00CA5075">
              <w:rPr>
                <w:color w:val="000000" w:themeColor="text1"/>
                <w:sz w:val="20"/>
                <w:szCs w:val="20"/>
              </w:rPr>
              <w:t>Formulate a regional/sub-regional plan through live case studies by analysing and evaluating comprehensive as well as micro level regional development issues.</w:t>
            </w:r>
          </w:p>
        </w:tc>
        <w:tc>
          <w:tcPr>
            <w:tcW w:w="2084" w:type="dxa"/>
            <w:gridSpan w:val="2"/>
          </w:tcPr>
          <w:p w14:paraId="6C1BE906" w14:textId="77777777" w:rsidR="00D4359E" w:rsidRPr="00CA5075" w:rsidRDefault="00D4359E" w:rsidP="00595C7B">
            <w:pPr>
              <w:jc w:val="both"/>
              <w:rPr>
                <w:sz w:val="20"/>
                <w:szCs w:val="20"/>
              </w:rPr>
            </w:pPr>
            <w:r w:rsidRPr="00CA5075">
              <w:rPr>
                <w:color w:val="000000" w:themeColor="text1"/>
                <w:sz w:val="20"/>
                <w:szCs w:val="20"/>
              </w:rPr>
              <w:t>Apply the principles of soft skills like creative thinking, team building, leadership and decision making in career development.</w:t>
            </w:r>
          </w:p>
        </w:tc>
      </w:tr>
      <w:tr w:rsidR="00D4359E" w:rsidRPr="00CA5075" w14:paraId="4DB259A7" w14:textId="77777777" w:rsidTr="00595C7B">
        <w:trPr>
          <w:trHeight w:val="521"/>
        </w:trPr>
        <w:tc>
          <w:tcPr>
            <w:tcW w:w="846" w:type="dxa"/>
          </w:tcPr>
          <w:p w14:paraId="52C1E9C4" w14:textId="77777777" w:rsidR="00D4359E" w:rsidRPr="00CA5075" w:rsidRDefault="00D4359E" w:rsidP="00595C7B">
            <w:pPr>
              <w:spacing w:line="276" w:lineRule="auto"/>
              <w:jc w:val="center"/>
              <w:rPr>
                <w:b/>
                <w:sz w:val="20"/>
                <w:szCs w:val="20"/>
              </w:rPr>
            </w:pPr>
            <w:r w:rsidRPr="00CA5075">
              <w:rPr>
                <w:b/>
                <w:sz w:val="20"/>
                <w:szCs w:val="20"/>
              </w:rPr>
              <w:t>Basic Planning Courses</w:t>
            </w:r>
          </w:p>
        </w:tc>
        <w:tc>
          <w:tcPr>
            <w:tcW w:w="992" w:type="dxa"/>
          </w:tcPr>
          <w:p w14:paraId="7431F617" w14:textId="77777777" w:rsidR="00D4359E" w:rsidRPr="00CA5075" w:rsidRDefault="00D4359E" w:rsidP="00595C7B">
            <w:pPr>
              <w:spacing w:line="276" w:lineRule="auto"/>
              <w:jc w:val="center"/>
              <w:rPr>
                <w:b/>
                <w:sz w:val="20"/>
                <w:szCs w:val="20"/>
              </w:rPr>
            </w:pPr>
            <w:r w:rsidRPr="00CA5075">
              <w:rPr>
                <w:b/>
                <w:sz w:val="20"/>
                <w:szCs w:val="20"/>
              </w:rPr>
              <w:t>Planning Fundamental Courses</w:t>
            </w:r>
          </w:p>
        </w:tc>
        <w:tc>
          <w:tcPr>
            <w:tcW w:w="851" w:type="dxa"/>
          </w:tcPr>
          <w:p w14:paraId="3BBAD428" w14:textId="77777777" w:rsidR="00D4359E" w:rsidRPr="00CA5075" w:rsidRDefault="00D4359E" w:rsidP="00595C7B">
            <w:pPr>
              <w:spacing w:line="276" w:lineRule="auto"/>
              <w:jc w:val="center"/>
              <w:rPr>
                <w:b/>
                <w:sz w:val="20"/>
                <w:szCs w:val="20"/>
              </w:rPr>
            </w:pPr>
            <w:r w:rsidRPr="00CA5075">
              <w:rPr>
                <w:b/>
                <w:sz w:val="20"/>
                <w:szCs w:val="20"/>
              </w:rPr>
              <w:t>Inter-disciplinary domain</w:t>
            </w:r>
          </w:p>
        </w:tc>
        <w:tc>
          <w:tcPr>
            <w:tcW w:w="1275" w:type="dxa"/>
          </w:tcPr>
          <w:p w14:paraId="0969C97E" w14:textId="77777777" w:rsidR="00D4359E" w:rsidRPr="00CA5075" w:rsidRDefault="00D4359E" w:rsidP="00595C7B">
            <w:pPr>
              <w:spacing w:line="276" w:lineRule="auto"/>
              <w:jc w:val="center"/>
              <w:rPr>
                <w:b/>
                <w:sz w:val="20"/>
                <w:szCs w:val="20"/>
              </w:rPr>
            </w:pPr>
            <w:r w:rsidRPr="00CA5075">
              <w:rPr>
                <w:b/>
                <w:sz w:val="20"/>
                <w:szCs w:val="20"/>
              </w:rPr>
              <w:t>Technical Planning</w:t>
            </w:r>
          </w:p>
        </w:tc>
        <w:tc>
          <w:tcPr>
            <w:tcW w:w="1134" w:type="dxa"/>
          </w:tcPr>
          <w:p w14:paraId="3A639AC6" w14:textId="77777777" w:rsidR="00D4359E" w:rsidRPr="00CA5075" w:rsidRDefault="00D4359E" w:rsidP="00595C7B">
            <w:pPr>
              <w:spacing w:line="276" w:lineRule="auto"/>
              <w:jc w:val="center"/>
              <w:rPr>
                <w:b/>
                <w:sz w:val="20"/>
                <w:szCs w:val="20"/>
              </w:rPr>
            </w:pPr>
            <w:r w:rsidRPr="00CA5075">
              <w:rPr>
                <w:b/>
                <w:sz w:val="20"/>
                <w:szCs w:val="20"/>
              </w:rPr>
              <w:t>Spatial Planning/</w:t>
            </w:r>
          </w:p>
          <w:p w14:paraId="1A357A05" w14:textId="77777777" w:rsidR="00D4359E" w:rsidRPr="00CA5075" w:rsidRDefault="00D4359E" w:rsidP="00595C7B">
            <w:pPr>
              <w:spacing w:line="276" w:lineRule="auto"/>
              <w:jc w:val="center"/>
              <w:rPr>
                <w:b/>
                <w:sz w:val="20"/>
                <w:szCs w:val="20"/>
              </w:rPr>
            </w:pPr>
            <w:r w:rsidRPr="00CA5075">
              <w:rPr>
                <w:b/>
                <w:sz w:val="20"/>
                <w:szCs w:val="20"/>
              </w:rPr>
              <w:t xml:space="preserve">Design </w:t>
            </w:r>
          </w:p>
        </w:tc>
        <w:tc>
          <w:tcPr>
            <w:tcW w:w="1067" w:type="dxa"/>
          </w:tcPr>
          <w:p w14:paraId="1096CE5D" w14:textId="77777777" w:rsidR="00D4359E" w:rsidRPr="00CA5075" w:rsidRDefault="00D4359E" w:rsidP="00595C7B">
            <w:pPr>
              <w:spacing w:line="276" w:lineRule="auto"/>
              <w:jc w:val="center"/>
              <w:rPr>
                <w:b/>
                <w:sz w:val="20"/>
                <w:szCs w:val="20"/>
              </w:rPr>
            </w:pPr>
            <w:r w:rsidRPr="00CA5075">
              <w:rPr>
                <w:b/>
                <w:sz w:val="20"/>
                <w:szCs w:val="20"/>
              </w:rPr>
              <w:t>Development Plan Preparation</w:t>
            </w:r>
          </w:p>
        </w:tc>
        <w:tc>
          <w:tcPr>
            <w:tcW w:w="1201" w:type="dxa"/>
          </w:tcPr>
          <w:p w14:paraId="04777046" w14:textId="77777777" w:rsidR="00D4359E" w:rsidRPr="00CA5075" w:rsidRDefault="00D4359E" w:rsidP="00595C7B">
            <w:pPr>
              <w:spacing w:line="276" w:lineRule="auto"/>
              <w:jc w:val="center"/>
              <w:rPr>
                <w:b/>
                <w:sz w:val="20"/>
                <w:szCs w:val="20"/>
              </w:rPr>
            </w:pPr>
            <w:r w:rsidRPr="00CA5075">
              <w:rPr>
                <w:b/>
                <w:sz w:val="20"/>
                <w:szCs w:val="20"/>
              </w:rPr>
              <w:t>Management/Governance Courses</w:t>
            </w:r>
          </w:p>
        </w:tc>
        <w:tc>
          <w:tcPr>
            <w:tcW w:w="993" w:type="dxa"/>
          </w:tcPr>
          <w:p w14:paraId="751AE087" w14:textId="77777777" w:rsidR="00D4359E" w:rsidRPr="00CA5075" w:rsidRDefault="00D4359E" w:rsidP="00595C7B">
            <w:pPr>
              <w:spacing w:line="276" w:lineRule="auto"/>
              <w:jc w:val="center"/>
              <w:rPr>
                <w:b/>
                <w:sz w:val="20"/>
                <w:szCs w:val="20"/>
              </w:rPr>
            </w:pPr>
            <w:r w:rsidRPr="00CA5075">
              <w:rPr>
                <w:b/>
                <w:sz w:val="20"/>
                <w:szCs w:val="20"/>
              </w:rPr>
              <w:t>NTCC Courses</w:t>
            </w:r>
          </w:p>
        </w:tc>
        <w:tc>
          <w:tcPr>
            <w:tcW w:w="1105" w:type="dxa"/>
            <w:gridSpan w:val="2"/>
          </w:tcPr>
          <w:p w14:paraId="2324969A" w14:textId="77777777" w:rsidR="00D4359E" w:rsidRPr="00CA5075" w:rsidRDefault="00D4359E" w:rsidP="00595C7B">
            <w:pPr>
              <w:spacing w:line="276" w:lineRule="auto"/>
              <w:jc w:val="center"/>
              <w:rPr>
                <w:b/>
                <w:sz w:val="20"/>
                <w:szCs w:val="20"/>
              </w:rPr>
            </w:pPr>
            <w:r w:rsidRPr="00CA5075">
              <w:rPr>
                <w:b/>
                <w:sz w:val="20"/>
                <w:szCs w:val="20"/>
              </w:rPr>
              <w:t>Value added courses</w:t>
            </w:r>
          </w:p>
        </w:tc>
      </w:tr>
      <w:tr w:rsidR="00D4359E" w:rsidRPr="00CA5075" w14:paraId="2EB8B28A" w14:textId="77777777" w:rsidTr="00595C7B">
        <w:trPr>
          <w:trHeight w:val="461"/>
        </w:trPr>
        <w:tc>
          <w:tcPr>
            <w:tcW w:w="846" w:type="dxa"/>
          </w:tcPr>
          <w:p w14:paraId="4E262EFD" w14:textId="77777777" w:rsidR="00D4359E" w:rsidRPr="00CA5075" w:rsidRDefault="00D4359E" w:rsidP="00595C7B">
            <w:pPr>
              <w:rPr>
                <w:sz w:val="20"/>
                <w:szCs w:val="20"/>
              </w:rPr>
            </w:pPr>
            <w:r w:rsidRPr="00CA5075">
              <w:rPr>
                <w:rFonts w:eastAsia="Arial"/>
                <w:sz w:val="20"/>
                <w:szCs w:val="20"/>
              </w:rPr>
              <w:t>Planning History and Theory</w:t>
            </w:r>
            <w:r w:rsidRPr="00CA5075">
              <w:rPr>
                <w:sz w:val="20"/>
                <w:szCs w:val="20"/>
              </w:rPr>
              <w:t xml:space="preserve"> </w:t>
            </w:r>
          </w:p>
        </w:tc>
        <w:tc>
          <w:tcPr>
            <w:tcW w:w="992" w:type="dxa"/>
          </w:tcPr>
          <w:p w14:paraId="29E57927" w14:textId="77777777" w:rsidR="00D4359E" w:rsidRPr="00CA5075" w:rsidRDefault="00D4359E" w:rsidP="00595C7B">
            <w:pPr>
              <w:rPr>
                <w:sz w:val="20"/>
                <w:szCs w:val="20"/>
              </w:rPr>
            </w:pPr>
            <w:r w:rsidRPr="00CA5075">
              <w:rPr>
                <w:sz w:val="20"/>
                <w:szCs w:val="20"/>
              </w:rPr>
              <w:t xml:space="preserve">Socio-economic basis for Planning </w:t>
            </w:r>
          </w:p>
        </w:tc>
        <w:tc>
          <w:tcPr>
            <w:tcW w:w="851" w:type="dxa"/>
          </w:tcPr>
          <w:p w14:paraId="63658D74" w14:textId="77777777" w:rsidR="00D4359E" w:rsidRPr="00CA5075" w:rsidRDefault="00D4359E" w:rsidP="00595C7B">
            <w:pPr>
              <w:rPr>
                <w:rFonts w:eastAsia="Arial"/>
                <w:sz w:val="20"/>
                <w:szCs w:val="20"/>
              </w:rPr>
            </w:pPr>
            <w:r w:rsidRPr="00CA5075">
              <w:rPr>
                <w:rFonts w:eastAsia="Arial"/>
                <w:sz w:val="20"/>
                <w:szCs w:val="20"/>
              </w:rPr>
              <w:t>Legal Issues in Planning</w:t>
            </w:r>
          </w:p>
        </w:tc>
        <w:tc>
          <w:tcPr>
            <w:tcW w:w="1275" w:type="dxa"/>
          </w:tcPr>
          <w:p w14:paraId="49F09580" w14:textId="77777777" w:rsidR="00D4359E" w:rsidRPr="00CA5075" w:rsidRDefault="00D4359E" w:rsidP="00595C7B">
            <w:pPr>
              <w:rPr>
                <w:sz w:val="20"/>
                <w:szCs w:val="20"/>
              </w:rPr>
            </w:pPr>
            <w:r w:rsidRPr="00CA5075">
              <w:rPr>
                <w:rFonts w:eastAsia="Arial"/>
                <w:sz w:val="20"/>
                <w:szCs w:val="20"/>
              </w:rPr>
              <w:t>Planning Techniques</w:t>
            </w:r>
            <w:r w:rsidRPr="00CA5075">
              <w:rPr>
                <w:sz w:val="20"/>
                <w:szCs w:val="20"/>
              </w:rPr>
              <w:t xml:space="preserve"> </w:t>
            </w:r>
          </w:p>
        </w:tc>
        <w:tc>
          <w:tcPr>
            <w:tcW w:w="1134" w:type="dxa"/>
          </w:tcPr>
          <w:p w14:paraId="2DA41ABB" w14:textId="77777777" w:rsidR="00D4359E" w:rsidRPr="00CA5075" w:rsidRDefault="00D4359E" w:rsidP="00595C7B">
            <w:pPr>
              <w:rPr>
                <w:sz w:val="20"/>
                <w:szCs w:val="20"/>
              </w:rPr>
            </w:pPr>
            <w:r w:rsidRPr="00CA5075">
              <w:rPr>
                <w:rFonts w:eastAsia="Arial"/>
                <w:sz w:val="20"/>
                <w:szCs w:val="20"/>
              </w:rPr>
              <w:t>GIS Studio Course/Field Practice</w:t>
            </w:r>
            <w:r w:rsidRPr="00CA5075">
              <w:rPr>
                <w:b/>
                <w:bCs/>
                <w:sz w:val="20"/>
                <w:szCs w:val="20"/>
              </w:rPr>
              <w:t xml:space="preserve"> </w:t>
            </w:r>
          </w:p>
        </w:tc>
        <w:tc>
          <w:tcPr>
            <w:tcW w:w="1067" w:type="dxa"/>
          </w:tcPr>
          <w:p w14:paraId="0BA23980" w14:textId="77777777" w:rsidR="00D4359E" w:rsidRPr="00CA5075" w:rsidRDefault="00D4359E" w:rsidP="00595C7B">
            <w:pPr>
              <w:rPr>
                <w:rFonts w:eastAsia="Arial"/>
                <w:sz w:val="20"/>
                <w:szCs w:val="20"/>
              </w:rPr>
            </w:pPr>
            <w:r w:rsidRPr="00CA5075">
              <w:rPr>
                <w:rFonts w:eastAsia="Arial"/>
                <w:sz w:val="20"/>
                <w:szCs w:val="20"/>
              </w:rPr>
              <w:t xml:space="preserve">Technical Writing </w:t>
            </w:r>
          </w:p>
          <w:p w14:paraId="69849480" w14:textId="77777777" w:rsidR="00D4359E" w:rsidRPr="00CA5075" w:rsidRDefault="00D4359E" w:rsidP="00595C7B">
            <w:pPr>
              <w:rPr>
                <w:sz w:val="20"/>
                <w:szCs w:val="20"/>
              </w:rPr>
            </w:pPr>
          </w:p>
        </w:tc>
        <w:tc>
          <w:tcPr>
            <w:tcW w:w="1201" w:type="dxa"/>
          </w:tcPr>
          <w:p w14:paraId="1E41EAC3" w14:textId="77777777" w:rsidR="00D4359E" w:rsidRPr="00CA5075" w:rsidRDefault="00D4359E" w:rsidP="00595C7B">
            <w:pPr>
              <w:rPr>
                <w:rFonts w:eastAsia="Arial"/>
                <w:sz w:val="20"/>
                <w:szCs w:val="20"/>
              </w:rPr>
            </w:pPr>
            <w:r w:rsidRPr="00CA5075">
              <w:rPr>
                <w:rFonts w:eastAsia="Arial"/>
                <w:sz w:val="20"/>
                <w:szCs w:val="20"/>
              </w:rPr>
              <w:t>Land Markets and Management</w:t>
            </w:r>
          </w:p>
        </w:tc>
        <w:tc>
          <w:tcPr>
            <w:tcW w:w="993" w:type="dxa"/>
          </w:tcPr>
          <w:p w14:paraId="61D802C5" w14:textId="77777777" w:rsidR="00D4359E" w:rsidRPr="00CA5075" w:rsidRDefault="00D4359E" w:rsidP="00595C7B">
            <w:pPr>
              <w:rPr>
                <w:rFonts w:eastAsia="Arial"/>
                <w:sz w:val="20"/>
                <w:szCs w:val="20"/>
              </w:rPr>
            </w:pPr>
            <w:r w:rsidRPr="00CA5075">
              <w:rPr>
                <w:rFonts w:eastAsia="Arial"/>
                <w:sz w:val="20"/>
                <w:szCs w:val="20"/>
              </w:rPr>
              <w:t xml:space="preserve">Summer Internship (Evaluation) </w:t>
            </w:r>
          </w:p>
          <w:p w14:paraId="36EF27CB" w14:textId="77777777" w:rsidR="00D4359E" w:rsidRPr="00CA5075" w:rsidRDefault="00D4359E" w:rsidP="00595C7B">
            <w:pPr>
              <w:rPr>
                <w:rFonts w:eastAsia="Arial"/>
                <w:sz w:val="20"/>
                <w:szCs w:val="20"/>
              </w:rPr>
            </w:pPr>
          </w:p>
        </w:tc>
        <w:tc>
          <w:tcPr>
            <w:tcW w:w="1105" w:type="dxa"/>
            <w:gridSpan w:val="2"/>
          </w:tcPr>
          <w:p w14:paraId="0FD663A0" w14:textId="77777777" w:rsidR="00D4359E" w:rsidRPr="00CA5075" w:rsidRDefault="00D4359E" w:rsidP="00595C7B">
            <w:pPr>
              <w:rPr>
                <w:rFonts w:eastAsia="Arial"/>
                <w:sz w:val="20"/>
                <w:szCs w:val="20"/>
              </w:rPr>
            </w:pPr>
            <w:r w:rsidRPr="00CA5075">
              <w:rPr>
                <w:rFonts w:eastAsia="Arial"/>
                <w:sz w:val="20"/>
                <w:szCs w:val="20"/>
              </w:rPr>
              <w:t>Effective Communication Skills</w:t>
            </w:r>
          </w:p>
        </w:tc>
      </w:tr>
      <w:tr w:rsidR="00D4359E" w:rsidRPr="00CA5075" w14:paraId="4AB8FE5A" w14:textId="77777777" w:rsidTr="00595C7B">
        <w:trPr>
          <w:trHeight w:val="472"/>
        </w:trPr>
        <w:tc>
          <w:tcPr>
            <w:tcW w:w="846" w:type="dxa"/>
          </w:tcPr>
          <w:p w14:paraId="7EA6218F" w14:textId="77777777" w:rsidR="00D4359E" w:rsidRPr="00CA5075" w:rsidRDefault="00D4359E" w:rsidP="00595C7B">
            <w:pPr>
              <w:rPr>
                <w:sz w:val="20"/>
                <w:szCs w:val="20"/>
              </w:rPr>
            </w:pPr>
          </w:p>
        </w:tc>
        <w:tc>
          <w:tcPr>
            <w:tcW w:w="992" w:type="dxa"/>
          </w:tcPr>
          <w:p w14:paraId="46626B74" w14:textId="77777777" w:rsidR="00D4359E" w:rsidRPr="00CA5075" w:rsidRDefault="00D4359E" w:rsidP="00595C7B">
            <w:pPr>
              <w:rPr>
                <w:sz w:val="20"/>
                <w:szCs w:val="20"/>
              </w:rPr>
            </w:pPr>
            <w:r w:rsidRPr="00CA5075">
              <w:rPr>
                <w:rFonts w:eastAsia="Arial"/>
                <w:sz w:val="20"/>
                <w:szCs w:val="20"/>
              </w:rPr>
              <w:t>Housing and Environmental Planning</w:t>
            </w:r>
            <w:r w:rsidRPr="00CA5075">
              <w:rPr>
                <w:sz w:val="20"/>
                <w:szCs w:val="20"/>
              </w:rPr>
              <w:t xml:space="preserve"> </w:t>
            </w:r>
          </w:p>
        </w:tc>
        <w:tc>
          <w:tcPr>
            <w:tcW w:w="851" w:type="dxa"/>
          </w:tcPr>
          <w:p w14:paraId="48C10866" w14:textId="77777777" w:rsidR="00D4359E" w:rsidRPr="00CA5075" w:rsidRDefault="00D4359E" w:rsidP="00595C7B">
            <w:pPr>
              <w:rPr>
                <w:rFonts w:eastAsia="Arial"/>
                <w:sz w:val="20"/>
                <w:szCs w:val="20"/>
              </w:rPr>
            </w:pPr>
            <w:r w:rsidRPr="00CA5075">
              <w:rPr>
                <w:rFonts w:eastAsia="Arial"/>
                <w:sz w:val="20"/>
                <w:szCs w:val="20"/>
              </w:rPr>
              <w:t>Environment and Development</w:t>
            </w:r>
          </w:p>
        </w:tc>
        <w:tc>
          <w:tcPr>
            <w:tcW w:w="1275" w:type="dxa"/>
          </w:tcPr>
          <w:p w14:paraId="306C00EE" w14:textId="77777777" w:rsidR="00D4359E" w:rsidRPr="00CA5075" w:rsidRDefault="00D4359E" w:rsidP="00595C7B">
            <w:pPr>
              <w:rPr>
                <w:rFonts w:eastAsia="Arial"/>
                <w:sz w:val="20"/>
                <w:szCs w:val="20"/>
              </w:rPr>
            </w:pPr>
            <w:r w:rsidRPr="00CA5075">
              <w:rPr>
                <w:rFonts w:eastAsia="Arial"/>
                <w:sz w:val="20"/>
                <w:szCs w:val="20"/>
              </w:rPr>
              <w:t xml:space="preserve">Infrastructure and Transport Planning </w:t>
            </w:r>
          </w:p>
          <w:p w14:paraId="3A6C7610" w14:textId="77777777" w:rsidR="00D4359E" w:rsidRPr="00CA5075" w:rsidRDefault="00D4359E" w:rsidP="00595C7B">
            <w:pPr>
              <w:rPr>
                <w:rFonts w:eastAsia="Arial"/>
                <w:sz w:val="20"/>
                <w:szCs w:val="20"/>
              </w:rPr>
            </w:pPr>
          </w:p>
        </w:tc>
        <w:tc>
          <w:tcPr>
            <w:tcW w:w="1134" w:type="dxa"/>
          </w:tcPr>
          <w:p w14:paraId="6DFA2837" w14:textId="77777777" w:rsidR="00D4359E" w:rsidRPr="00CA5075" w:rsidRDefault="00D4359E" w:rsidP="00595C7B">
            <w:pPr>
              <w:rPr>
                <w:rFonts w:eastAsia="Arial"/>
                <w:sz w:val="20"/>
                <w:szCs w:val="20"/>
              </w:rPr>
            </w:pPr>
            <w:r w:rsidRPr="00CA5075">
              <w:rPr>
                <w:rFonts w:eastAsia="Arial"/>
                <w:sz w:val="20"/>
                <w:szCs w:val="20"/>
              </w:rPr>
              <w:t>SDI</w:t>
            </w:r>
          </w:p>
        </w:tc>
        <w:tc>
          <w:tcPr>
            <w:tcW w:w="1067" w:type="dxa"/>
          </w:tcPr>
          <w:p w14:paraId="30E5AF1B" w14:textId="77777777" w:rsidR="00D4359E" w:rsidRPr="00CA5075" w:rsidRDefault="00D4359E" w:rsidP="00595C7B">
            <w:pPr>
              <w:rPr>
                <w:rFonts w:eastAsia="Arial"/>
                <w:sz w:val="20"/>
                <w:szCs w:val="20"/>
              </w:rPr>
            </w:pPr>
            <w:r w:rsidRPr="00CA5075">
              <w:rPr>
                <w:rFonts w:eastAsia="Arial"/>
                <w:sz w:val="20"/>
                <w:szCs w:val="20"/>
              </w:rPr>
              <w:t>Studio-I</w:t>
            </w:r>
          </w:p>
        </w:tc>
        <w:tc>
          <w:tcPr>
            <w:tcW w:w="1201" w:type="dxa"/>
          </w:tcPr>
          <w:p w14:paraId="767B72A6" w14:textId="77777777" w:rsidR="00D4359E" w:rsidRPr="00CA5075" w:rsidRDefault="00D4359E" w:rsidP="00595C7B">
            <w:pPr>
              <w:rPr>
                <w:rFonts w:eastAsia="Arial"/>
                <w:sz w:val="20"/>
                <w:szCs w:val="20"/>
              </w:rPr>
            </w:pPr>
            <w:r w:rsidRPr="00CA5075">
              <w:rPr>
                <w:rFonts w:eastAsia="Arial"/>
                <w:sz w:val="20"/>
                <w:szCs w:val="20"/>
              </w:rPr>
              <w:t>Institutional Analysis and Governance</w:t>
            </w:r>
          </w:p>
        </w:tc>
        <w:tc>
          <w:tcPr>
            <w:tcW w:w="993" w:type="dxa"/>
          </w:tcPr>
          <w:p w14:paraId="78EA5452" w14:textId="77777777" w:rsidR="00D4359E" w:rsidRPr="00CA5075" w:rsidRDefault="00D4359E" w:rsidP="00595C7B">
            <w:pPr>
              <w:rPr>
                <w:rFonts w:eastAsia="Arial"/>
                <w:sz w:val="20"/>
                <w:szCs w:val="20"/>
              </w:rPr>
            </w:pPr>
            <w:r w:rsidRPr="00CA5075">
              <w:rPr>
                <w:rFonts w:eastAsia="Arial"/>
                <w:sz w:val="20"/>
                <w:szCs w:val="20"/>
              </w:rPr>
              <w:t xml:space="preserve">Seminar- I </w:t>
            </w:r>
          </w:p>
          <w:p w14:paraId="50B1BE1B" w14:textId="77777777" w:rsidR="00D4359E" w:rsidRPr="00CA5075" w:rsidRDefault="00D4359E" w:rsidP="00595C7B">
            <w:pPr>
              <w:rPr>
                <w:rFonts w:eastAsia="Arial"/>
                <w:sz w:val="20"/>
                <w:szCs w:val="20"/>
              </w:rPr>
            </w:pPr>
          </w:p>
        </w:tc>
        <w:tc>
          <w:tcPr>
            <w:tcW w:w="1105" w:type="dxa"/>
            <w:gridSpan w:val="2"/>
          </w:tcPr>
          <w:p w14:paraId="4DD6F670" w14:textId="77777777" w:rsidR="00D4359E" w:rsidRPr="00CA5075" w:rsidRDefault="00D4359E" w:rsidP="00595C7B">
            <w:pPr>
              <w:rPr>
                <w:rFonts w:eastAsia="Arial"/>
                <w:sz w:val="20"/>
                <w:szCs w:val="20"/>
              </w:rPr>
            </w:pPr>
            <w:r w:rsidRPr="00CA5075">
              <w:rPr>
                <w:rFonts w:eastAsia="Arial"/>
                <w:sz w:val="20"/>
                <w:szCs w:val="20"/>
              </w:rPr>
              <w:t>Self-development &amp; Interpersonal Skills</w:t>
            </w:r>
          </w:p>
        </w:tc>
      </w:tr>
      <w:tr w:rsidR="00D4359E" w:rsidRPr="00CA5075" w14:paraId="230CE715" w14:textId="77777777" w:rsidTr="00595C7B">
        <w:trPr>
          <w:trHeight w:val="472"/>
        </w:trPr>
        <w:tc>
          <w:tcPr>
            <w:tcW w:w="846" w:type="dxa"/>
          </w:tcPr>
          <w:p w14:paraId="3602B077" w14:textId="77777777" w:rsidR="00D4359E" w:rsidRPr="00CA5075" w:rsidRDefault="00D4359E" w:rsidP="00595C7B">
            <w:pPr>
              <w:rPr>
                <w:sz w:val="20"/>
                <w:szCs w:val="20"/>
              </w:rPr>
            </w:pPr>
          </w:p>
        </w:tc>
        <w:tc>
          <w:tcPr>
            <w:tcW w:w="992" w:type="dxa"/>
          </w:tcPr>
          <w:p w14:paraId="2038A30B" w14:textId="77777777" w:rsidR="00D4359E" w:rsidRPr="00CA5075" w:rsidRDefault="00D4359E" w:rsidP="00595C7B">
            <w:pPr>
              <w:rPr>
                <w:rFonts w:eastAsia="Arial"/>
                <w:sz w:val="20"/>
                <w:szCs w:val="20"/>
              </w:rPr>
            </w:pPr>
            <w:r w:rsidRPr="00CA5075">
              <w:rPr>
                <w:rFonts w:eastAsia="Arial"/>
                <w:sz w:val="20"/>
                <w:szCs w:val="20"/>
              </w:rPr>
              <w:t xml:space="preserve">Planning for Regions </w:t>
            </w:r>
          </w:p>
        </w:tc>
        <w:tc>
          <w:tcPr>
            <w:tcW w:w="851" w:type="dxa"/>
          </w:tcPr>
          <w:p w14:paraId="37D3A05C" w14:textId="77777777" w:rsidR="00D4359E" w:rsidRPr="00CA5075" w:rsidRDefault="00D4359E" w:rsidP="00595C7B">
            <w:pPr>
              <w:rPr>
                <w:rFonts w:eastAsia="Arial"/>
                <w:sz w:val="20"/>
                <w:szCs w:val="20"/>
              </w:rPr>
            </w:pPr>
          </w:p>
        </w:tc>
        <w:tc>
          <w:tcPr>
            <w:tcW w:w="1275" w:type="dxa"/>
          </w:tcPr>
          <w:p w14:paraId="4CBBA836" w14:textId="77777777" w:rsidR="00D4359E" w:rsidRPr="00CA5075" w:rsidRDefault="00D4359E" w:rsidP="00595C7B">
            <w:pPr>
              <w:rPr>
                <w:rFonts w:eastAsia="Arial"/>
                <w:sz w:val="20"/>
                <w:szCs w:val="20"/>
              </w:rPr>
            </w:pPr>
            <w:r w:rsidRPr="00CA5075">
              <w:rPr>
                <w:rFonts w:eastAsia="Arial"/>
                <w:sz w:val="20"/>
                <w:szCs w:val="20"/>
              </w:rPr>
              <w:t xml:space="preserve">Infrastructure Management </w:t>
            </w:r>
          </w:p>
          <w:p w14:paraId="563101B3" w14:textId="77777777" w:rsidR="00D4359E" w:rsidRPr="00CA5075" w:rsidRDefault="00D4359E" w:rsidP="00595C7B">
            <w:pPr>
              <w:rPr>
                <w:rFonts w:eastAsia="Arial"/>
                <w:sz w:val="20"/>
                <w:szCs w:val="20"/>
              </w:rPr>
            </w:pPr>
          </w:p>
        </w:tc>
        <w:tc>
          <w:tcPr>
            <w:tcW w:w="1134" w:type="dxa"/>
          </w:tcPr>
          <w:p w14:paraId="311B00F3" w14:textId="77777777" w:rsidR="00D4359E" w:rsidRPr="00CA5075" w:rsidRDefault="00D4359E" w:rsidP="00595C7B">
            <w:pPr>
              <w:rPr>
                <w:rFonts w:eastAsia="Arial"/>
                <w:sz w:val="20"/>
                <w:szCs w:val="20"/>
              </w:rPr>
            </w:pPr>
          </w:p>
        </w:tc>
        <w:tc>
          <w:tcPr>
            <w:tcW w:w="1067" w:type="dxa"/>
          </w:tcPr>
          <w:p w14:paraId="74004AB5" w14:textId="77777777" w:rsidR="00D4359E" w:rsidRPr="00CA5075" w:rsidRDefault="00D4359E" w:rsidP="00595C7B">
            <w:pPr>
              <w:rPr>
                <w:rFonts w:eastAsia="Arial"/>
                <w:sz w:val="20"/>
                <w:szCs w:val="20"/>
              </w:rPr>
            </w:pPr>
            <w:r w:rsidRPr="00CA5075">
              <w:rPr>
                <w:rFonts w:eastAsia="Arial"/>
                <w:sz w:val="20"/>
                <w:szCs w:val="20"/>
              </w:rPr>
              <w:t>Studio-II</w:t>
            </w:r>
          </w:p>
        </w:tc>
        <w:tc>
          <w:tcPr>
            <w:tcW w:w="1201" w:type="dxa"/>
            <w:vAlign w:val="bottom"/>
          </w:tcPr>
          <w:p w14:paraId="4A3EF930" w14:textId="77777777" w:rsidR="00D4359E" w:rsidRPr="00CA5075" w:rsidRDefault="00D4359E" w:rsidP="00595C7B">
            <w:pPr>
              <w:rPr>
                <w:rFonts w:eastAsia="Arial"/>
                <w:sz w:val="20"/>
                <w:szCs w:val="20"/>
              </w:rPr>
            </w:pPr>
            <w:r w:rsidRPr="00CA5075">
              <w:rPr>
                <w:rFonts w:eastAsia="Arial"/>
                <w:sz w:val="20"/>
                <w:szCs w:val="20"/>
              </w:rPr>
              <w:t xml:space="preserve">Resettlement and Rehabilitation </w:t>
            </w:r>
          </w:p>
        </w:tc>
        <w:tc>
          <w:tcPr>
            <w:tcW w:w="993" w:type="dxa"/>
          </w:tcPr>
          <w:p w14:paraId="6CEA94F4" w14:textId="77777777" w:rsidR="00D4359E" w:rsidRPr="00CA5075" w:rsidRDefault="00D4359E" w:rsidP="00595C7B">
            <w:pPr>
              <w:rPr>
                <w:rFonts w:eastAsia="Arial"/>
                <w:sz w:val="20"/>
                <w:szCs w:val="20"/>
              </w:rPr>
            </w:pPr>
            <w:r w:rsidRPr="00CA5075">
              <w:rPr>
                <w:rFonts w:eastAsia="Arial"/>
                <w:sz w:val="20"/>
                <w:szCs w:val="20"/>
              </w:rPr>
              <w:t xml:space="preserve">Seminar- II </w:t>
            </w:r>
          </w:p>
          <w:p w14:paraId="7E6151C4" w14:textId="77777777" w:rsidR="00D4359E" w:rsidRPr="00CA5075" w:rsidRDefault="00D4359E" w:rsidP="00595C7B">
            <w:pPr>
              <w:rPr>
                <w:rFonts w:eastAsia="Arial"/>
                <w:sz w:val="20"/>
                <w:szCs w:val="20"/>
              </w:rPr>
            </w:pPr>
          </w:p>
        </w:tc>
        <w:tc>
          <w:tcPr>
            <w:tcW w:w="1105" w:type="dxa"/>
            <w:gridSpan w:val="2"/>
          </w:tcPr>
          <w:p w14:paraId="768AD997" w14:textId="77777777" w:rsidR="00D4359E" w:rsidRPr="00CA5075" w:rsidRDefault="00D4359E" w:rsidP="00595C7B">
            <w:pPr>
              <w:rPr>
                <w:rFonts w:eastAsia="Arial"/>
                <w:sz w:val="20"/>
                <w:szCs w:val="20"/>
              </w:rPr>
            </w:pPr>
            <w:r w:rsidRPr="00CA5075">
              <w:rPr>
                <w:rFonts w:eastAsia="Arial"/>
                <w:sz w:val="20"/>
                <w:szCs w:val="20"/>
              </w:rPr>
              <w:t>Foreign Languages-I</w:t>
            </w:r>
          </w:p>
          <w:p w14:paraId="47CA6CC4" w14:textId="77777777" w:rsidR="00D4359E" w:rsidRPr="00CA5075" w:rsidRDefault="00D4359E" w:rsidP="00595C7B">
            <w:pPr>
              <w:rPr>
                <w:rFonts w:eastAsia="Arial"/>
                <w:sz w:val="20"/>
                <w:szCs w:val="20"/>
              </w:rPr>
            </w:pPr>
            <w:r w:rsidRPr="00CA5075">
              <w:rPr>
                <w:rFonts w:eastAsia="Arial"/>
                <w:sz w:val="20"/>
                <w:szCs w:val="20"/>
              </w:rPr>
              <w:t>Foreign Languages-II</w:t>
            </w:r>
          </w:p>
          <w:p w14:paraId="3BBB7F3C" w14:textId="77777777" w:rsidR="00D4359E" w:rsidRPr="00CA5075" w:rsidRDefault="00D4359E" w:rsidP="00595C7B">
            <w:pPr>
              <w:rPr>
                <w:rFonts w:eastAsia="Arial"/>
                <w:sz w:val="20"/>
                <w:szCs w:val="20"/>
              </w:rPr>
            </w:pPr>
            <w:r w:rsidRPr="00CA5075">
              <w:rPr>
                <w:rFonts w:eastAsia="Arial"/>
                <w:sz w:val="20"/>
                <w:szCs w:val="20"/>
              </w:rPr>
              <w:t>Foreign Languages-III</w:t>
            </w:r>
          </w:p>
        </w:tc>
      </w:tr>
      <w:tr w:rsidR="00D4359E" w:rsidRPr="00CA5075" w14:paraId="6E27E5A3" w14:textId="77777777" w:rsidTr="00595C7B">
        <w:trPr>
          <w:trHeight w:val="472"/>
        </w:trPr>
        <w:tc>
          <w:tcPr>
            <w:tcW w:w="846" w:type="dxa"/>
          </w:tcPr>
          <w:p w14:paraId="4109D2A4" w14:textId="77777777" w:rsidR="00D4359E" w:rsidRPr="00CA5075" w:rsidRDefault="00D4359E" w:rsidP="00595C7B">
            <w:pPr>
              <w:rPr>
                <w:sz w:val="20"/>
                <w:szCs w:val="20"/>
              </w:rPr>
            </w:pPr>
          </w:p>
        </w:tc>
        <w:tc>
          <w:tcPr>
            <w:tcW w:w="992" w:type="dxa"/>
          </w:tcPr>
          <w:p w14:paraId="30E2B864" w14:textId="77777777" w:rsidR="00D4359E" w:rsidRPr="00CA5075" w:rsidRDefault="00D4359E" w:rsidP="00595C7B">
            <w:pPr>
              <w:rPr>
                <w:rFonts w:eastAsia="Arial"/>
                <w:sz w:val="20"/>
                <w:szCs w:val="20"/>
              </w:rPr>
            </w:pPr>
            <w:r w:rsidRPr="00CA5075">
              <w:rPr>
                <w:rFonts w:eastAsia="Arial"/>
                <w:sz w:val="20"/>
                <w:szCs w:val="20"/>
              </w:rPr>
              <w:t xml:space="preserve">District Planning and Rural Development </w:t>
            </w:r>
          </w:p>
          <w:p w14:paraId="04C8B3DE" w14:textId="77777777" w:rsidR="00D4359E" w:rsidRPr="00CA5075" w:rsidRDefault="00D4359E" w:rsidP="00595C7B">
            <w:pPr>
              <w:rPr>
                <w:sz w:val="20"/>
                <w:szCs w:val="20"/>
              </w:rPr>
            </w:pPr>
          </w:p>
        </w:tc>
        <w:tc>
          <w:tcPr>
            <w:tcW w:w="851" w:type="dxa"/>
          </w:tcPr>
          <w:p w14:paraId="22A8EF77" w14:textId="77777777" w:rsidR="00D4359E" w:rsidRPr="00CA5075" w:rsidRDefault="00D4359E" w:rsidP="00595C7B">
            <w:pPr>
              <w:pStyle w:val="NormalWeb"/>
              <w:spacing w:line="240" w:lineRule="auto"/>
              <w:rPr>
                <w:rFonts w:ascii="Times New Roman" w:hAnsi="Times New Roman"/>
                <w:sz w:val="20"/>
                <w:szCs w:val="20"/>
              </w:rPr>
            </w:pPr>
          </w:p>
        </w:tc>
        <w:tc>
          <w:tcPr>
            <w:tcW w:w="1275" w:type="dxa"/>
          </w:tcPr>
          <w:p w14:paraId="45F77B53" w14:textId="77777777" w:rsidR="00D4359E" w:rsidRPr="00CA5075" w:rsidRDefault="00D4359E" w:rsidP="00595C7B">
            <w:pPr>
              <w:pStyle w:val="NormalWeb"/>
              <w:spacing w:line="240" w:lineRule="auto"/>
              <w:rPr>
                <w:rFonts w:ascii="Times New Roman" w:hAnsi="Times New Roman"/>
                <w:sz w:val="20"/>
                <w:szCs w:val="20"/>
              </w:rPr>
            </w:pPr>
          </w:p>
        </w:tc>
        <w:tc>
          <w:tcPr>
            <w:tcW w:w="1134" w:type="dxa"/>
          </w:tcPr>
          <w:p w14:paraId="424309DA" w14:textId="77777777" w:rsidR="00D4359E" w:rsidRPr="00CA5075" w:rsidRDefault="00D4359E" w:rsidP="00595C7B">
            <w:pPr>
              <w:rPr>
                <w:sz w:val="20"/>
                <w:szCs w:val="20"/>
              </w:rPr>
            </w:pPr>
          </w:p>
        </w:tc>
        <w:tc>
          <w:tcPr>
            <w:tcW w:w="1067" w:type="dxa"/>
          </w:tcPr>
          <w:p w14:paraId="20DDBCD9" w14:textId="77777777" w:rsidR="00D4359E" w:rsidRPr="00CA5075" w:rsidRDefault="00D4359E" w:rsidP="00595C7B">
            <w:pPr>
              <w:rPr>
                <w:rFonts w:eastAsia="Arial"/>
                <w:sz w:val="20"/>
                <w:szCs w:val="20"/>
              </w:rPr>
            </w:pPr>
            <w:r w:rsidRPr="00CA5075">
              <w:rPr>
                <w:rFonts w:eastAsia="Arial"/>
                <w:sz w:val="20"/>
                <w:szCs w:val="20"/>
              </w:rPr>
              <w:t>Studio-III</w:t>
            </w:r>
          </w:p>
        </w:tc>
        <w:tc>
          <w:tcPr>
            <w:tcW w:w="1201" w:type="dxa"/>
          </w:tcPr>
          <w:p w14:paraId="75A2A3B3" w14:textId="77777777" w:rsidR="00D4359E" w:rsidRPr="00CA5075" w:rsidRDefault="00D4359E" w:rsidP="00595C7B">
            <w:pPr>
              <w:rPr>
                <w:rFonts w:eastAsia="Arial"/>
                <w:sz w:val="20"/>
                <w:szCs w:val="20"/>
              </w:rPr>
            </w:pPr>
            <w:r w:rsidRPr="00CA5075">
              <w:rPr>
                <w:rFonts w:eastAsia="Arial"/>
                <w:sz w:val="20"/>
                <w:szCs w:val="20"/>
              </w:rPr>
              <w:t>Politics and Public Policy</w:t>
            </w:r>
          </w:p>
        </w:tc>
        <w:tc>
          <w:tcPr>
            <w:tcW w:w="993" w:type="dxa"/>
          </w:tcPr>
          <w:p w14:paraId="7B6F062E" w14:textId="77777777" w:rsidR="00D4359E" w:rsidRPr="00CA5075" w:rsidRDefault="00D4359E" w:rsidP="00595C7B">
            <w:pPr>
              <w:rPr>
                <w:rFonts w:eastAsia="Arial"/>
                <w:sz w:val="20"/>
                <w:szCs w:val="20"/>
              </w:rPr>
            </w:pPr>
            <w:r w:rsidRPr="00CA5075">
              <w:rPr>
                <w:rFonts w:eastAsia="Arial"/>
                <w:sz w:val="20"/>
                <w:szCs w:val="20"/>
              </w:rPr>
              <w:t>Seminar- III</w:t>
            </w:r>
          </w:p>
          <w:p w14:paraId="6D4D1229" w14:textId="77777777" w:rsidR="00D4359E" w:rsidRPr="00CA5075" w:rsidRDefault="00D4359E" w:rsidP="00595C7B">
            <w:pPr>
              <w:pStyle w:val="NormalWeb"/>
              <w:spacing w:line="240" w:lineRule="auto"/>
              <w:rPr>
                <w:rFonts w:ascii="Times New Roman" w:eastAsia="Arial" w:hAnsi="Times New Roman"/>
                <w:sz w:val="20"/>
                <w:szCs w:val="20"/>
              </w:rPr>
            </w:pPr>
          </w:p>
        </w:tc>
        <w:tc>
          <w:tcPr>
            <w:tcW w:w="1105" w:type="dxa"/>
            <w:gridSpan w:val="2"/>
          </w:tcPr>
          <w:p w14:paraId="40BEAE0C" w14:textId="77777777" w:rsidR="00D4359E" w:rsidRPr="00CA5075" w:rsidRDefault="00D4359E" w:rsidP="00595C7B">
            <w:pPr>
              <w:rPr>
                <w:rFonts w:eastAsia="Arial"/>
                <w:sz w:val="20"/>
                <w:szCs w:val="20"/>
              </w:rPr>
            </w:pPr>
            <w:r w:rsidRPr="00CA5075">
              <w:rPr>
                <w:rFonts w:eastAsia="Arial"/>
                <w:sz w:val="20"/>
                <w:szCs w:val="20"/>
              </w:rPr>
              <w:t>Behavioural Communication &amp; Relationship Management</w:t>
            </w:r>
          </w:p>
        </w:tc>
      </w:tr>
      <w:tr w:rsidR="00D4359E" w:rsidRPr="00CA5075" w14:paraId="3C1BA74F" w14:textId="77777777" w:rsidTr="00595C7B">
        <w:trPr>
          <w:trHeight w:val="315"/>
        </w:trPr>
        <w:tc>
          <w:tcPr>
            <w:tcW w:w="846" w:type="dxa"/>
          </w:tcPr>
          <w:p w14:paraId="0BA191E8" w14:textId="77777777" w:rsidR="00D4359E" w:rsidRPr="00CA5075" w:rsidRDefault="00D4359E" w:rsidP="00595C7B">
            <w:pPr>
              <w:rPr>
                <w:sz w:val="20"/>
                <w:szCs w:val="20"/>
              </w:rPr>
            </w:pPr>
          </w:p>
        </w:tc>
        <w:tc>
          <w:tcPr>
            <w:tcW w:w="992" w:type="dxa"/>
          </w:tcPr>
          <w:p w14:paraId="50673624" w14:textId="77777777" w:rsidR="00D4359E" w:rsidRPr="00CA5075" w:rsidRDefault="00D4359E" w:rsidP="00595C7B">
            <w:pPr>
              <w:rPr>
                <w:rFonts w:eastAsia="Arial"/>
                <w:sz w:val="20"/>
                <w:szCs w:val="20"/>
              </w:rPr>
            </w:pPr>
            <w:r w:rsidRPr="00CA5075">
              <w:rPr>
                <w:rFonts w:eastAsia="Arial"/>
                <w:sz w:val="20"/>
                <w:szCs w:val="20"/>
              </w:rPr>
              <w:t>Poverty and Development</w:t>
            </w:r>
          </w:p>
        </w:tc>
        <w:tc>
          <w:tcPr>
            <w:tcW w:w="851" w:type="dxa"/>
          </w:tcPr>
          <w:p w14:paraId="2294DA26" w14:textId="77777777" w:rsidR="00D4359E" w:rsidRPr="00CA5075" w:rsidRDefault="00D4359E" w:rsidP="00595C7B">
            <w:pPr>
              <w:rPr>
                <w:rFonts w:eastAsia="Arial"/>
                <w:sz w:val="20"/>
                <w:szCs w:val="20"/>
              </w:rPr>
            </w:pPr>
          </w:p>
        </w:tc>
        <w:tc>
          <w:tcPr>
            <w:tcW w:w="1275" w:type="dxa"/>
          </w:tcPr>
          <w:p w14:paraId="438199D4" w14:textId="77777777" w:rsidR="00D4359E" w:rsidRPr="00CA5075" w:rsidRDefault="00D4359E" w:rsidP="00595C7B">
            <w:pPr>
              <w:rPr>
                <w:rFonts w:eastAsia="Arial"/>
                <w:sz w:val="20"/>
                <w:szCs w:val="20"/>
              </w:rPr>
            </w:pPr>
          </w:p>
        </w:tc>
        <w:tc>
          <w:tcPr>
            <w:tcW w:w="1134" w:type="dxa"/>
          </w:tcPr>
          <w:p w14:paraId="5DF7326E" w14:textId="77777777" w:rsidR="00D4359E" w:rsidRPr="00CA5075" w:rsidRDefault="00D4359E" w:rsidP="00595C7B">
            <w:pPr>
              <w:rPr>
                <w:rFonts w:eastAsia="Arial"/>
                <w:sz w:val="20"/>
                <w:szCs w:val="20"/>
              </w:rPr>
            </w:pPr>
          </w:p>
        </w:tc>
        <w:tc>
          <w:tcPr>
            <w:tcW w:w="1067" w:type="dxa"/>
          </w:tcPr>
          <w:p w14:paraId="6F568CAF" w14:textId="77777777" w:rsidR="00D4359E" w:rsidRPr="00CA5075" w:rsidRDefault="00D4359E" w:rsidP="00595C7B">
            <w:pPr>
              <w:rPr>
                <w:rFonts w:eastAsia="Arial"/>
                <w:sz w:val="20"/>
                <w:szCs w:val="20"/>
              </w:rPr>
            </w:pPr>
            <w:r w:rsidRPr="00CA5075">
              <w:rPr>
                <w:rFonts w:eastAsia="Arial"/>
                <w:sz w:val="20"/>
                <w:szCs w:val="20"/>
              </w:rPr>
              <w:t>Dissertation</w:t>
            </w:r>
          </w:p>
        </w:tc>
        <w:tc>
          <w:tcPr>
            <w:tcW w:w="1201" w:type="dxa"/>
          </w:tcPr>
          <w:p w14:paraId="666016E6" w14:textId="77777777" w:rsidR="00D4359E" w:rsidRPr="00CA5075" w:rsidRDefault="00D4359E" w:rsidP="00595C7B">
            <w:pPr>
              <w:rPr>
                <w:rFonts w:eastAsia="Arial"/>
                <w:sz w:val="20"/>
                <w:szCs w:val="20"/>
              </w:rPr>
            </w:pPr>
            <w:r w:rsidRPr="00CA5075">
              <w:rPr>
                <w:rFonts w:eastAsia="Arial"/>
                <w:sz w:val="20"/>
                <w:szCs w:val="20"/>
              </w:rPr>
              <w:t>Financing Development</w:t>
            </w:r>
          </w:p>
        </w:tc>
        <w:tc>
          <w:tcPr>
            <w:tcW w:w="993" w:type="dxa"/>
          </w:tcPr>
          <w:p w14:paraId="0F5B632E" w14:textId="77777777" w:rsidR="00D4359E" w:rsidRPr="00CA5075" w:rsidRDefault="00D4359E" w:rsidP="00595C7B">
            <w:pPr>
              <w:pStyle w:val="NormalWeb"/>
              <w:spacing w:line="240" w:lineRule="auto"/>
              <w:rPr>
                <w:rFonts w:ascii="Times New Roman" w:eastAsia="Arial" w:hAnsi="Times New Roman"/>
                <w:sz w:val="20"/>
                <w:szCs w:val="20"/>
              </w:rPr>
            </w:pPr>
          </w:p>
        </w:tc>
        <w:tc>
          <w:tcPr>
            <w:tcW w:w="1105" w:type="dxa"/>
            <w:gridSpan w:val="2"/>
          </w:tcPr>
          <w:p w14:paraId="3FF88539" w14:textId="77777777"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Presentation Skills</w:t>
            </w:r>
          </w:p>
        </w:tc>
      </w:tr>
      <w:tr w:rsidR="00D4359E" w:rsidRPr="00CA5075" w14:paraId="18589618" w14:textId="77777777" w:rsidTr="00595C7B">
        <w:trPr>
          <w:trHeight w:val="302"/>
        </w:trPr>
        <w:tc>
          <w:tcPr>
            <w:tcW w:w="846" w:type="dxa"/>
          </w:tcPr>
          <w:p w14:paraId="0BEE661B" w14:textId="77777777" w:rsidR="00D4359E" w:rsidRPr="00CA5075" w:rsidRDefault="00D4359E" w:rsidP="00595C7B">
            <w:pPr>
              <w:rPr>
                <w:sz w:val="20"/>
                <w:szCs w:val="20"/>
              </w:rPr>
            </w:pPr>
          </w:p>
        </w:tc>
        <w:tc>
          <w:tcPr>
            <w:tcW w:w="992" w:type="dxa"/>
          </w:tcPr>
          <w:p w14:paraId="53CFDC92" w14:textId="77777777" w:rsidR="00D4359E" w:rsidRPr="00CA5075" w:rsidRDefault="00D4359E" w:rsidP="00595C7B">
            <w:pPr>
              <w:rPr>
                <w:rFonts w:eastAsia="Arial"/>
                <w:sz w:val="20"/>
                <w:szCs w:val="20"/>
              </w:rPr>
            </w:pPr>
          </w:p>
        </w:tc>
        <w:tc>
          <w:tcPr>
            <w:tcW w:w="851" w:type="dxa"/>
          </w:tcPr>
          <w:p w14:paraId="684DA0CF" w14:textId="77777777" w:rsidR="00D4359E" w:rsidRPr="00CA5075" w:rsidRDefault="00D4359E" w:rsidP="00595C7B">
            <w:pPr>
              <w:rPr>
                <w:rFonts w:eastAsia="Arial"/>
                <w:sz w:val="20"/>
                <w:szCs w:val="20"/>
              </w:rPr>
            </w:pPr>
          </w:p>
        </w:tc>
        <w:tc>
          <w:tcPr>
            <w:tcW w:w="1275" w:type="dxa"/>
          </w:tcPr>
          <w:p w14:paraId="051F01E4" w14:textId="77777777" w:rsidR="00D4359E" w:rsidRPr="00CA5075" w:rsidRDefault="00D4359E" w:rsidP="00595C7B">
            <w:pPr>
              <w:rPr>
                <w:rFonts w:eastAsia="Arial"/>
                <w:sz w:val="20"/>
                <w:szCs w:val="20"/>
              </w:rPr>
            </w:pPr>
          </w:p>
        </w:tc>
        <w:tc>
          <w:tcPr>
            <w:tcW w:w="1134" w:type="dxa"/>
          </w:tcPr>
          <w:p w14:paraId="11982F65" w14:textId="77777777" w:rsidR="00D4359E" w:rsidRPr="00CA5075" w:rsidRDefault="00D4359E" w:rsidP="00595C7B">
            <w:pPr>
              <w:rPr>
                <w:rFonts w:eastAsia="Arial"/>
                <w:sz w:val="20"/>
                <w:szCs w:val="20"/>
              </w:rPr>
            </w:pPr>
          </w:p>
        </w:tc>
        <w:tc>
          <w:tcPr>
            <w:tcW w:w="1067" w:type="dxa"/>
          </w:tcPr>
          <w:p w14:paraId="165EE593" w14:textId="77777777" w:rsidR="00D4359E" w:rsidRPr="00CA5075" w:rsidRDefault="00D4359E" w:rsidP="00595C7B">
            <w:pPr>
              <w:rPr>
                <w:rFonts w:eastAsia="Arial"/>
                <w:sz w:val="20"/>
                <w:szCs w:val="20"/>
              </w:rPr>
            </w:pPr>
          </w:p>
        </w:tc>
        <w:tc>
          <w:tcPr>
            <w:tcW w:w="1201" w:type="dxa"/>
          </w:tcPr>
          <w:p w14:paraId="5199EE80" w14:textId="77777777" w:rsidR="00D4359E" w:rsidRPr="00CA5075" w:rsidRDefault="00D4359E" w:rsidP="00595C7B">
            <w:pPr>
              <w:rPr>
                <w:rFonts w:eastAsia="Arial"/>
                <w:sz w:val="20"/>
                <w:szCs w:val="20"/>
              </w:rPr>
            </w:pPr>
          </w:p>
        </w:tc>
        <w:tc>
          <w:tcPr>
            <w:tcW w:w="993" w:type="dxa"/>
          </w:tcPr>
          <w:p w14:paraId="195F83E3" w14:textId="77777777" w:rsidR="00D4359E" w:rsidRPr="00CA5075" w:rsidRDefault="00D4359E" w:rsidP="00595C7B">
            <w:pPr>
              <w:rPr>
                <w:rFonts w:eastAsia="Arial"/>
                <w:sz w:val="20"/>
                <w:szCs w:val="20"/>
              </w:rPr>
            </w:pPr>
          </w:p>
        </w:tc>
        <w:tc>
          <w:tcPr>
            <w:tcW w:w="1105" w:type="dxa"/>
            <w:gridSpan w:val="2"/>
          </w:tcPr>
          <w:p w14:paraId="005357B6" w14:textId="77777777"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Professional Communication</w:t>
            </w:r>
          </w:p>
        </w:tc>
      </w:tr>
      <w:tr w:rsidR="00D4359E" w:rsidRPr="00CA5075" w14:paraId="7EA1C912" w14:textId="77777777" w:rsidTr="00595C7B">
        <w:trPr>
          <w:trHeight w:val="59"/>
        </w:trPr>
        <w:tc>
          <w:tcPr>
            <w:tcW w:w="846" w:type="dxa"/>
          </w:tcPr>
          <w:p w14:paraId="1982DA4F" w14:textId="77777777" w:rsidR="00D4359E" w:rsidRPr="00CA5075" w:rsidRDefault="00D4359E" w:rsidP="00595C7B">
            <w:pPr>
              <w:rPr>
                <w:sz w:val="20"/>
                <w:szCs w:val="20"/>
              </w:rPr>
            </w:pPr>
          </w:p>
        </w:tc>
        <w:tc>
          <w:tcPr>
            <w:tcW w:w="992" w:type="dxa"/>
          </w:tcPr>
          <w:p w14:paraId="4BFDC466" w14:textId="77777777" w:rsidR="00D4359E" w:rsidRPr="00CA5075" w:rsidRDefault="00D4359E" w:rsidP="00595C7B">
            <w:pPr>
              <w:pStyle w:val="NormalWeb"/>
              <w:spacing w:line="240" w:lineRule="auto"/>
              <w:rPr>
                <w:rFonts w:ascii="Times New Roman" w:hAnsi="Times New Roman"/>
                <w:sz w:val="20"/>
                <w:szCs w:val="20"/>
              </w:rPr>
            </w:pPr>
          </w:p>
        </w:tc>
        <w:tc>
          <w:tcPr>
            <w:tcW w:w="851" w:type="dxa"/>
          </w:tcPr>
          <w:p w14:paraId="616455D3" w14:textId="77777777" w:rsidR="00D4359E" w:rsidRPr="00CA5075" w:rsidRDefault="00D4359E" w:rsidP="00595C7B">
            <w:pPr>
              <w:rPr>
                <w:rFonts w:eastAsia="Arial"/>
                <w:sz w:val="20"/>
                <w:szCs w:val="20"/>
              </w:rPr>
            </w:pPr>
          </w:p>
        </w:tc>
        <w:tc>
          <w:tcPr>
            <w:tcW w:w="1275" w:type="dxa"/>
          </w:tcPr>
          <w:p w14:paraId="613D6AB9" w14:textId="77777777" w:rsidR="00D4359E" w:rsidRPr="00CA5075" w:rsidRDefault="00D4359E" w:rsidP="00595C7B">
            <w:pPr>
              <w:rPr>
                <w:rFonts w:eastAsia="Arial"/>
                <w:sz w:val="20"/>
                <w:szCs w:val="20"/>
              </w:rPr>
            </w:pPr>
          </w:p>
        </w:tc>
        <w:tc>
          <w:tcPr>
            <w:tcW w:w="1134" w:type="dxa"/>
          </w:tcPr>
          <w:p w14:paraId="0C342AB4" w14:textId="77777777" w:rsidR="00D4359E" w:rsidRPr="00CA5075" w:rsidRDefault="00D4359E" w:rsidP="00595C7B">
            <w:pPr>
              <w:rPr>
                <w:rFonts w:eastAsia="Arial"/>
                <w:sz w:val="20"/>
                <w:szCs w:val="20"/>
              </w:rPr>
            </w:pPr>
          </w:p>
        </w:tc>
        <w:tc>
          <w:tcPr>
            <w:tcW w:w="1067" w:type="dxa"/>
          </w:tcPr>
          <w:p w14:paraId="4856F9A8" w14:textId="77777777" w:rsidR="00D4359E" w:rsidRPr="00CA5075" w:rsidRDefault="00D4359E" w:rsidP="00595C7B">
            <w:pPr>
              <w:rPr>
                <w:rFonts w:eastAsia="Arial"/>
                <w:sz w:val="20"/>
                <w:szCs w:val="20"/>
              </w:rPr>
            </w:pPr>
          </w:p>
        </w:tc>
        <w:tc>
          <w:tcPr>
            <w:tcW w:w="1201" w:type="dxa"/>
          </w:tcPr>
          <w:p w14:paraId="4BB479B2" w14:textId="77777777" w:rsidR="00D4359E" w:rsidRPr="00CA5075" w:rsidRDefault="00D4359E" w:rsidP="00595C7B">
            <w:pPr>
              <w:rPr>
                <w:rFonts w:eastAsia="Arial"/>
                <w:sz w:val="20"/>
                <w:szCs w:val="20"/>
              </w:rPr>
            </w:pPr>
          </w:p>
        </w:tc>
        <w:tc>
          <w:tcPr>
            <w:tcW w:w="993" w:type="dxa"/>
          </w:tcPr>
          <w:p w14:paraId="65AD8F6F" w14:textId="77777777" w:rsidR="00D4359E" w:rsidRPr="00CA5075" w:rsidRDefault="00D4359E" w:rsidP="00595C7B">
            <w:pPr>
              <w:rPr>
                <w:rFonts w:eastAsia="Arial"/>
                <w:sz w:val="20"/>
                <w:szCs w:val="20"/>
              </w:rPr>
            </w:pPr>
          </w:p>
        </w:tc>
        <w:tc>
          <w:tcPr>
            <w:tcW w:w="1105" w:type="dxa"/>
            <w:gridSpan w:val="2"/>
          </w:tcPr>
          <w:p w14:paraId="4E647322" w14:textId="77777777"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Professional Excellence</w:t>
            </w:r>
          </w:p>
        </w:tc>
      </w:tr>
    </w:tbl>
    <w:p w14:paraId="1FABC30F" w14:textId="77777777" w:rsidR="00D4359E" w:rsidRPr="00CA5075" w:rsidRDefault="00D4359E" w:rsidP="00D4359E">
      <w:pPr>
        <w:sectPr w:rsidR="00D4359E" w:rsidRPr="00CA5075" w:rsidSect="00595C7B">
          <w:footerReference w:type="default" r:id="rId8"/>
          <w:type w:val="continuous"/>
          <w:pgSz w:w="11906" w:h="16838"/>
          <w:pgMar w:top="1440" w:right="1440" w:bottom="1440" w:left="1440" w:header="709" w:footer="709" w:gutter="0"/>
          <w:cols w:space="708"/>
          <w:docGrid w:linePitch="360"/>
        </w:sectPr>
      </w:pPr>
    </w:p>
    <w:p w14:paraId="202834EF" w14:textId="77777777" w:rsidR="005750AA" w:rsidRDefault="005750AA" w:rsidP="005750AA">
      <w:pPr>
        <w:jc w:val="center"/>
        <w:rPr>
          <w:b/>
          <w:bCs/>
          <w:sz w:val="28"/>
          <w:szCs w:val="28"/>
        </w:rPr>
      </w:pPr>
      <w:r w:rsidRPr="00351B7B">
        <w:rPr>
          <w:b/>
          <w:bCs/>
          <w:sz w:val="28"/>
          <w:szCs w:val="28"/>
        </w:rPr>
        <w:lastRenderedPageBreak/>
        <w:t>PROGRAMME STRUCTURE</w:t>
      </w:r>
    </w:p>
    <w:p w14:paraId="418376B0" w14:textId="5144B556" w:rsidR="005750AA" w:rsidRPr="00351B7B" w:rsidRDefault="005750AA" w:rsidP="005750AA">
      <w:pPr>
        <w:jc w:val="center"/>
        <w:rPr>
          <w:b/>
          <w:bCs/>
          <w:sz w:val="28"/>
          <w:szCs w:val="28"/>
        </w:rPr>
      </w:pPr>
      <w:r>
        <w:rPr>
          <w:b/>
          <w:bCs/>
          <w:sz w:val="28"/>
          <w:szCs w:val="28"/>
        </w:rPr>
        <w:t>M. Planning (Regional Planning) (Total Credits- 130)</w:t>
      </w:r>
    </w:p>
    <w:p w14:paraId="32C84CC6" w14:textId="77777777" w:rsidR="00A3078B" w:rsidRDefault="00A3078B" w:rsidP="00A3078B">
      <w:pPr>
        <w:spacing w:line="62" w:lineRule="exact"/>
        <w:rPr>
          <w:sz w:val="20"/>
          <w:szCs w:val="20"/>
        </w:rPr>
      </w:pPr>
    </w:p>
    <w:p w14:paraId="08DCCC1E" w14:textId="77777777" w:rsidR="00495BE2" w:rsidRDefault="00495BE2" w:rsidP="00A3078B">
      <w:pPr>
        <w:rPr>
          <w:b/>
          <w:bCs/>
          <w:sz w:val="20"/>
          <w:szCs w:val="20"/>
        </w:rPr>
      </w:pPr>
    </w:p>
    <w:p w14:paraId="3E3D374A" w14:textId="198F5904" w:rsidR="00D66A3D" w:rsidRPr="00495BE2" w:rsidRDefault="00A3078B" w:rsidP="00A3078B">
      <w:pPr>
        <w:rPr>
          <w:b/>
          <w:bCs/>
          <w:sz w:val="20"/>
          <w:szCs w:val="20"/>
        </w:rPr>
      </w:pPr>
      <w:r>
        <w:rPr>
          <w:b/>
          <w:bCs/>
          <w:sz w:val="20"/>
          <w:szCs w:val="20"/>
        </w:rPr>
        <w:t>FIRST SEMESTER</w:t>
      </w:r>
    </w:p>
    <w:tbl>
      <w:tblPr>
        <w:tblW w:w="9619" w:type="dxa"/>
        <w:tblInd w:w="16" w:type="dxa"/>
        <w:tblLayout w:type="fixed"/>
        <w:tblCellMar>
          <w:left w:w="10" w:type="dxa"/>
          <w:right w:w="10" w:type="dxa"/>
        </w:tblCellMar>
        <w:tblLook w:val="0000" w:firstRow="0" w:lastRow="0" w:firstColumn="0" w:lastColumn="0" w:noHBand="0" w:noVBand="0"/>
      </w:tblPr>
      <w:tblGrid>
        <w:gridCol w:w="1209"/>
        <w:gridCol w:w="3696"/>
        <w:gridCol w:w="1173"/>
        <w:gridCol w:w="1261"/>
        <w:gridCol w:w="1173"/>
        <w:gridCol w:w="1107"/>
      </w:tblGrid>
      <w:tr w:rsidR="00D66A3D" w:rsidRPr="00D66A3D" w14:paraId="038A2EFB" w14:textId="77777777" w:rsidTr="00535756">
        <w:trPr>
          <w:cantSplit/>
          <w:trHeight w:hRule="exact" w:val="101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7ED53E" w14:textId="77777777" w:rsidR="00D66A3D" w:rsidRPr="00D66A3D" w:rsidRDefault="00D66A3D" w:rsidP="00595C7B">
            <w:pPr>
              <w:spacing w:before="17" w:line="241" w:lineRule="auto"/>
              <w:ind w:left="266" w:right="212"/>
              <w:jc w:val="center"/>
              <w:rPr>
                <w:b/>
                <w:bCs/>
                <w:color w:val="000000"/>
                <w:sz w:val="20"/>
                <w:szCs w:val="20"/>
              </w:rPr>
            </w:pPr>
            <w:r w:rsidRPr="00D66A3D">
              <w:rPr>
                <w:b/>
                <w:bCs/>
                <w:color w:val="000000"/>
                <w:sz w:val="20"/>
                <w:szCs w:val="20"/>
              </w:rPr>
              <w:t>Cours</w:t>
            </w:r>
            <w:r w:rsidRPr="00D66A3D">
              <w:rPr>
                <w:b/>
                <w:bCs/>
                <w:color w:val="000000"/>
                <w:spacing w:val="1"/>
                <w:sz w:val="20"/>
                <w:szCs w:val="20"/>
              </w:rPr>
              <w:t>e</w:t>
            </w:r>
            <w:r w:rsidRPr="00D66A3D">
              <w:rPr>
                <w:color w:val="000000"/>
                <w:sz w:val="20"/>
                <w:szCs w:val="20"/>
              </w:rPr>
              <w:t xml:space="preserve"> </w:t>
            </w:r>
            <w:r w:rsidRPr="00D66A3D">
              <w:rPr>
                <w:b/>
                <w:bCs/>
                <w:color w:val="000000"/>
                <w:sz w:val="20"/>
                <w:szCs w:val="20"/>
              </w:rPr>
              <w:t>Code</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C790AE" w14:textId="77777777" w:rsidR="00D66A3D" w:rsidRPr="00D66A3D" w:rsidRDefault="00D66A3D" w:rsidP="00595C7B">
            <w:pPr>
              <w:spacing w:before="17"/>
              <w:ind w:left="1257" w:right="-20"/>
              <w:rPr>
                <w:b/>
                <w:bCs/>
                <w:color w:val="000000"/>
                <w:sz w:val="20"/>
                <w:szCs w:val="20"/>
              </w:rPr>
            </w:pPr>
            <w:r w:rsidRPr="00D66A3D">
              <w:rPr>
                <w:b/>
                <w:bCs/>
                <w:color w:val="000000"/>
                <w:sz w:val="20"/>
                <w:szCs w:val="20"/>
              </w:rPr>
              <w:t>Cours</w:t>
            </w:r>
            <w:r w:rsidRPr="00D66A3D">
              <w:rPr>
                <w:b/>
                <w:bCs/>
                <w:color w:val="000000"/>
                <w:spacing w:val="1"/>
                <w:sz w:val="20"/>
                <w:szCs w:val="20"/>
              </w:rPr>
              <w:t>e</w:t>
            </w:r>
            <w:r w:rsidRPr="00D66A3D">
              <w:rPr>
                <w:color w:val="000000"/>
                <w:spacing w:val="1"/>
                <w:sz w:val="20"/>
                <w:szCs w:val="20"/>
              </w:rPr>
              <w:t xml:space="preserve"> </w:t>
            </w:r>
            <w:r w:rsidRPr="00D66A3D">
              <w:rPr>
                <w:b/>
                <w:bCs/>
                <w:color w:val="000000"/>
                <w:sz w:val="20"/>
                <w:szCs w:val="20"/>
              </w:rPr>
              <w:t>T</w:t>
            </w:r>
            <w:r w:rsidRPr="00D66A3D">
              <w:rPr>
                <w:b/>
                <w:bCs/>
                <w:color w:val="000000"/>
                <w:spacing w:val="-1"/>
                <w:sz w:val="20"/>
                <w:szCs w:val="20"/>
              </w:rPr>
              <w:t>i</w:t>
            </w:r>
            <w:r w:rsidRPr="00D66A3D">
              <w:rPr>
                <w:b/>
                <w:bCs/>
                <w:color w:val="000000"/>
                <w:sz w:val="20"/>
                <w:szCs w:val="20"/>
              </w:rPr>
              <w:t>tle</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061EEE" w14:textId="77777777" w:rsidR="00D66A3D" w:rsidRPr="00D66A3D" w:rsidRDefault="00D66A3D" w:rsidP="00595C7B">
            <w:pPr>
              <w:spacing w:before="17" w:line="238" w:lineRule="auto"/>
              <w:ind w:left="114" w:right="65"/>
              <w:jc w:val="center"/>
              <w:rPr>
                <w:b/>
                <w:bCs/>
                <w:color w:val="000000"/>
                <w:sz w:val="20"/>
                <w:szCs w:val="20"/>
              </w:rPr>
            </w:pPr>
            <w:r w:rsidRPr="00D66A3D">
              <w:rPr>
                <w:b/>
                <w:bCs/>
                <w:color w:val="000000"/>
                <w:sz w:val="20"/>
                <w:szCs w:val="20"/>
              </w:rPr>
              <w:t>Lec</w:t>
            </w:r>
            <w:r w:rsidRPr="00D66A3D">
              <w:rPr>
                <w:b/>
                <w:bCs/>
                <w:color w:val="000000"/>
                <w:spacing w:val="1"/>
                <w:sz w:val="20"/>
                <w:szCs w:val="20"/>
              </w:rPr>
              <w:t>tu</w:t>
            </w:r>
            <w:r w:rsidRPr="00D66A3D">
              <w:rPr>
                <w:b/>
                <w:bCs/>
                <w:color w:val="000000"/>
                <w:spacing w:val="-1"/>
                <w:sz w:val="20"/>
                <w:szCs w:val="20"/>
              </w:rPr>
              <w:t>r</w:t>
            </w:r>
            <w:r w:rsidRPr="00D66A3D">
              <w:rPr>
                <w:b/>
                <w:bCs/>
                <w:color w:val="000000"/>
                <w:sz w:val="20"/>
                <w:szCs w:val="20"/>
              </w:rPr>
              <w:t>es</w:t>
            </w:r>
            <w:r w:rsidRPr="00D66A3D">
              <w:rPr>
                <w:color w:val="000000"/>
                <w:sz w:val="20"/>
                <w:szCs w:val="20"/>
              </w:rPr>
              <w:t xml:space="preserve"> </w:t>
            </w:r>
            <w:r w:rsidRPr="00D66A3D">
              <w:rPr>
                <w:b/>
                <w:bCs/>
                <w:color w:val="000000"/>
                <w:sz w:val="20"/>
                <w:szCs w:val="20"/>
              </w:rPr>
              <w:t>(</w:t>
            </w:r>
            <w:r w:rsidRPr="00D66A3D">
              <w:rPr>
                <w:b/>
                <w:bCs/>
                <w:color w:val="000000"/>
                <w:spacing w:val="1"/>
                <w:sz w:val="20"/>
                <w:szCs w:val="20"/>
              </w:rPr>
              <w:t>L</w:t>
            </w:r>
            <w:r w:rsidRPr="00D66A3D">
              <w:rPr>
                <w:b/>
                <w:bCs/>
                <w:color w:val="000000"/>
                <w:sz w:val="20"/>
                <w:szCs w:val="20"/>
              </w:rPr>
              <w:t>)</w:t>
            </w:r>
            <w:r w:rsidRPr="00D66A3D">
              <w:rPr>
                <w:color w:val="000000"/>
                <w:spacing w:val="-1"/>
                <w:sz w:val="20"/>
                <w:szCs w:val="20"/>
              </w:rPr>
              <w:t xml:space="preserve"> </w:t>
            </w:r>
            <w:r w:rsidRPr="00D66A3D">
              <w:rPr>
                <w:b/>
                <w:bCs/>
                <w:color w:val="000000"/>
                <w:sz w:val="20"/>
                <w:szCs w:val="20"/>
              </w:rPr>
              <w:t>H</w:t>
            </w:r>
            <w:r w:rsidRPr="00D66A3D">
              <w:rPr>
                <w:b/>
                <w:bCs/>
                <w:color w:val="000000"/>
                <w:spacing w:val="1"/>
                <w:sz w:val="20"/>
                <w:szCs w:val="20"/>
              </w:rPr>
              <w:t>o</w:t>
            </w:r>
            <w:r w:rsidRPr="00D66A3D">
              <w:rPr>
                <w:b/>
                <w:bCs/>
                <w:color w:val="000000"/>
                <w:sz w:val="20"/>
                <w:szCs w:val="20"/>
              </w:rPr>
              <w:t>u</w:t>
            </w:r>
            <w:r w:rsidRPr="00D66A3D">
              <w:rPr>
                <w:b/>
                <w:bCs/>
                <w:color w:val="000000"/>
                <w:spacing w:val="1"/>
                <w:sz w:val="20"/>
                <w:szCs w:val="20"/>
              </w:rPr>
              <w:t>r</w:t>
            </w:r>
            <w:r w:rsidRPr="00D66A3D">
              <w:rPr>
                <w:b/>
                <w:bCs/>
                <w:color w:val="000000"/>
                <w:sz w:val="20"/>
                <w:szCs w:val="20"/>
              </w:rPr>
              <w:t>s</w:t>
            </w:r>
            <w:r w:rsidRPr="00D66A3D">
              <w:rPr>
                <w:color w:val="000000"/>
                <w:sz w:val="20"/>
                <w:szCs w:val="20"/>
              </w:rPr>
              <w:t xml:space="preserve"> </w:t>
            </w:r>
            <w:r w:rsidRPr="00D66A3D">
              <w:rPr>
                <w:b/>
                <w:bCs/>
                <w:color w:val="000000"/>
                <w:sz w:val="20"/>
                <w:szCs w:val="20"/>
              </w:rPr>
              <w:t>pe</w:t>
            </w:r>
            <w:r w:rsidRPr="00D66A3D">
              <w:rPr>
                <w:b/>
                <w:bCs/>
                <w:color w:val="000000"/>
                <w:spacing w:val="1"/>
                <w:sz w:val="20"/>
                <w:szCs w:val="20"/>
              </w:rPr>
              <w:t>r</w:t>
            </w:r>
            <w:r w:rsidRPr="00D66A3D">
              <w:rPr>
                <w:color w:val="000000"/>
                <w:spacing w:val="-1"/>
                <w:sz w:val="20"/>
                <w:szCs w:val="20"/>
              </w:rPr>
              <w:t xml:space="preserve"> </w:t>
            </w:r>
            <w:r w:rsidRPr="00D66A3D">
              <w:rPr>
                <w:b/>
                <w:bCs/>
                <w:color w:val="000000"/>
                <w:spacing w:val="1"/>
                <w:sz w:val="20"/>
                <w:szCs w:val="20"/>
              </w:rPr>
              <w:t>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DD6163" w14:textId="77777777" w:rsidR="00D66A3D" w:rsidRPr="00D66A3D" w:rsidRDefault="00D66A3D" w:rsidP="00595C7B">
            <w:pPr>
              <w:spacing w:before="17" w:line="238" w:lineRule="auto"/>
              <w:ind w:left="158" w:right="109"/>
              <w:jc w:val="center"/>
              <w:rPr>
                <w:b/>
                <w:bCs/>
                <w:color w:val="000000"/>
                <w:sz w:val="20"/>
                <w:szCs w:val="20"/>
              </w:rPr>
            </w:pPr>
            <w:r w:rsidRPr="00D66A3D">
              <w:rPr>
                <w:b/>
                <w:bCs/>
                <w:color w:val="000000"/>
                <w:sz w:val="20"/>
                <w:szCs w:val="20"/>
              </w:rPr>
              <w:t>Tuto</w:t>
            </w:r>
            <w:r w:rsidRPr="00D66A3D">
              <w:rPr>
                <w:b/>
                <w:bCs/>
                <w:color w:val="000000"/>
                <w:spacing w:val="1"/>
                <w:sz w:val="20"/>
                <w:szCs w:val="20"/>
              </w:rPr>
              <w:t>r</w:t>
            </w:r>
            <w:r w:rsidRPr="00D66A3D">
              <w:rPr>
                <w:b/>
                <w:bCs/>
                <w:color w:val="000000"/>
                <w:sz w:val="20"/>
                <w:szCs w:val="20"/>
              </w:rPr>
              <w:t>ial</w:t>
            </w:r>
            <w:r w:rsidRPr="00D66A3D">
              <w:rPr>
                <w:color w:val="000000"/>
                <w:sz w:val="20"/>
                <w:szCs w:val="20"/>
              </w:rPr>
              <w:t xml:space="preserve"> </w:t>
            </w:r>
            <w:r w:rsidRPr="00D66A3D">
              <w:rPr>
                <w:b/>
                <w:bCs/>
                <w:color w:val="000000"/>
                <w:sz w:val="20"/>
                <w:szCs w:val="20"/>
              </w:rPr>
              <w:t>(</w:t>
            </w:r>
            <w:r w:rsidRPr="00D66A3D">
              <w:rPr>
                <w:b/>
                <w:bCs/>
                <w:color w:val="000000"/>
                <w:spacing w:val="1"/>
                <w:sz w:val="20"/>
                <w:szCs w:val="20"/>
              </w:rPr>
              <w:t>T</w:t>
            </w:r>
            <w:r w:rsidRPr="00D66A3D">
              <w:rPr>
                <w:b/>
                <w:bCs/>
                <w:color w:val="000000"/>
                <w:sz w:val="20"/>
                <w:szCs w:val="20"/>
              </w:rPr>
              <w:t xml:space="preserve">)/Studio </w:t>
            </w:r>
            <w:r w:rsidRPr="00D66A3D">
              <w:rPr>
                <w:color w:val="000000"/>
                <w:spacing w:val="-1"/>
                <w:sz w:val="20"/>
                <w:szCs w:val="20"/>
              </w:rPr>
              <w:t xml:space="preserve"> </w:t>
            </w:r>
            <w:r w:rsidRPr="00D66A3D">
              <w:rPr>
                <w:b/>
                <w:bCs/>
                <w:color w:val="000000"/>
                <w:sz w:val="20"/>
                <w:szCs w:val="20"/>
              </w:rPr>
              <w:t>H</w:t>
            </w:r>
            <w:r w:rsidRPr="00D66A3D">
              <w:rPr>
                <w:b/>
                <w:bCs/>
                <w:color w:val="000000"/>
                <w:spacing w:val="1"/>
                <w:sz w:val="20"/>
                <w:szCs w:val="20"/>
              </w:rPr>
              <w:t>o</w:t>
            </w:r>
            <w:r w:rsidRPr="00D66A3D">
              <w:rPr>
                <w:b/>
                <w:bCs/>
                <w:color w:val="000000"/>
                <w:sz w:val="20"/>
                <w:szCs w:val="20"/>
              </w:rPr>
              <w:t>u</w:t>
            </w:r>
            <w:r w:rsidRPr="00D66A3D">
              <w:rPr>
                <w:b/>
                <w:bCs/>
                <w:color w:val="000000"/>
                <w:spacing w:val="1"/>
                <w:sz w:val="20"/>
                <w:szCs w:val="20"/>
              </w:rPr>
              <w:t>r</w:t>
            </w:r>
            <w:r w:rsidRPr="00D66A3D">
              <w:rPr>
                <w:b/>
                <w:bCs/>
                <w:color w:val="000000"/>
                <w:sz w:val="20"/>
                <w:szCs w:val="20"/>
              </w:rPr>
              <w:t>s</w:t>
            </w:r>
            <w:r w:rsidRPr="00D66A3D">
              <w:rPr>
                <w:color w:val="000000"/>
                <w:sz w:val="20"/>
                <w:szCs w:val="20"/>
              </w:rPr>
              <w:t xml:space="preserve"> </w:t>
            </w:r>
            <w:r w:rsidRPr="00D66A3D">
              <w:rPr>
                <w:b/>
                <w:bCs/>
                <w:color w:val="000000"/>
                <w:sz w:val="20"/>
                <w:szCs w:val="20"/>
              </w:rPr>
              <w:t>pe</w:t>
            </w:r>
            <w:r w:rsidRPr="00D66A3D">
              <w:rPr>
                <w:b/>
                <w:bCs/>
                <w:color w:val="000000"/>
                <w:spacing w:val="1"/>
                <w:sz w:val="20"/>
                <w:szCs w:val="20"/>
              </w:rPr>
              <w:t>r</w:t>
            </w:r>
            <w:r w:rsidRPr="00D66A3D">
              <w:rPr>
                <w:color w:val="000000"/>
                <w:spacing w:val="-1"/>
                <w:sz w:val="20"/>
                <w:szCs w:val="20"/>
              </w:rPr>
              <w:t xml:space="preserve"> </w:t>
            </w:r>
            <w:r w:rsidRPr="00D66A3D">
              <w:rPr>
                <w:b/>
                <w:bCs/>
                <w:color w:val="000000"/>
                <w:spacing w:val="1"/>
                <w:sz w:val="20"/>
                <w:szCs w:val="20"/>
              </w:rPr>
              <w:t>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CEDCD08" w14:textId="77777777" w:rsidR="00D66A3D" w:rsidRPr="00D66A3D" w:rsidRDefault="00D66A3D" w:rsidP="00595C7B">
            <w:pPr>
              <w:spacing w:before="17" w:line="238" w:lineRule="auto"/>
              <w:ind w:left="118" w:right="72"/>
              <w:jc w:val="center"/>
              <w:rPr>
                <w:b/>
                <w:bCs/>
                <w:color w:val="000000"/>
                <w:sz w:val="20"/>
                <w:szCs w:val="20"/>
              </w:rPr>
            </w:pPr>
            <w:r w:rsidRPr="00D66A3D">
              <w:rPr>
                <w:b/>
                <w:bCs/>
                <w:color w:val="000000"/>
                <w:spacing w:val="2"/>
                <w:sz w:val="20"/>
                <w:szCs w:val="20"/>
              </w:rPr>
              <w:t>P</w:t>
            </w:r>
            <w:r w:rsidRPr="00D66A3D">
              <w:rPr>
                <w:b/>
                <w:bCs/>
                <w:color w:val="000000"/>
                <w:sz w:val="20"/>
                <w:szCs w:val="20"/>
              </w:rPr>
              <w:t>rac</w:t>
            </w:r>
            <w:r w:rsidRPr="00D66A3D">
              <w:rPr>
                <w:b/>
                <w:bCs/>
                <w:color w:val="000000"/>
                <w:spacing w:val="-1"/>
                <w:sz w:val="20"/>
                <w:szCs w:val="20"/>
              </w:rPr>
              <w:t>t</w:t>
            </w:r>
            <w:r w:rsidRPr="00D66A3D">
              <w:rPr>
                <w:b/>
                <w:bCs/>
                <w:color w:val="000000"/>
                <w:sz w:val="20"/>
                <w:szCs w:val="20"/>
              </w:rPr>
              <w:t>i</w:t>
            </w:r>
            <w:r w:rsidRPr="00D66A3D">
              <w:rPr>
                <w:b/>
                <w:bCs/>
                <w:color w:val="000000"/>
                <w:spacing w:val="1"/>
                <w:sz w:val="20"/>
                <w:szCs w:val="20"/>
              </w:rPr>
              <w:t>c</w:t>
            </w:r>
            <w:r w:rsidRPr="00D66A3D">
              <w:rPr>
                <w:b/>
                <w:bCs/>
                <w:color w:val="000000"/>
                <w:spacing w:val="-1"/>
                <w:sz w:val="20"/>
                <w:szCs w:val="20"/>
              </w:rPr>
              <w:t>a</w:t>
            </w:r>
            <w:r w:rsidRPr="00D66A3D">
              <w:rPr>
                <w:b/>
                <w:bCs/>
                <w:color w:val="000000"/>
                <w:sz w:val="20"/>
                <w:szCs w:val="20"/>
              </w:rPr>
              <w:t>l</w:t>
            </w:r>
            <w:r w:rsidRPr="00D66A3D">
              <w:rPr>
                <w:color w:val="000000"/>
                <w:sz w:val="20"/>
                <w:szCs w:val="20"/>
              </w:rPr>
              <w:t xml:space="preserve"> </w:t>
            </w:r>
            <w:r w:rsidRPr="00D66A3D">
              <w:rPr>
                <w:b/>
                <w:bCs/>
                <w:color w:val="000000"/>
                <w:sz w:val="20"/>
                <w:szCs w:val="20"/>
              </w:rPr>
              <w:t>(</w:t>
            </w:r>
            <w:r w:rsidRPr="00D66A3D">
              <w:rPr>
                <w:b/>
                <w:bCs/>
                <w:color w:val="000000"/>
                <w:spacing w:val="1"/>
                <w:sz w:val="20"/>
                <w:szCs w:val="20"/>
              </w:rPr>
              <w:t>P</w:t>
            </w:r>
            <w:r w:rsidRPr="00D66A3D">
              <w:rPr>
                <w:b/>
                <w:bCs/>
                <w:color w:val="000000"/>
                <w:sz w:val="20"/>
                <w:szCs w:val="20"/>
              </w:rPr>
              <w:t>)</w:t>
            </w:r>
            <w:r w:rsidRPr="00D66A3D">
              <w:rPr>
                <w:color w:val="000000"/>
                <w:spacing w:val="-1"/>
                <w:sz w:val="20"/>
                <w:szCs w:val="20"/>
              </w:rPr>
              <w:t xml:space="preserve"> </w:t>
            </w:r>
            <w:r w:rsidRPr="00D66A3D">
              <w:rPr>
                <w:b/>
                <w:bCs/>
                <w:color w:val="000000"/>
                <w:spacing w:val="1"/>
                <w:sz w:val="20"/>
                <w:szCs w:val="20"/>
              </w:rPr>
              <w:t>H</w:t>
            </w:r>
            <w:r w:rsidRPr="00D66A3D">
              <w:rPr>
                <w:b/>
                <w:bCs/>
                <w:color w:val="000000"/>
                <w:sz w:val="20"/>
                <w:szCs w:val="20"/>
              </w:rPr>
              <w:t>o</w:t>
            </w:r>
            <w:r w:rsidRPr="00D66A3D">
              <w:rPr>
                <w:b/>
                <w:bCs/>
                <w:color w:val="000000"/>
                <w:spacing w:val="1"/>
                <w:sz w:val="20"/>
                <w:szCs w:val="20"/>
              </w:rPr>
              <w:t>u</w:t>
            </w:r>
            <w:r w:rsidRPr="00D66A3D">
              <w:rPr>
                <w:b/>
                <w:bCs/>
                <w:color w:val="000000"/>
                <w:spacing w:val="-1"/>
                <w:sz w:val="20"/>
                <w:szCs w:val="20"/>
              </w:rPr>
              <w:t>r</w:t>
            </w:r>
            <w:r w:rsidRPr="00D66A3D">
              <w:rPr>
                <w:b/>
                <w:bCs/>
                <w:color w:val="000000"/>
                <w:sz w:val="20"/>
                <w:szCs w:val="20"/>
              </w:rPr>
              <w:t>s</w:t>
            </w:r>
            <w:r w:rsidRPr="00D66A3D">
              <w:rPr>
                <w:color w:val="000000"/>
                <w:sz w:val="20"/>
                <w:szCs w:val="20"/>
              </w:rPr>
              <w:t xml:space="preserve"> </w:t>
            </w:r>
            <w:r w:rsidRPr="00D66A3D">
              <w:rPr>
                <w:b/>
                <w:bCs/>
                <w:color w:val="000000"/>
                <w:sz w:val="20"/>
                <w:szCs w:val="20"/>
              </w:rPr>
              <w:t>pe</w:t>
            </w:r>
            <w:r w:rsidRPr="00D66A3D">
              <w:rPr>
                <w:b/>
                <w:bCs/>
                <w:color w:val="000000"/>
                <w:spacing w:val="1"/>
                <w:sz w:val="20"/>
                <w:szCs w:val="20"/>
              </w:rPr>
              <w:t>r</w:t>
            </w:r>
            <w:r w:rsidRPr="00D66A3D">
              <w:rPr>
                <w:color w:val="000000"/>
                <w:spacing w:val="-1"/>
                <w:sz w:val="20"/>
                <w:szCs w:val="20"/>
              </w:rPr>
              <w:t xml:space="preserve"> </w:t>
            </w:r>
            <w:r w:rsidRPr="00D66A3D">
              <w:rPr>
                <w:b/>
                <w:bCs/>
                <w:color w:val="000000"/>
                <w:spacing w:val="1"/>
                <w:sz w:val="20"/>
                <w:szCs w:val="20"/>
              </w:rPr>
              <w:t>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DFA358" w14:textId="77777777" w:rsidR="00D66A3D" w:rsidRPr="00D66A3D" w:rsidRDefault="00D66A3D" w:rsidP="00595C7B">
            <w:pPr>
              <w:spacing w:before="17" w:line="241" w:lineRule="auto"/>
              <w:ind w:left="118" w:right="64"/>
              <w:jc w:val="center"/>
              <w:rPr>
                <w:b/>
                <w:bCs/>
                <w:color w:val="000000"/>
                <w:sz w:val="20"/>
                <w:szCs w:val="20"/>
              </w:rPr>
            </w:pPr>
            <w:r w:rsidRPr="00D66A3D">
              <w:rPr>
                <w:b/>
                <w:bCs/>
                <w:color w:val="000000"/>
                <w:sz w:val="20"/>
                <w:szCs w:val="20"/>
              </w:rPr>
              <w:t>Tot</w:t>
            </w:r>
            <w:r w:rsidRPr="00D66A3D">
              <w:rPr>
                <w:b/>
                <w:bCs/>
                <w:color w:val="000000"/>
                <w:spacing w:val="1"/>
                <w:sz w:val="20"/>
                <w:szCs w:val="20"/>
              </w:rPr>
              <w:t>a</w:t>
            </w:r>
            <w:r w:rsidRPr="00D66A3D">
              <w:rPr>
                <w:b/>
                <w:bCs/>
                <w:color w:val="000000"/>
                <w:sz w:val="20"/>
                <w:szCs w:val="20"/>
              </w:rPr>
              <w:t>l</w:t>
            </w:r>
            <w:r w:rsidRPr="00D66A3D">
              <w:rPr>
                <w:color w:val="000000"/>
                <w:sz w:val="20"/>
                <w:szCs w:val="20"/>
              </w:rPr>
              <w:t xml:space="preserve"> </w:t>
            </w:r>
            <w:r w:rsidRPr="00D66A3D">
              <w:rPr>
                <w:b/>
                <w:bCs/>
                <w:color w:val="000000"/>
                <w:sz w:val="20"/>
                <w:szCs w:val="20"/>
              </w:rPr>
              <w:t>Cre</w:t>
            </w:r>
            <w:r w:rsidRPr="00D66A3D">
              <w:rPr>
                <w:b/>
                <w:bCs/>
                <w:color w:val="000000"/>
                <w:spacing w:val="1"/>
                <w:sz w:val="20"/>
                <w:szCs w:val="20"/>
              </w:rPr>
              <w:t>d</w:t>
            </w:r>
            <w:r w:rsidRPr="00D66A3D">
              <w:rPr>
                <w:b/>
                <w:bCs/>
                <w:color w:val="000000"/>
                <w:sz w:val="20"/>
                <w:szCs w:val="20"/>
              </w:rPr>
              <w:t>its</w:t>
            </w:r>
          </w:p>
        </w:tc>
      </w:tr>
      <w:tr w:rsidR="00D66A3D" w:rsidRPr="00D66A3D" w14:paraId="027B0595" w14:textId="77777777"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38F5A6" w14:textId="77777777" w:rsidR="00D66A3D" w:rsidRPr="00D66A3D" w:rsidRDefault="00D66A3D" w:rsidP="00595C7B">
            <w:pPr>
              <w:spacing w:before="12"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34D06D" w14:textId="77777777" w:rsidR="00D66A3D" w:rsidRPr="00D66A3D" w:rsidRDefault="00D66A3D" w:rsidP="00595C7B">
            <w:pPr>
              <w:spacing w:before="12" w:line="236" w:lineRule="auto"/>
              <w:ind w:left="105" w:right="-20"/>
              <w:rPr>
                <w:color w:val="000000"/>
                <w:sz w:val="20"/>
                <w:szCs w:val="20"/>
              </w:rPr>
            </w:pPr>
            <w:r w:rsidRPr="00D66A3D">
              <w:rPr>
                <w:color w:val="000000"/>
                <w:sz w:val="20"/>
                <w:szCs w:val="20"/>
              </w:rPr>
              <w:t>Pl</w:t>
            </w:r>
            <w:r w:rsidRPr="00D66A3D">
              <w:rPr>
                <w:color w:val="000000"/>
                <w:spacing w:val="1"/>
                <w:sz w:val="20"/>
                <w:szCs w:val="20"/>
              </w:rPr>
              <w:t>an</w:t>
            </w:r>
            <w:r w:rsidRPr="00D66A3D">
              <w:rPr>
                <w:color w:val="000000"/>
                <w:spacing w:val="-1"/>
                <w:sz w:val="20"/>
                <w:szCs w:val="20"/>
              </w:rPr>
              <w:t>n</w:t>
            </w:r>
            <w:r w:rsidRPr="00D66A3D">
              <w:rPr>
                <w:color w:val="000000"/>
                <w:sz w:val="20"/>
                <w:szCs w:val="20"/>
              </w:rPr>
              <w:t>in</w:t>
            </w:r>
            <w:r w:rsidRPr="00D66A3D">
              <w:rPr>
                <w:color w:val="000000"/>
                <w:spacing w:val="1"/>
                <w:sz w:val="20"/>
                <w:szCs w:val="20"/>
              </w:rPr>
              <w:t>g</w:t>
            </w:r>
            <w:r w:rsidRPr="00D66A3D">
              <w:rPr>
                <w:color w:val="000000"/>
                <w:spacing w:val="-1"/>
                <w:sz w:val="20"/>
                <w:szCs w:val="20"/>
              </w:rPr>
              <w:t xml:space="preserve"> H</w:t>
            </w:r>
            <w:r w:rsidRPr="00D66A3D">
              <w:rPr>
                <w:color w:val="000000"/>
                <w:sz w:val="20"/>
                <w:szCs w:val="20"/>
              </w:rPr>
              <w:t>is</w:t>
            </w:r>
            <w:r w:rsidRPr="00D66A3D">
              <w:rPr>
                <w:color w:val="000000"/>
                <w:spacing w:val="2"/>
                <w:sz w:val="20"/>
                <w:szCs w:val="20"/>
              </w:rPr>
              <w:t>t</w:t>
            </w:r>
            <w:r w:rsidRPr="00D66A3D">
              <w:rPr>
                <w:color w:val="000000"/>
                <w:spacing w:val="-1"/>
                <w:sz w:val="20"/>
                <w:szCs w:val="20"/>
              </w:rPr>
              <w:t>o</w:t>
            </w:r>
            <w:r w:rsidRPr="00D66A3D">
              <w:rPr>
                <w:color w:val="000000"/>
                <w:sz w:val="20"/>
                <w:szCs w:val="20"/>
              </w:rPr>
              <w:t>ry</w:t>
            </w:r>
            <w:r w:rsidRPr="00D66A3D">
              <w:rPr>
                <w:color w:val="000000"/>
                <w:spacing w:val="-1"/>
                <w:sz w:val="20"/>
                <w:szCs w:val="20"/>
              </w:rPr>
              <w:t xml:space="preserve"> </w:t>
            </w:r>
            <w:r w:rsidRPr="00D66A3D">
              <w:rPr>
                <w:color w:val="000000"/>
                <w:sz w:val="20"/>
                <w:szCs w:val="20"/>
              </w:rPr>
              <w:t>and</w:t>
            </w:r>
            <w:r w:rsidRPr="00D66A3D">
              <w:rPr>
                <w:color w:val="000000"/>
                <w:spacing w:val="-1"/>
                <w:sz w:val="20"/>
                <w:szCs w:val="20"/>
              </w:rPr>
              <w:t xml:space="preserve"> </w:t>
            </w:r>
            <w:r w:rsidRPr="00D66A3D">
              <w:rPr>
                <w:color w:val="000000"/>
                <w:spacing w:val="2"/>
                <w:sz w:val="20"/>
                <w:szCs w:val="20"/>
              </w:rPr>
              <w:t>T</w:t>
            </w:r>
            <w:r w:rsidRPr="00D66A3D">
              <w:rPr>
                <w:color w:val="000000"/>
                <w:sz w:val="20"/>
                <w:szCs w:val="20"/>
              </w:rPr>
              <w:t>heo</w:t>
            </w:r>
            <w:r w:rsidRPr="00D66A3D">
              <w:rPr>
                <w:color w:val="000000"/>
                <w:spacing w:val="-1"/>
                <w:sz w:val="20"/>
                <w:szCs w:val="20"/>
              </w:rPr>
              <w:t>r</w:t>
            </w:r>
            <w:r w:rsidRPr="00D66A3D">
              <w:rPr>
                <w:color w:val="000000"/>
                <w:sz w:val="20"/>
                <w:szCs w:val="20"/>
              </w:rPr>
              <w:t>y</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2CA762" w14:textId="77777777" w:rsidR="00D66A3D" w:rsidRPr="00D66A3D" w:rsidRDefault="00D66A3D" w:rsidP="00595C7B">
            <w:pPr>
              <w:spacing w:before="12"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46DF" w14:textId="77777777" w:rsidR="00D66A3D" w:rsidRPr="00D66A3D" w:rsidRDefault="00D66A3D" w:rsidP="00595C7B">
            <w:pPr>
              <w:spacing w:before="12"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91C4FB" w14:textId="77777777" w:rsidR="00D66A3D" w:rsidRPr="00D66A3D" w:rsidRDefault="00D66A3D" w:rsidP="00595C7B">
            <w:pPr>
              <w:spacing w:before="12"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3EC793" w14:textId="77777777" w:rsidR="00D66A3D" w:rsidRPr="00D66A3D" w:rsidRDefault="00D66A3D" w:rsidP="00595C7B">
            <w:pPr>
              <w:spacing w:before="12" w:line="236" w:lineRule="auto"/>
              <w:ind w:left="412" w:right="-20"/>
              <w:rPr>
                <w:color w:val="000000"/>
                <w:sz w:val="20"/>
                <w:szCs w:val="20"/>
              </w:rPr>
            </w:pPr>
            <w:r w:rsidRPr="00D66A3D">
              <w:rPr>
                <w:color w:val="000000"/>
                <w:sz w:val="20"/>
                <w:szCs w:val="20"/>
              </w:rPr>
              <w:t>3</w:t>
            </w:r>
          </w:p>
        </w:tc>
      </w:tr>
      <w:tr w:rsidR="00D66A3D" w:rsidRPr="00D66A3D" w14:paraId="44FBAA74" w14:textId="77777777" w:rsidTr="00535756">
        <w:trPr>
          <w:cantSplit/>
          <w:trHeight w:hRule="exact" w:val="316"/>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91DAED" w14:textId="77777777" w:rsidR="00D66A3D" w:rsidRPr="00D66A3D" w:rsidRDefault="00D66A3D" w:rsidP="00595C7B">
            <w:pPr>
              <w:spacing w:before="13"/>
              <w:ind w:left="175" w:right="-20"/>
              <w:rPr>
                <w:color w:val="000000"/>
                <w:spacing w:val="1"/>
                <w:sz w:val="20"/>
                <w:szCs w:val="20"/>
              </w:rPr>
            </w:pPr>
            <w:r w:rsidRPr="00D66A3D">
              <w:rPr>
                <w:color w:val="000000"/>
                <w:sz w:val="20"/>
                <w:szCs w:val="20"/>
              </w:rPr>
              <w:t>PLN410</w:t>
            </w:r>
            <w:r w:rsidRPr="00D66A3D">
              <w:rPr>
                <w:color w:val="000000"/>
                <w:spacing w:val="1"/>
                <w:sz w:val="20"/>
                <w:szCs w:val="20"/>
              </w:rPr>
              <w:t>2</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889FFA" w14:textId="77777777" w:rsidR="00D66A3D" w:rsidRPr="00D66A3D" w:rsidRDefault="00D66A3D" w:rsidP="00595C7B">
            <w:pPr>
              <w:spacing w:before="13"/>
              <w:ind w:left="105" w:right="-20"/>
              <w:rPr>
                <w:color w:val="000000"/>
                <w:sz w:val="20"/>
                <w:szCs w:val="20"/>
              </w:rPr>
            </w:pPr>
            <w:r w:rsidRPr="00D66A3D">
              <w:rPr>
                <w:color w:val="000000"/>
                <w:sz w:val="20"/>
                <w:szCs w:val="20"/>
              </w:rPr>
              <w:t>So</w:t>
            </w:r>
            <w:r w:rsidRPr="00D66A3D">
              <w:rPr>
                <w:color w:val="000000"/>
                <w:spacing w:val="1"/>
                <w:sz w:val="20"/>
                <w:szCs w:val="20"/>
              </w:rPr>
              <w:t>ci</w:t>
            </w:r>
            <w:r w:rsidRPr="00D66A3D">
              <w:rPr>
                <w:color w:val="000000"/>
                <w:sz w:val="20"/>
                <w:szCs w:val="20"/>
              </w:rPr>
              <w:t>o</w:t>
            </w:r>
            <w:r w:rsidRPr="00D66A3D">
              <w:rPr>
                <w:color w:val="000000"/>
                <w:spacing w:val="-2"/>
                <w:sz w:val="20"/>
                <w:szCs w:val="20"/>
              </w:rPr>
              <w:t>-</w:t>
            </w:r>
            <w:r w:rsidRPr="00D66A3D">
              <w:rPr>
                <w:color w:val="000000"/>
                <w:sz w:val="20"/>
                <w:szCs w:val="20"/>
              </w:rPr>
              <w:t>eco</w:t>
            </w:r>
            <w:r w:rsidRPr="00D66A3D">
              <w:rPr>
                <w:color w:val="000000"/>
                <w:spacing w:val="1"/>
                <w:sz w:val="20"/>
                <w:szCs w:val="20"/>
              </w:rPr>
              <w:t>n</w:t>
            </w:r>
            <w:r w:rsidRPr="00D66A3D">
              <w:rPr>
                <w:color w:val="000000"/>
                <w:sz w:val="20"/>
                <w:szCs w:val="20"/>
              </w:rPr>
              <w:t>o</w:t>
            </w:r>
            <w:r w:rsidRPr="00D66A3D">
              <w:rPr>
                <w:color w:val="000000"/>
                <w:spacing w:val="-2"/>
                <w:sz w:val="20"/>
                <w:szCs w:val="20"/>
              </w:rPr>
              <w:t>m</w:t>
            </w:r>
            <w:r w:rsidRPr="00D66A3D">
              <w:rPr>
                <w:color w:val="000000"/>
                <w:sz w:val="20"/>
                <w:szCs w:val="20"/>
              </w:rPr>
              <w:t>i</w:t>
            </w:r>
            <w:r w:rsidRPr="00D66A3D">
              <w:rPr>
                <w:color w:val="000000"/>
                <w:spacing w:val="1"/>
                <w:sz w:val="20"/>
                <w:szCs w:val="20"/>
              </w:rPr>
              <w:t>c</w:t>
            </w:r>
            <w:r w:rsidRPr="00D66A3D">
              <w:rPr>
                <w:color w:val="000000"/>
                <w:sz w:val="20"/>
                <w:szCs w:val="20"/>
              </w:rPr>
              <w:t xml:space="preserve"> b</w:t>
            </w:r>
            <w:r w:rsidRPr="00D66A3D">
              <w:rPr>
                <w:color w:val="000000"/>
                <w:spacing w:val="1"/>
                <w:sz w:val="20"/>
                <w:szCs w:val="20"/>
              </w:rPr>
              <w:t>a</w:t>
            </w:r>
            <w:r w:rsidRPr="00D66A3D">
              <w:rPr>
                <w:color w:val="000000"/>
                <w:spacing w:val="-1"/>
                <w:sz w:val="20"/>
                <w:szCs w:val="20"/>
              </w:rPr>
              <w:t>s</w:t>
            </w:r>
            <w:r w:rsidRPr="00D66A3D">
              <w:rPr>
                <w:color w:val="000000"/>
                <w:sz w:val="20"/>
                <w:szCs w:val="20"/>
              </w:rPr>
              <w:t>i</w:t>
            </w:r>
            <w:r w:rsidRPr="00D66A3D">
              <w:rPr>
                <w:color w:val="000000"/>
                <w:spacing w:val="1"/>
                <w:sz w:val="20"/>
                <w:szCs w:val="20"/>
              </w:rPr>
              <w:t>s</w:t>
            </w:r>
            <w:r w:rsidRPr="00D66A3D">
              <w:rPr>
                <w:color w:val="000000"/>
                <w:spacing w:val="-1"/>
                <w:sz w:val="20"/>
                <w:szCs w:val="20"/>
              </w:rPr>
              <w:t xml:space="preserve"> </w:t>
            </w:r>
            <w:r w:rsidRPr="00D66A3D">
              <w:rPr>
                <w:color w:val="000000"/>
                <w:sz w:val="20"/>
                <w:szCs w:val="20"/>
              </w:rPr>
              <w:t>fo</w:t>
            </w:r>
            <w:r w:rsidRPr="00D66A3D">
              <w:rPr>
                <w:color w:val="000000"/>
                <w:spacing w:val="1"/>
                <w:sz w:val="20"/>
                <w:szCs w:val="20"/>
              </w:rPr>
              <w:t>r</w:t>
            </w:r>
            <w:r w:rsidRPr="00D66A3D">
              <w:rPr>
                <w:color w:val="000000"/>
                <w:sz w:val="20"/>
                <w:szCs w:val="20"/>
              </w:rPr>
              <w:t xml:space="preserve"> </w:t>
            </w:r>
            <w:r w:rsidRPr="00D66A3D">
              <w:rPr>
                <w:color w:val="000000"/>
                <w:spacing w:val="-1"/>
                <w:sz w:val="20"/>
                <w:szCs w:val="20"/>
              </w:rPr>
              <w:t>P</w:t>
            </w:r>
            <w:r w:rsidRPr="00D66A3D">
              <w:rPr>
                <w:color w:val="000000"/>
                <w:sz w:val="20"/>
                <w:szCs w:val="20"/>
              </w:rPr>
              <w:t>la</w:t>
            </w:r>
            <w:r w:rsidRPr="00D66A3D">
              <w:rPr>
                <w:color w:val="000000"/>
                <w:spacing w:val="1"/>
                <w:sz w:val="20"/>
                <w:szCs w:val="20"/>
              </w:rPr>
              <w:t>n</w:t>
            </w:r>
            <w:r w:rsidRPr="00D66A3D">
              <w:rPr>
                <w:color w:val="000000"/>
                <w:spacing w:val="-1"/>
                <w:sz w:val="20"/>
                <w:szCs w:val="20"/>
              </w:rPr>
              <w:t>n</w:t>
            </w:r>
            <w:r w:rsidRPr="00D66A3D">
              <w:rPr>
                <w:color w:val="000000"/>
                <w:sz w:val="20"/>
                <w:szCs w:val="20"/>
              </w:rPr>
              <w:t>i</w:t>
            </w:r>
            <w:r w:rsidRPr="00D66A3D">
              <w:rPr>
                <w:color w:val="000000"/>
                <w:spacing w:val="1"/>
                <w:sz w:val="20"/>
                <w:szCs w:val="20"/>
              </w:rPr>
              <w:t>n</w:t>
            </w:r>
            <w:r w:rsidRPr="00D66A3D">
              <w:rPr>
                <w:color w:val="000000"/>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6DF72F" w14:textId="77777777" w:rsidR="00D66A3D" w:rsidRPr="00D66A3D" w:rsidRDefault="00D66A3D" w:rsidP="00595C7B">
            <w:pPr>
              <w:spacing w:before="13"/>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B0BD36" w14:textId="77777777" w:rsidR="00D66A3D" w:rsidRPr="00D66A3D" w:rsidRDefault="00D66A3D" w:rsidP="00595C7B">
            <w:pPr>
              <w:spacing w:before="13"/>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57931D" w14:textId="77777777" w:rsidR="00D66A3D" w:rsidRPr="00D66A3D" w:rsidRDefault="00D66A3D" w:rsidP="00595C7B">
            <w:pPr>
              <w:spacing w:before="13"/>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B398DA" w14:textId="77777777" w:rsidR="00D66A3D" w:rsidRPr="00D66A3D" w:rsidRDefault="00D66A3D" w:rsidP="00595C7B">
            <w:pPr>
              <w:spacing w:before="13"/>
              <w:ind w:left="412" w:right="-20"/>
              <w:rPr>
                <w:color w:val="000000"/>
                <w:sz w:val="20"/>
                <w:szCs w:val="20"/>
              </w:rPr>
            </w:pPr>
            <w:r w:rsidRPr="00D66A3D">
              <w:rPr>
                <w:color w:val="000000"/>
                <w:sz w:val="20"/>
                <w:szCs w:val="20"/>
              </w:rPr>
              <w:t>3</w:t>
            </w:r>
          </w:p>
        </w:tc>
      </w:tr>
      <w:tr w:rsidR="00D66A3D" w:rsidRPr="00D66A3D" w14:paraId="703CF136" w14:textId="77777777"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C6F405" w14:textId="77777777"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3</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8C090E" w14:textId="77777777" w:rsidR="00D66A3D" w:rsidRPr="00D66A3D" w:rsidRDefault="00D66A3D" w:rsidP="00595C7B">
            <w:pPr>
              <w:spacing w:before="12" w:line="238" w:lineRule="auto"/>
              <w:ind w:left="105" w:right="-20"/>
              <w:rPr>
                <w:color w:val="000000"/>
                <w:sz w:val="20"/>
                <w:szCs w:val="20"/>
              </w:rPr>
            </w:pPr>
            <w:r w:rsidRPr="00D66A3D">
              <w:rPr>
                <w:color w:val="000000"/>
                <w:sz w:val="20"/>
                <w:szCs w:val="20"/>
              </w:rPr>
              <w:t>Pl</w:t>
            </w:r>
            <w:r w:rsidRPr="00D66A3D">
              <w:rPr>
                <w:color w:val="000000"/>
                <w:spacing w:val="1"/>
                <w:sz w:val="20"/>
                <w:szCs w:val="20"/>
              </w:rPr>
              <w:t>an</w:t>
            </w:r>
            <w:r w:rsidRPr="00D66A3D">
              <w:rPr>
                <w:color w:val="000000"/>
                <w:spacing w:val="-1"/>
                <w:sz w:val="20"/>
                <w:szCs w:val="20"/>
              </w:rPr>
              <w:t>n</w:t>
            </w:r>
            <w:r w:rsidRPr="00D66A3D">
              <w:rPr>
                <w:color w:val="000000"/>
                <w:sz w:val="20"/>
                <w:szCs w:val="20"/>
              </w:rPr>
              <w:t>in</w:t>
            </w:r>
            <w:r w:rsidRPr="00D66A3D">
              <w:rPr>
                <w:color w:val="000000"/>
                <w:spacing w:val="1"/>
                <w:sz w:val="20"/>
                <w:szCs w:val="20"/>
              </w:rPr>
              <w:t>g</w:t>
            </w:r>
            <w:r w:rsidRPr="00D66A3D">
              <w:rPr>
                <w:color w:val="000000"/>
                <w:spacing w:val="-1"/>
                <w:sz w:val="20"/>
                <w:szCs w:val="20"/>
              </w:rPr>
              <w:t xml:space="preserve"> </w:t>
            </w:r>
            <w:r w:rsidRPr="00D66A3D">
              <w:rPr>
                <w:color w:val="000000"/>
                <w:spacing w:val="1"/>
                <w:sz w:val="20"/>
                <w:szCs w:val="20"/>
              </w:rPr>
              <w:t>T</w:t>
            </w:r>
            <w:r w:rsidRPr="00D66A3D">
              <w:rPr>
                <w:color w:val="000000"/>
                <w:spacing w:val="-1"/>
                <w:sz w:val="20"/>
                <w:szCs w:val="20"/>
              </w:rPr>
              <w:t>e</w:t>
            </w:r>
            <w:r w:rsidRPr="00D66A3D">
              <w:rPr>
                <w:color w:val="000000"/>
                <w:sz w:val="20"/>
                <w:szCs w:val="20"/>
              </w:rPr>
              <w:t>ch</w:t>
            </w:r>
            <w:r w:rsidRPr="00D66A3D">
              <w:rPr>
                <w:color w:val="000000"/>
                <w:spacing w:val="-1"/>
                <w:sz w:val="20"/>
                <w:szCs w:val="20"/>
              </w:rPr>
              <w:t>n</w:t>
            </w:r>
            <w:r w:rsidRPr="00D66A3D">
              <w:rPr>
                <w:color w:val="000000"/>
                <w:spacing w:val="1"/>
                <w:sz w:val="20"/>
                <w:szCs w:val="20"/>
              </w:rPr>
              <w:t>i</w:t>
            </w:r>
            <w:r w:rsidRPr="00D66A3D">
              <w:rPr>
                <w:color w:val="000000"/>
                <w:sz w:val="20"/>
                <w:szCs w:val="20"/>
              </w:rPr>
              <w:t>ques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44427D" w14:textId="77777777" w:rsidR="00D66A3D" w:rsidRPr="00D66A3D" w:rsidRDefault="00D66A3D" w:rsidP="00595C7B">
            <w:pPr>
              <w:spacing w:before="12" w:line="238"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B79E89" w14:textId="77777777" w:rsidR="00D66A3D" w:rsidRPr="00D66A3D" w:rsidRDefault="00D66A3D" w:rsidP="00595C7B">
            <w:pPr>
              <w:spacing w:before="12" w:line="238"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49C18A" w14:textId="77777777"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92A7D2" w14:textId="77777777" w:rsidR="00D66A3D" w:rsidRPr="00D66A3D" w:rsidRDefault="00D66A3D" w:rsidP="00595C7B">
            <w:pPr>
              <w:spacing w:before="12" w:line="238" w:lineRule="auto"/>
              <w:ind w:left="412" w:right="-20"/>
              <w:rPr>
                <w:color w:val="000000"/>
                <w:sz w:val="20"/>
                <w:szCs w:val="20"/>
              </w:rPr>
            </w:pPr>
            <w:r w:rsidRPr="00D66A3D">
              <w:rPr>
                <w:color w:val="000000"/>
                <w:sz w:val="20"/>
                <w:szCs w:val="20"/>
              </w:rPr>
              <w:t>3</w:t>
            </w:r>
          </w:p>
        </w:tc>
      </w:tr>
      <w:tr w:rsidR="00D66A3D" w:rsidRPr="00D66A3D" w14:paraId="6E2523E4" w14:textId="77777777"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FEA138" w14:textId="77777777" w:rsidR="00D66A3D" w:rsidRPr="00D66A3D" w:rsidRDefault="00D66A3D" w:rsidP="00595C7B">
            <w:pPr>
              <w:spacing w:before="12"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4</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7BE43D" w14:textId="77777777" w:rsidR="00D66A3D" w:rsidRPr="00D66A3D" w:rsidRDefault="00D66A3D" w:rsidP="00595C7B">
            <w:pPr>
              <w:spacing w:before="12" w:line="236" w:lineRule="auto"/>
              <w:ind w:left="105" w:right="-20"/>
              <w:rPr>
                <w:color w:val="000000"/>
                <w:spacing w:val="1"/>
                <w:sz w:val="20"/>
                <w:szCs w:val="20"/>
              </w:rPr>
            </w:pPr>
            <w:r w:rsidRPr="00D66A3D">
              <w:rPr>
                <w:color w:val="000000"/>
                <w:spacing w:val="-3"/>
                <w:sz w:val="20"/>
                <w:szCs w:val="20"/>
              </w:rPr>
              <w:t>I</w:t>
            </w:r>
            <w:r w:rsidRPr="00D66A3D">
              <w:rPr>
                <w:color w:val="000000"/>
                <w:sz w:val="20"/>
                <w:szCs w:val="20"/>
              </w:rPr>
              <w:t>nf</w:t>
            </w:r>
            <w:r w:rsidRPr="00D66A3D">
              <w:rPr>
                <w:color w:val="000000"/>
                <w:spacing w:val="1"/>
                <w:sz w:val="20"/>
                <w:szCs w:val="20"/>
              </w:rPr>
              <w:t>r</w:t>
            </w:r>
            <w:r w:rsidRPr="00D66A3D">
              <w:rPr>
                <w:color w:val="000000"/>
                <w:sz w:val="20"/>
                <w:szCs w:val="20"/>
              </w:rPr>
              <w:t>a</w:t>
            </w:r>
            <w:r w:rsidRPr="00D66A3D">
              <w:rPr>
                <w:color w:val="000000"/>
                <w:spacing w:val="1"/>
                <w:sz w:val="20"/>
                <w:szCs w:val="20"/>
              </w:rPr>
              <w:t>s</w:t>
            </w:r>
            <w:r w:rsidRPr="00D66A3D">
              <w:rPr>
                <w:color w:val="000000"/>
                <w:spacing w:val="2"/>
                <w:sz w:val="20"/>
                <w:szCs w:val="20"/>
              </w:rPr>
              <w:t>t</w:t>
            </w:r>
            <w:r w:rsidRPr="00D66A3D">
              <w:rPr>
                <w:color w:val="000000"/>
                <w:sz w:val="20"/>
                <w:szCs w:val="20"/>
              </w:rPr>
              <w:t>r</w:t>
            </w:r>
            <w:r w:rsidRPr="00D66A3D">
              <w:rPr>
                <w:color w:val="000000"/>
                <w:spacing w:val="-1"/>
                <w:sz w:val="20"/>
                <w:szCs w:val="20"/>
              </w:rPr>
              <w:t>u</w:t>
            </w:r>
            <w:r w:rsidRPr="00D66A3D">
              <w:rPr>
                <w:color w:val="000000"/>
                <w:sz w:val="20"/>
                <w:szCs w:val="20"/>
              </w:rPr>
              <w:t>c</w:t>
            </w:r>
            <w:r w:rsidRPr="00D66A3D">
              <w:rPr>
                <w:color w:val="000000"/>
                <w:spacing w:val="1"/>
                <w:sz w:val="20"/>
                <w:szCs w:val="20"/>
              </w:rPr>
              <w:t>t</w:t>
            </w:r>
            <w:r w:rsidRPr="00D66A3D">
              <w:rPr>
                <w:color w:val="000000"/>
                <w:spacing w:val="-1"/>
                <w:sz w:val="20"/>
                <w:szCs w:val="20"/>
              </w:rPr>
              <w:t>u</w:t>
            </w:r>
            <w:r w:rsidRPr="00D66A3D">
              <w:rPr>
                <w:color w:val="000000"/>
                <w:sz w:val="20"/>
                <w:szCs w:val="20"/>
              </w:rPr>
              <w:t>re and</w:t>
            </w:r>
            <w:r w:rsidRPr="00D66A3D">
              <w:rPr>
                <w:color w:val="000000"/>
                <w:spacing w:val="-1"/>
                <w:sz w:val="20"/>
                <w:szCs w:val="20"/>
              </w:rPr>
              <w:t xml:space="preserve"> </w:t>
            </w:r>
            <w:r w:rsidRPr="00D66A3D">
              <w:rPr>
                <w:color w:val="000000"/>
                <w:spacing w:val="1"/>
                <w:sz w:val="20"/>
                <w:szCs w:val="20"/>
              </w:rPr>
              <w:t>T</w:t>
            </w:r>
            <w:r w:rsidRPr="00D66A3D">
              <w:rPr>
                <w:color w:val="000000"/>
                <w:sz w:val="20"/>
                <w:szCs w:val="20"/>
              </w:rPr>
              <w:t>ran</w:t>
            </w:r>
            <w:r w:rsidRPr="00D66A3D">
              <w:rPr>
                <w:color w:val="000000"/>
                <w:spacing w:val="1"/>
                <w:sz w:val="20"/>
                <w:szCs w:val="20"/>
              </w:rPr>
              <w:t>s</w:t>
            </w:r>
            <w:r w:rsidRPr="00D66A3D">
              <w:rPr>
                <w:color w:val="000000"/>
                <w:spacing w:val="-1"/>
                <w:sz w:val="20"/>
                <w:szCs w:val="20"/>
              </w:rPr>
              <w:t>p</w:t>
            </w:r>
            <w:r w:rsidRPr="00D66A3D">
              <w:rPr>
                <w:color w:val="000000"/>
                <w:sz w:val="20"/>
                <w:szCs w:val="20"/>
              </w:rPr>
              <w:t>o</w:t>
            </w:r>
            <w:r w:rsidRPr="00D66A3D">
              <w:rPr>
                <w:color w:val="000000"/>
                <w:spacing w:val="-1"/>
                <w:sz w:val="20"/>
                <w:szCs w:val="20"/>
              </w:rPr>
              <w:t>r</w:t>
            </w:r>
            <w:r w:rsidRPr="00D66A3D">
              <w:rPr>
                <w:color w:val="000000"/>
                <w:sz w:val="20"/>
                <w:szCs w:val="20"/>
              </w:rPr>
              <w:t xml:space="preserve">t </w:t>
            </w:r>
            <w:r w:rsidRPr="00D66A3D">
              <w:rPr>
                <w:color w:val="000000"/>
                <w:spacing w:val="1"/>
                <w:sz w:val="20"/>
                <w:szCs w:val="20"/>
              </w:rPr>
              <w:t>P</w:t>
            </w:r>
            <w:r w:rsidRPr="00D66A3D">
              <w:rPr>
                <w:color w:val="000000"/>
                <w:sz w:val="20"/>
                <w:szCs w:val="20"/>
              </w:rPr>
              <w:t>lann</w:t>
            </w:r>
            <w:r w:rsidRPr="00D66A3D">
              <w:rPr>
                <w:color w:val="000000"/>
                <w:spacing w:val="1"/>
                <w:sz w:val="20"/>
                <w:szCs w:val="20"/>
              </w:rPr>
              <w:t>i</w:t>
            </w:r>
            <w:r w:rsidRPr="00D66A3D">
              <w:rPr>
                <w:color w:val="000000"/>
                <w:sz w:val="20"/>
                <w:szCs w:val="20"/>
              </w:rPr>
              <w:t>n</w:t>
            </w:r>
            <w:r w:rsidRPr="00D66A3D">
              <w:rPr>
                <w:color w:val="000000"/>
                <w:spacing w:val="1"/>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F004F3" w14:textId="77777777" w:rsidR="00D66A3D" w:rsidRPr="00D66A3D" w:rsidRDefault="00D66A3D" w:rsidP="00595C7B">
            <w:pPr>
              <w:spacing w:before="12"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FAC3CE" w14:textId="77777777" w:rsidR="00D66A3D" w:rsidRPr="00D66A3D" w:rsidRDefault="00D66A3D" w:rsidP="00595C7B">
            <w:pPr>
              <w:spacing w:before="12"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69464" w14:textId="77777777" w:rsidR="00D66A3D" w:rsidRPr="00D66A3D" w:rsidRDefault="00D66A3D" w:rsidP="00595C7B">
            <w:pPr>
              <w:spacing w:before="12"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E7C960" w14:textId="77777777" w:rsidR="00D66A3D" w:rsidRPr="00D66A3D" w:rsidRDefault="00D66A3D" w:rsidP="00595C7B">
            <w:pPr>
              <w:spacing w:before="12" w:line="236" w:lineRule="auto"/>
              <w:ind w:left="412" w:right="-20"/>
              <w:rPr>
                <w:color w:val="000000"/>
                <w:sz w:val="20"/>
                <w:szCs w:val="20"/>
              </w:rPr>
            </w:pPr>
            <w:r w:rsidRPr="00D66A3D">
              <w:rPr>
                <w:color w:val="000000"/>
                <w:sz w:val="20"/>
                <w:szCs w:val="20"/>
              </w:rPr>
              <w:t>3</w:t>
            </w:r>
          </w:p>
        </w:tc>
      </w:tr>
      <w:tr w:rsidR="00D66A3D" w:rsidRPr="00D66A3D" w14:paraId="6105932B" w14:textId="77777777"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DECEA0" w14:textId="77777777" w:rsidR="00D66A3D" w:rsidRPr="00D66A3D" w:rsidRDefault="00D66A3D" w:rsidP="00595C7B">
            <w:pPr>
              <w:spacing w:before="15"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5</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A9A012" w14:textId="77777777" w:rsidR="00D66A3D" w:rsidRPr="00D66A3D" w:rsidRDefault="00D66A3D" w:rsidP="00595C7B">
            <w:pPr>
              <w:spacing w:before="15" w:line="236" w:lineRule="auto"/>
              <w:ind w:left="105" w:right="-20"/>
              <w:rPr>
                <w:color w:val="000000"/>
                <w:sz w:val="20"/>
                <w:szCs w:val="20"/>
              </w:rPr>
            </w:pPr>
            <w:r w:rsidRPr="00D66A3D">
              <w:rPr>
                <w:color w:val="000000"/>
                <w:sz w:val="20"/>
                <w:szCs w:val="20"/>
              </w:rPr>
              <w:t>Hous</w:t>
            </w:r>
            <w:r w:rsidRPr="00D66A3D">
              <w:rPr>
                <w:color w:val="000000"/>
                <w:spacing w:val="2"/>
                <w:sz w:val="20"/>
                <w:szCs w:val="20"/>
              </w:rPr>
              <w:t>i</w:t>
            </w:r>
            <w:r w:rsidRPr="00D66A3D">
              <w:rPr>
                <w:color w:val="000000"/>
                <w:sz w:val="20"/>
                <w:szCs w:val="20"/>
              </w:rPr>
              <w:t>ng</w:t>
            </w:r>
            <w:r w:rsidRPr="00D66A3D">
              <w:rPr>
                <w:color w:val="000000"/>
                <w:spacing w:val="-1"/>
                <w:sz w:val="20"/>
                <w:szCs w:val="20"/>
              </w:rPr>
              <w:t xml:space="preserve"> </w:t>
            </w:r>
            <w:r w:rsidRPr="00D66A3D">
              <w:rPr>
                <w:color w:val="000000"/>
                <w:sz w:val="20"/>
                <w:szCs w:val="20"/>
              </w:rPr>
              <w:t>and</w:t>
            </w:r>
            <w:r w:rsidRPr="00D66A3D">
              <w:rPr>
                <w:color w:val="000000"/>
                <w:spacing w:val="1"/>
                <w:sz w:val="20"/>
                <w:szCs w:val="20"/>
              </w:rPr>
              <w:t xml:space="preserve"> </w:t>
            </w:r>
            <w:r w:rsidRPr="00D66A3D">
              <w:rPr>
                <w:color w:val="000000"/>
                <w:sz w:val="20"/>
                <w:szCs w:val="20"/>
              </w:rPr>
              <w:t>En</w:t>
            </w:r>
            <w:r w:rsidRPr="00D66A3D">
              <w:rPr>
                <w:color w:val="000000"/>
                <w:spacing w:val="-1"/>
                <w:sz w:val="20"/>
                <w:szCs w:val="20"/>
              </w:rPr>
              <w:t>v</w:t>
            </w:r>
            <w:r w:rsidRPr="00D66A3D">
              <w:rPr>
                <w:color w:val="000000"/>
                <w:sz w:val="20"/>
                <w:szCs w:val="20"/>
              </w:rPr>
              <w:t>iron</w:t>
            </w:r>
            <w:r w:rsidRPr="00D66A3D">
              <w:rPr>
                <w:color w:val="000000"/>
                <w:spacing w:val="-2"/>
                <w:sz w:val="20"/>
                <w:szCs w:val="20"/>
              </w:rPr>
              <w:t>m</w:t>
            </w:r>
            <w:r w:rsidRPr="00D66A3D">
              <w:rPr>
                <w:color w:val="000000"/>
                <w:sz w:val="20"/>
                <w:szCs w:val="20"/>
              </w:rPr>
              <w:t>en</w:t>
            </w:r>
            <w:r w:rsidRPr="00D66A3D">
              <w:rPr>
                <w:color w:val="000000"/>
                <w:spacing w:val="1"/>
                <w:sz w:val="20"/>
                <w:szCs w:val="20"/>
              </w:rPr>
              <w:t>t</w:t>
            </w:r>
            <w:r w:rsidRPr="00D66A3D">
              <w:rPr>
                <w:color w:val="000000"/>
                <w:spacing w:val="-1"/>
                <w:sz w:val="20"/>
                <w:szCs w:val="20"/>
              </w:rPr>
              <w:t>a</w:t>
            </w:r>
            <w:r w:rsidRPr="00D66A3D">
              <w:rPr>
                <w:color w:val="000000"/>
                <w:sz w:val="20"/>
                <w:szCs w:val="20"/>
              </w:rPr>
              <w:t>l</w:t>
            </w:r>
            <w:r w:rsidRPr="00D66A3D">
              <w:rPr>
                <w:color w:val="000000"/>
                <w:spacing w:val="1"/>
                <w:sz w:val="20"/>
                <w:szCs w:val="20"/>
              </w:rPr>
              <w:t xml:space="preserve"> </w:t>
            </w:r>
            <w:r w:rsidRPr="00D66A3D">
              <w:rPr>
                <w:color w:val="000000"/>
                <w:sz w:val="20"/>
                <w:szCs w:val="20"/>
              </w:rPr>
              <w:t>Plann</w:t>
            </w:r>
            <w:r w:rsidRPr="00D66A3D">
              <w:rPr>
                <w:color w:val="000000"/>
                <w:spacing w:val="1"/>
                <w:sz w:val="20"/>
                <w:szCs w:val="20"/>
              </w:rPr>
              <w:t>in</w:t>
            </w:r>
            <w:r w:rsidRPr="00D66A3D">
              <w:rPr>
                <w:color w:val="000000"/>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6ECB79" w14:textId="77777777" w:rsidR="00D66A3D" w:rsidRPr="00D66A3D" w:rsidRDefault="00D66A3D" w:rsidP="00595C7B">
            <w:pPr>
              <w:spacing w:before="15"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80C163" w14:textId="77777777" w:rsidR="00D66A3D" w:rsidRPr="00D66A3D" w:rsidRDefault="00D66A3D" w:rsidP="00595C7B">
            <w:pPr>
              <w:spacing w:before="15"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87EA67" w14:textId="77777777" w:rsidR="00D66A3D" w:rsidRPr="00D66A3D" w:rsidRDefault="00D66A3D" w:rsidP="00595C7B">
            <w:pPr>
              <w:spacing w:before="15"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D383993" w14:textId="77777777" w:rsidR="00D66A3D" w:rsidRPr="00D66A3D" w:rsidRDefault="00D66A3D" w:rsidP="00595C7B">
            <w:pPr>
              <w:spacing w:before="15" w:line="236" w:lineRule="auto"/>
              <w:ind w:left="412" w:right="-20"/>
              <w:rPr>
                <w:color w:val="000000"/>
                <w:sz w:val="20"/>
                <w:szCs w:val="20"/>
              </w:rPr>
            </w:pPr>
            <w:r w:rsidRPr="00D66A3D">
              <w:rPr>
                <w:color w:val="000000"/>
                <w:sz w:val="20"/>
                <w:szCs w:val="20"/>
              </w:rPr>
              <w:t>3</w:t>
            </w:r>
          </w:p>
        </w:tc>
      </w:tr>
      <w:tr w:rsidR="00D66A3D" w:rsidRPr="00D66A3D" w14:paraId="103FF0A6" w14:textId="77777777"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DEBBF80" w14:textId="77777777"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6</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1E5409" w14:textId="77777777" w:rsidR="00D66A3D" w:rsidRPr="00D66A3D" w:rsidRDefault="00D66A3D" w:rsidP="00595C7B">
            <w:pPr>
              <w:spacing w:before="12" w:line="238" w:lineRule="auto"/>
              <w:ind w:left="105" w:right="-20"/>
              <w:rPr>
                <w:color w:val="000000"/>
                <w:sz w:val="20"/>
                <w:szCs w:val="20"/>
              </w:rPr>
            </w:pPr>
            <w:r w:rsidRPr="00D66A3D">
              <w:rPr>
                <w:color w:val="000000"/>
                <w:spacing w:val="1"/>
                <w:sz w:val="20"/>
                <w:szCs w:val="20"/>
              </w:rPr>
              <w:t>G</w:t>
            </w:r>
            <w:r w:rsidRPr="00D66A3D">
              <w:rPr>
                <w:color w:val="000000"/>
                <w:spacing w:val="-3"/>
                <w:sz w:val="20"/>
                <w:szCs w:val="20"/>
              </w:rPr>
              <w:t>I</w:t>
            </w:r>
            <w:r w:rsidRPr="00D66A3D">
              <w:rPr>
                <w:color w:val="000000"/>
                <w:sz w:val="20"/>
                <w:szCs w:val="20"/>
              </w:rPr>
              <w:t>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8AC27F" w14:textId="77777777" w:rsidR="00D66A3D" w:rsidRPr="00D66A3D" w:rsidRDefault="00D66A3D" w:rsidP="00595C7B">
            <w:pPr>
              <w:spacing w:before="12" w:line="238" w:lineRule="auto"/>
              <w:ind w:left="528" w:right="-20"/>
              <w:rPr>
                <w:color w:val="000000"/>
                <w:sz w:val="20"/>
                <w:szCs w:val="20"/>
              </w:rPr>
            </w:pPr>
            <w:r w:rsidRPr="00D66A3D">
              <w:rPr>
                <w:color w:val="000000"/>
                <w:sz w:val="20"/>
                <w:szCs w:val="20"/>
              </w:rPr>
              <w:t>3</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546B30" w14:textId="77777777" w:rsidR="00D66A3D" w:rsidRPr="00D66A3D" w:rsidRDefault="00D66A3D" w:rsidP="00595C7B">
            <w:pPr>
              <w:spacing w:before="12" w:line="238" w:lineRule="auto"/>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0DD3E" w14:textId="77777777"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544DF7" w14:textId="77777777" w:rsidR="00D66A3D" w:rsidRPr="00D66A3D" w:rsidRDefault="00D66A3D" w:rsidP="00595C7B">
            <w:pPr>
              <w:spacing w:before="12" w:line="238" w:lineRule="auto"/>
              <w:ind w:left="412" w:right="-20"/>
              <w:rPr>
                <w:color w:val="000000"/>
                <w:sz w:val="20"/>
                <w:szCs w:val="20"/>
              </w:rPr>
            </w:pPr>
            <w:r w:rsidRPr="00D66A3D">
              <w:rPr>
                <w:color w:val="000000"/>
                <w:sz w:val="20"/>
                <w:szCs w:val="20"/>
              </w:rPr>
              <w:t>3</w:t>
            </w:r>
          </w:p>
        </w:tc>
      </w:tr>
      <w:tr w:rsidR="00D66A3D" w:rsidRPr="00D66A3D" w14:paraId="03F2310A" w14:textId="77777777"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228620" w14:textId="77777777"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8</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8061A9" w14:textId="77777777" w:rsidR="00D66A3D" w:rsidRPr="00D66A3D" w:rsidRDefault="00D66A3D" w:rsidP="00595C7B">
            <w:pPr>
              <w:spacing w:before="12" w:line="238" w:lineRule="auto"/>
              <w:ind w:left="105" w:right="-20"/>
              <w:rPr>
                <w:color w:val="000000"/>
                <w:sz w:val="20"/>
                <w:szCs w:val="20"/>
              </w:rPr>
            </w:pPr>
            <w:r w:rsidRPr="00D66A3D">
              <w:rPr>
                <w:color w:val="000000"/>
                <w:sz w:val="20"/>
                <w:szCs w:val="20"/>
              </w:rPr>
              <w:t>St</w:t>
            </w:r>
            <w:r w:rsidRPr="00D66A3D">
              <w:rPr>
                <w:color w:val="000000"/>
                <w:spacing w:val="1"/>
                <w:sz w:val="20"/>
                <w:szCs w:val="20"/>
              </w:rPr>
              <w:t>u</w:t>
            </w:r>
            <w:r w:rsidRPr="00D66A3D">
              <w:rPr>
                <w:color w:val="000000"/>
                <w:sz w:val="20"/>
                <w:szCs w:val="20"/>
              </w:rPr>
              <w:t>dio</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2F8570" w14:textId="77777777" w:rsidR="00D66A3D" w:rsidRPr="00D66A3D" w:rsidRDefault="00D66A3D" w:rsidP="00595C7B">
            <w:pPr>
              <w:spacing w:before="12" w:line="238" w:lineRule="auto"/>
              <w:ind w:left="547" w:right="-20"/>
              <w:rPr>
                <w:color w:val="000000"/>
                <w:sz w:val="20"/>
                <w:szCs w:val="20"/>
              </w:rPr>
            </w:pPr>
            <w:r w:rsidRPr="00D66A3D">
              <w:rPr>
                <w:color w:val="000000"/>
                <w:sz w:val="20"/>
                <w:szCs w:val="20"/>
              </w:rPr>
              <w:t>-</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1EC2AC" w14:textId="77777777" w:rsidR="00D66A3D" w:rsidRPr="00D66A3D" w:rsidRDefault="00D66A3D" w:rsidP="00595C7B">
            <w:pPr>
              <w:spacing w:before="12" w:line="238" w:lineRule="auto"/>
              <w:ind w:right="-20"/>
              <w:jc w:val="center"/>
              <w:rPr>
                <w:color w:val="000000"/>
                <w:sz w:val="20"/>
                <w:szCs w:val="20"/>
              </w:rPr>
            </w:pPr>
            <w:r w:rsidRPr="00D66A3D">
              <w:rPr>
                <w:color w:val="000000"/>
                <w:sz w:val="20"/>
                <w:szCs w:val="20"/>
              </w:rPr>
              <w:t>12</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1F2809" w14:textId="77777777" w:rsidR="00D66A3D" w:rsidRPr="00D66A3D" w:rsidRDefault="00D66A3D" w:rsidP="00595C7B">
            <w:pPr>
              <w:spacing w:before="12" w:line="238" w:lineRule="auto"/>
              <w:ind w:left="471" w:right="-20"/>
              <w:rPr>
                <w:color w:val="000000"/>
                <w:sz w:val="20"/>
                <w:szCs w:val="20"/>
              </w:rPr>
            </w:pPr>
            <w:r w:rsidRPr="00D66A3D">
              <w:rPr>
                <w:color w:val="000000"/>
                <w:sz w:val="20"/>
                <w:szCs w:val="20"/>
              </w:rPr>
              <w:t xml:space="preserve">  -</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4FBC28" w14:textId="77777777" w:rsidR="00D66A3D" w:rsidRPr="00D66A3D" w:rsidRDefault="00D66A3D" w:rsidP="00595C7B">
            <w:pPr>
              <w:spacing w:before="12" w:line="238" w:lineRule="auto"/>
              <w:ind w:left="412" w:right="-20"/>
              <w:rPr>
                <w:color w:val="000000"/>
                <w:sz w:val="20"/>
                <w:szCs w:val="20"/>
              </w:rPr>
            </w:pPr>
            <w:r w:rsidRPr="00D66A3D">
              <w:rPr>
                <w:color w:val="000000"/>
                <w:sz w:val="20"/>
                <w:szCs w:val="20"/>
              </w:rPr>
              <w:t>6</w:t>
            </w:r>
          </w:p>
        </w:tc>
      </w:tr>
      <w:tr w:rsidR="00D66A3D" w:rsidRPr="00D66A3D" w14:paraId="493A266F" w14:textId="77777777"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4FEC53" w14:textId="77777777" w:rsidR="00D66A3D" w:rsidRPr="00D66A3D" w:rsidRDefault="00D66A3D" w:rsidP="00595C7B">
            <w:pPr>
              <w:rPr>
                <w:sz w:val="20"/>
                <w:szCs w:val="20"/>
              </w:rPr>
            </w:pPr>
          </w:p>
        </w:tc>
        <w:tc>
          <w:tcPr>
            <w:tcW w:w="7303"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2A25FB" w14:textId="77777777" w:rsidR="00D66A3D" w:rsidRPr="00D66A3D" w:rsidRDefault="00D66A3D" w:rsidP="00595C7B">
            <w:pPr>
              <w:spacing w:before="17" w:line="231" w:lineRule="auto"/>
              <w:ind w:left="2943" w:right="-20"/>
              <w:rPr>
                <w:b/>
                <w:bCs/>
                <w:color w:val="000000"/>
                <w:sz w:val="20"/>
                <w:szCs w:val="20"/>
              </w:rPr>
            </w:pPr>
            <w:r w:rsidRPr="00D66A3D">
              <w:rPr>
                <w:b/>
                <w:bCs/>
                <w:color w:val="000000"/>
                <w:spacing w:val="1"/>
                <w:sz w:val="20"/>
                <w:szCs w:val="20"/>
              </w:rPr>
              <w:t>O</w:t>
            </w:r>
            <w:r w:rsidRPr="00D66A3D">
              <w:rPr>
                <w:b/>
                <w:bCs/>
                <w:color w:val="000000"/>
                <w:sz w:val="20"/>
                <w:szCs w:val="20"/>
              </w:rPr>
              <w:t>p</w:t>
            </w:r>
            <w:r w:rsidRPr="00D66A3D">
              <w:rPr>
                <w:b/>
                <w:bCs/>
                <w:color w:val="000000"/>
                <w:spacing w:val="1"/>
                <w:sz w:val="20"/>
                <w:szCs w:val="20"/>
              </w:rPr>
              <w:t>e</w:t>
            </w:r>
            <w:r w:rsidRPr="00D66A3D">
              <w:rPr>
                <w:b/>
                <w:bCs/>
                <w:color w:val="000000"/>
                <w:sz w:val="20"/>
                <w:szCs w:val="20"/>
              </w:rPr>
              <w:t>n</w:t>
            </w:r>
            <w:r w:rsidRPr="00D66A3D">
              <w:rPr>
                <w:color w:val="000000"/>
                <w:sz w:val="20"/>
                <w:szCs w:val="20"/>
              </w:rPr>
              <w:t xml:space="preserve"> </w:t>
            </w:r>
            <w:r w:rsidRPr="00D66A3D">
              <w:rPr>
                <w:b/>
                <w:bCs/>
                <w:color w:val="000000"/>
                <w:spacing w:val="-2"/>
                <w:sz w:val="20"/>
                <w:szCs w:val="20"/>
              </w:rPr>
              <w:t>E</w:t>
            </w:r>
            <w:r w:rsidRPr="00D66A3D">
              <w:rPr>
                <w:b/>
                <w:bCs/>
                <w:color w:val="000000"/>
                <w:spacing w:val="1"/>
                <w:sz w:val="20"/>
                <w:szCs w:val="20"/>
              </w:rPr>
              <w:t>l</w:t>
            </w:r>
            <w:r w:rsidRPr="00D66A3D">
              <w:rPr>
                <w:b/>
                <w:bCs/>
                <w:color w:val="000000"/>
                <w:sz w:val="20"/>
                <w:szCs w:val="20"/>
              </w:rPr>
              <w:t>ect</w:t>
            </w:r>
            <w:r w:rsidRPr="00D66A3D">
              <w:rPr>
                <w:b/>
                <w:bCs/>
                <w:color w:val="000000"/>
                <w:spacing w:val="1"/>
                <w:sz w:val="20"/>
                <w:szCs w:val="20"/>
              </w:rPr>
              <w:t>i</w:t>
            </w:r>
            <w:r w:rsidRPr="00D66A3D">
              <w:rPr>
                <w:b/>
                <w:bCs/>
                <w:color w:val="000000"/>
                <w:spacing w:val="-1"/>
                <w:sz w:val="20"/>
                <w:szCs w:val="20"/>
              </w:rPr>
              <w:t>v</w:t>
            </w:r>
            <w:r w:rsidRPr="00D66A3D">
              <w:rPr>
                <w:b/>
                <w:bCs/>
                <w:color w:val="000000"/>
                <w:sz w:val="20"/>
                <w:szCs w:val="20"/>
              </w:rPr>
              <w:t>es</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2001BE0" w14:textId="77777777" w:rsidR="00D66A3D" w:rsidRPr="00D66A3D" w:rsidRDefault="00D66A3D" w:rsidP="00595C7B">
            <w:pPr>
              <w:spacing w:before="17" w:line="231" w:lineRule="auto"/>
              <w:ind w:left="412" w:right="-20"/>
              <w:rPr>
                <w:b/>
                <w:bCs/>
                <w:color w:val="000000"/>
                <w:sz w:val="20"/>
                <w:szCs w:val="20"/>
              </w:rPr>
            </w:pPr>
            <w:r w:rsidRPr="00D66A3D">
              <w:rPr>
                <w:b/>
                <w:bCs/>
                <w:color w:val="000000"/>
                <w:sz w:val="20"/>
                <w:szCs w:val="20"/>
              </w:rPr>
              <w:t>5</w:t>
            </w:r>
          </w:p>
        </w:tc>
      </w:tr>
      <w:tr w:rsidR="00D66A3D" w:rsidRPr="00D66A3D" w14:paraId="56039938" w14:textId="77777777"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E143CB" w14:textId="77777777" w:rsidR="00D66A3D" w:rsidRPr="00D66A3D" w:rsidRDefault="00D66A3D" w:rsidP="00595C7B">
            <w:pPr>
              <w:spacing w:before="12" w:line="238" w:lineRule="auto"/>
              <w:ind w:left="187" w:right="-20"/>
              <w:rPr>
                <w:color w:val="000000"/>
                <w:spacing w:val="1"/>
                <w:sz w:val="20"/>
                <w:szCs w:val="20"/>
              </w:rPr>
            </w:pPr>
            <w:r w:rsidRPr="00D66A3D">
              <w:rPr>
                <w:color w:val="000000"/>
                <w:sz w:val="20"/>
                <w:szCs w:val="20"/>
              </w:rPr>
              <w:t>CSS415</w:t>
            </w:r>
            <w:r w:rsidRPr="00D66A3D">
              <w:rPr>
                <w:color w:val="000000"/>
                <w:spacing w:val="1"/>
                <w:sz w:val="20"/>
                <w:szCs w:val="20"/>
              </w:rPr>
              <w:t>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2A9ED" w14:textId="77777777" w:rsidR="00D66A3D" w:rsidRPr="00D66A3D" w:rsidRDefault="00D66A3D" w:rsidP="00595C7B">
            <w:pPr>
              <w:spacing w:before="12" w:line="238" w:lineRule="auto"/>
              <w:ind w:left="105" w:right="-20"/>
              <w:rPr>
                <w:color w:val="000000"/>
                <w:sz w:val="20"/>
                <w:szCs w:val="20"/>
              </w:rPr>
            </w:pPr>
            <w:r w:rsidRPr="00D66A3D">
              <w:rPr>
                <w:color w:val="000000"/>
                <w:sz w:val="20"/>
                <w:szCs w:val="20"/>
              </w:rPr>
              <w:t>Bas</w:t>
            </w:r>
            <w:r w:rsidRPr="00D66A3D">
              <w:rPr>
                <w:color w:val="000000"/>
                <w:spacing w:val="2"/>
                <w:sz w:val="20"/>
                <w:szCs w:val="20"/>
              </w:rPr>
              <w:t>i</w:t>
            </w:r>
            <w:r w:rsidRPr="00D66A3D">
              <w:rPr>
                <w:color w:val="000000"/>
                <w:spacing w:val="-1"/>
                <w:sz w:val="20"/>
                <w:szCs w:val="20"/>
              </w:rPr>
              <w:t>c</w:t>
            </w:r>
            <w:r w:rsidRPr="00D66A3D">
              <w:rPr>
                <w:color w:val="000000"/>
                <w:sz w:val="20"/>
                <w:szCs w:val="20"/>
              </w:rPr>
              <w:t>s of</w:t>
            </w:r>
            <w:r w:rsidRPr="00D66A3D">
              <w:rPr>
                <w:color w:val="000000"/>
                <w:spacing w:val="1"/>
                <w:sz w:val="20"/>
                <w:szCs w:val="20"/>
              </w:rPr>
              <w:t xml:space="preserve"> C</w:t>
            </w:r>
            <w:r w:rsidRPr="00D66A3D">
              <w:rPr>
                <w:color w:val="000000"/>
                <w:sz w:val="20"/>
                <w:szCs w:val="20"/>
              </w:rPr>
              <w:t>o</w:t>
            </w:r>
            <w:r w:rsidRPr="00D66A3D">
              <w:rPr>
                <w:color w:val="000000"/>
                <w:spacing w:val="-3"/>
                <w:sz w:val="20"/>
                <w:szCs w:val="20"/>
              </w:rPr>
              <w:t>mm</w:t>
            </w:r>
            <w:r w:rsidRPr="00D66A3D">
              <w:rPr>
                <w:color w:val="000000"/>
                <w:sz w:val="20"/>
                <w:szCs w:val="20"/>
              </w:rPr>
              <w:t>un</w:t>
            </w:r>
            <w:r w:rsidRPr="00D66A3D">
              <w:rPr>
                <w:color w:val="000000"/>
                <w:spacing w:val="1"/>
                <w:sz w:val="20"/>
                <w:szCs w:val="20"/>
              </w:rPr>
              <w:t>ic</w:t>
            </w:r>
            <w:r w:rsidRPr="00D66A3D">
              <w:rPr>
                <w:color w:val="000000"/>
                <w:sz w:val="20"/>
                <w:szCs w:val="20"/>
              </w:rPr>
              <w:t>a</w:t>
            </w:r>
            <w:r w:rsidRPr="00D66A3D">
              <w:rPr>
                <w:color w:val="000000"/>
                <w:spacing w:val="2"/>
                <w:sz w:val="20"/>
                <w:szCs w:val="20"/>
              </w:rPr>
              <w:t>t</w:t>
            </w:r>
            <w:r w:rsidRPr="00D66A3D">
              <w:rPr>
                <w:color w:val="000000"/>
                <w:sz w:val="20"/>
                <w:szCs w:val="20"/>
              </w:rPr>
              <w:t>ion</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6DA124" w14:textId="77777777" w:rsidR="00D66A3D" w:rsidRPr="00D66A3D" w:rsidRDefault="00D66A3D" w:rsidP="00595C7B">
            <w:pPr>
              <w:spacing w:before="12" w:line="238" w:lineRule="auto"/>
              <w:ind w:left="528" w:right="-20"/>
              <w:rPr>
                <w:color w:val="000000"/>
                <w:sz w:val="20"/>
                <w:szCs w:val="20"/>
              </w:rPr>
            </w:pPr>
            <w:r w:rsidRPr="00D66A3D">
              <w:rPr>
                <w:color w:val="000000"/>
                <w:sz w:val="20"/>
                <w:szCs w:val="20"/>
              </w:rPr>
              <w:t>1</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CBDD30" w14:textId="77777777" w:rsidR="00D66A3D" w:rsidRPr="00D66A3D" w:rsidRDefault="00D66A3D" w:rsidP="00595C7B">
            <w:pPr>
              <w:spacing w:before="12" w:line="238" w:lineRule="auto"/>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F13E9F" w14:textId="77777777"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FC3ED7" w14:textId="77777777" w:rsidR="00D66A3D" w:rsidRPr="00D66A3D" w:rsidRDefault="00D66A3D" w:rsidP="00595C7B">
            <w:pPr>
              <w:spacing w:before="12" w:line="238" w:lineRule="auto"/>
              <w:ind w:left="412" w:right="-20"/>
              <w:rPr>
                <w:color w:val="000000"/>
                <w:sz w:val="20"/>
                <w:szCs w:val="20"/>
              </w:rPr>
            </w:pPr>
            <w:r w:rsidRPr="00D66A3D">
              <w:rPr>
                <w:color w:val="000000"/>
                <w:sz w:val="20"/>
                <w:szCs w:val="20"/>
              </w:rPr>
              <w:t>1</w:t>
            </w:r>
          </w:p>
        </w:tc>
      </w:tr>
      <w:tr w:rsidR="00D66A3D" w:rsidRPr="00D66A3D" w14:paraId="3E761E27" w14:textId="77777777" w:rsidTr="00535756">
        <w:trPr>
          <w:cantSplit/>
          <w:trHeight w:hRule="exact" w:val="565"/>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19CE63" w14:textId="77777777" w:rsidR="00D66A3D" w:rsidRPr="00D66A3D" w:rsidRDefault="00D66A3D" w:rsidP="00595C7B">
            <w:pPr>
              <w:spacing w:before="12"/>
              <w:ind w:left="163" w:right="-20"/>
              <w:rPr>
                <w:color w:val="000000"/>
                <w:sz w:val="20"/>
                <w:szCs w:val="20"/>
              </w:rPr>
            </w:pPr>
            <w:r w:rsidRPr="00D66A3D">
              <w:rPr>
                <w:color w:val="000000"/>
                <w:sz w:val="20"/>
                <w:szCs w:val="20"/>
              </w:rPr>
              <w:t>BEH4151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0F8C05" w14:textId="50CF733A" w:rsidR="00D66A3D" w:rsidRPr="00D66A3D" w:rsidRDefault="00D66A3D" w:rsidP="00595C7B">
            <w:pPr>
              <w:spacing w:before="12" w:line="238" w:lineRule="auto"/>
              <w:ind w:left="105" w:right="492"/>
              <w:rPr>
                <w:color w:val="000000"/>
                <w:sz w:val="20"/>
                <w:szCs w:val="20"/>
              </w:rPr>
            </w:pPr>
            <w:r w:rsidRPr="00D66A3D">
              <w:rPr>
                <w:color w:val="000000"/>
                <w:sz w:val="20"/>
                <w:szCs w:val="20"/>
              </w:rPr>
              <w:t>Se</w:t>
            </w:r>
            <w:r w:rsidRPr="00D66A3D">
              <w:rPr>
                <w:color w:val="000000"/>
                <w:spacing w:val="1"/>
                <w:sz w:val="20"/>
                <w:szCs w:val="20"/>
              </w:rPr>
              <w:t>lf-</w:t>
            </w:r>
            <w:r w:rsidRPr="00D66A3D">
              <w:rPr>
                <w:color w:val="000000"/>
                <w:spacing w:val="-2"/>
                <w:sz w:val="20"/>
                <w:szCs w:val="20"/>
              </w:rPr>
              <w:t>D</w:t>
            </w:r>
            <w:r w:rsidRPr="00D66A3D">
              <w:rPr>
                <w:color w:val="000000"/>
                <w:sz w:val="20"/>
                <w:szCs w:val="20"/>
              </w:rPr>
              <w:t>e</w:t>
            </w:r>
            <w:r w:rsidRPr="00D66A3D">
              <w:rPr>
                <w:color w:val="000000"/>
                <w:spacing w:val="-1"/>
                <w:sz w:val="20"/>
                <w:szCs w:val="20"/>
              </w:rPr>
              <w:t>v</w:t>
            </w:r>
            <w:r w:rsidRPr="00D66A3D">
              <w:rPr>
                <w:color w:val="000000"/>
                <w:sz w:val="20"/>
                <w:szCs w:val="20"/>
              </w:rPr>
              <w:t>el</w:t>
            </w:r>
            <w:r w:rsidRPr="00D66A3D">
              <w:rPr>
                <w:color w:val="000000"/>
                <w:spacing w:val="1"/>
                <w:sz w:val="20"/>
                <w:szCs w:val="20"/>
              </w:rPr>
              <w:t>o</w:t>
            </w:r>
            <w:r w:rsidRPr="00D66A3D">
              <w:rPr>
                <w:color w:val="000000"/>
                <w:sz w:val="20"/>
                <w:szCs w:val="20"/>
              </w:rPr>
              <w:t>p</w:t>
            </w:r>
            <w:r w:rsidRPr="00D66A3D">
              <w:rPr>
                <w:color w:val="000000"/>
                <w:spacing w:val="-2"/>
                <w:sz w:val="20"/>
                <w:szCs w:val="20"/>
              </w:rPr>
              <w:t>m</w:t>
            </w:r>
            <w:r w:rsidRPr="00D66A3D">
              <w:rPr>
                <w:color w:val="000000"/>
                <w:sz w:val="20"/>
                <w:szCs w:val="20"/>
              </w:rPr>
              <w:t>ent</w:t>
            </w:r>
            <w:r w:rsidRPr="00D66A3D">
              <w:rPr>
                <w:color w:val="000000"/>
                <w:spacing w:val="1"/>
                <w:sz w:val="20"/>
                <w:szCs w:val="20"/>
              </w:rPr>
              <w:t xml:space="preserve"> &amp;</w:t>
            </w:r>
            <w:r w:rsidRPr="00D66A3D">
              <w:rPr>
                <w:color w:val="000000"/>
                <w:sz w:val="20"/>
                <w:szCs w:val="20"/>
              </w:rPr>
              <w:t xml:space="preserve"> </w:t>
            </w:r>
            <w:r w:rsidRPr="00D66A3D">
              <w:rPr>
                <w:color w:val="000000"/>
                <w:spacing w:val="-4"/>
                <w:sz w:val="20"/>
                <w:szCs w:val="20"/>
              </w:rPr>
              <w:t>I</w:t>
            </w:r>
            <w:r w:rsidRPr="00D66A3D">
              <w:rPr>
                <w:color w:val="000000"/>
                <w:sz w:val="20"/>
                <w:szCs w:val="20"/>
              </w:rPr>
              <w:t>n</w:t>
            </w:r>
            <w:r w:rsidRPr="00D66A3D">
              <w:rPr>
                <w:color w:val="000000"/>
                <w:spacing w:val="1"/>
                <w:sz w:val="20"/>
                <w:szCs w:val="20"/>
              </w:rPr>
              <w:t>t</w:t>
            </w:r>
            <w:r w:rsidRPr="00D66A3D">
              <w:rPr>
                <w:color w:val="000000"/>
                <w:sz w:val="20"/>
                <w:szCs w:val="20"/>
              </w:rPr>
              <w:t>e</w:t>
            </w:r>
            <w:r w:rsidRPr="00D66A3D">
              <w:rPr>
                <w:color w:val="000000"/>
                <w:spacing w:val="2"/>
                <w:sz w:val="20"/>
                <w:szCs w:val="20"/>
              </w:rPr>
              <w:t>r</w:t>
            </w:r>
            <w:r w:rsidRPr="00D66A3D">
              <w:rPr>
                <w:color w:val="000000"/>
                <w:spacing w:val="-1"/>
                <w:sz w:val="20"/>
                <w:szCs w:val="20"/>
              </w:rPr>
              <w:t>p</w:t>
            </w:r>
            <w:r w:rsidRPr="00D66A3D">
              <w:rPr>
                <w:color w:val="000000"/>
                <w:sz w:val="20"/>
                <w:szCs w:val="20"/>
              </w:rPr>
              <w:t>er</w:t>
            </w:r>
            <w:r w:rsidRPr="00D66A3D">
              <w:rPr>
                <w:color w:val="000000"/>
                <w:spacing w:val="1"/>
                <w:sz w:val="20"/>
                <w:szCs w:val="20"/>
              </w:rPr>
              <w:t>s</w:t>
            </w:r>
            <w:r w:rsidRPr="00D66A3D">
              <w:rPr>
                <w:color w:val="000000"/>
                <w:sz w:val="20"/>
                <w:szCs w:val="20"/>
              </w:rPr>
              <w:t>o</w:t>
            </w:r>
            <w:r w:rsidRPr="00D66A3D">
              <w:rPr>
                <w:color w:val="000000"/>
                <w:spacing w:val="-1"/>
                <w:sz w:val="20"/>
                <w:szCs w:val="20"/>
              </w:rPr>
              <w:t>n</w:t>
            </w:r>
            <w:r w:rsidRPr="00D66A3D">
              <w:rPr>
                <w:color w:val="000000"/>
                <w:sz w:val="20"/>
                <w:szCs w:val="20"/>
              </w:rPr>
              <w:t>al S</w:t>
            </w:r>
            <w:r w:rsidRPr="00D66A3D">
              <w:rPr>
                <w:color w:val="000000"/>
                <w:spacing w:val="-2"/>
                <w:sz w:val="20"/>
                <w:szCs w:val="20"/>
              </w:rPr>
              <w:t>k</w:t>
            </w:r>
            <w:r w:rsidRPr="00D66A3D">
              <w:rPr>
                <w:color w:val="000000"/>
                <w:spacing w:val="1"/>
                <w:sz w:val="20"/>
                <w:szCs w:val="20"/>
              </w:rPr>
              <w:t>ill</w:t>
            </w:r>
            <w:r w:rsidRPr="00D66A3D">
              <w:rPr>
                <w:color w:val="000000"/>
                <w:sz w:val="20"/>
                <w:szCs w:val="20"/>
              </w:rPr>
              <w:t>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7B96C7" w14:textId="77777777" w:rsidR="00D66A3D" w:rsidRPr="00D66A3D" w:rsidRDefault="00D66A3D" w:rsidP="00595C7B">
            <w:pPr>
              <w:spacing w:before="12"/>
              <w:ind w:left="528" w:right="-20"/>
              <w:rPr>
                <w:color w:val="000000"/>
                <w:sz w:val="20"/>
                <w:szCs w:val="20"/>
              </w:rPr>
            </w:pPr>
            <w:r w:rsidRPr="00D66A3D">
              <w:rPr>
                <w:color w:val="000000"/>
                <w:sz w:val="20"/>
                <w:szCs w:val="20"/>
              </w:rPr>
              <w:t>1</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54069D" w14:textId="77777777" w:rsidR="00D66A3D" w:rsidRPr="00D66A3D" w:rsidRDefault="00D66A3D" w:rsidP="00595C7B">
            <w:pPr>
              <w:spacing w:before="12"/>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8EA953" w14:textId="77777777" w:rsidR="00D66A3D" w:rsidRPr="00D66A3D" w:rsidRDefault="00D66A3D" w:rsidP="00595C7B">
            <w:pPr>
              <w:spacing w:before="12"/>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02AB65" w14:textId="77777777" w:rsidR="00D66A3D" w:rsidRPr="00D66A3D" w:rsidRDefault="00D66A3D" w:rsidP="00595C7B">
            <w:pPr>
              <w:spacing w:before="12"/>
              <w:ind w:left="412" w:right="-20"/>
              <w:rPr>
                <w:color w:val="000000"/>
                <w:sz w:val="20"/>
                <w:szCs w:val="20"/>
              </w:rPr>
            </w:pPr>
            <w:r w:rsidRPr="00D66A3D">
              <w:rPr>
                <w:color w:val="000000"/>
                <w:sz w:val="20"/>
                <w:szCs w:val="20"/>
              </w:rPr>
              <w:t>1</w:t>
            </w:r>
          </w:p>
        </w:tc>
      </w:tr>
      <w:tr w:rsidR="00D66A3D" w:rsidRPr="00D66A3D" w14:paraId="714168DF" w14:textId="77777777" w:rsidTr="00535756">
        <w:trPr>
          <w:cantSplit/>
          <w:trHeight w:hRule="exact" w:val="2511"/>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6F9D8D" w14:textId="77777777" w:rsidR="00D66A3D" w:rsidRPr="00D66A3D" w:rsidRDefault="00D66A3D" w:rsidP="00595C7B">
            <w:pPr>
              <w:spacing w:after="24" w:line="240" w:lineRule="exact"/>
              <w:rPr>
                <w:sz w:val="20"/>
                <w:szCs w:val="20"/>
              </w:rPr>
            </w:pPr>
          </w:p>
          <w:p w14:paraId="58FC0CD4" w14:textId="77777777" w:rsidR="00D66A3D" w:rsidRPr="00D66A3D" w:rsidRDefault="00D66A3D" w:rsidP="00595C7B">
            <w:pPr>
              <w:spacing w:line="239" w:lineRule="auto"/>
              <w:ind w:left="156" w:right="138"/>
              <w:jc w:val="both"/>
              <w:rPr>
                <w:color w:val="000000"/>
                <w:sz w:val="20"/>
                <w:szCs w:val="20"/>
              </w:rPr>
            </w:pPr>
            <w:r w:rsidRPr="00D66A3D">
              <w:rPr>
                <w:color w:val="000000"/>
                <w:sz w:val="20"/>
                <w:szCs w:val="20"/>
              </w:rPr>
              <w:t>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1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2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3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4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5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6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7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8</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4FC5A" w14:textId="77777777" w:rsidR="00D66A3D" w:rsidRPr="00D66A3D" w:rsidRDefault="00D66A3D" w:rsidP="00595C7B">
            <w:pPr>
              <w:spacing w:before="12"/>
              <w:ind w:left="105" w:right="939"/>
              <w:rPr>
                <w:color w:val="000000"/>
                <w:sz w:val="20"/>
                <w:szCs w:val="20"/>
              </w:rPr>
            </w:pPr>
            <w:r w:rsidRPr="00D66A3D">
              <w:rPr>
                <w:color w:val="000000"/>
                <w:sz w:val="20"/>
                <w:szCs w:val="20"/>
              </w:rPr>
              <w:t>Fo</w:t>
            </w:r>
            <w:r w:rsidRPr="00D66A3D">
              <w:rPr>
                <w:color w:val="000000"/>
                <w:spacing w:val="1"/>
                <w:sz w:val="20"/>
                <w:szCs w:val="20"/>
              </w:rPr>
              <w:t>rei</w:t>
            </w:r>
            <w:r w:rsidRPr="00D66A3D">
              <w:rPr>
                <w:color w:val="000000"/>
                <w:spacing w:val="-1"/>
                <w:sz w:val="20"/>
                <w:szCs w:val="20"/>
              </w:rPr>
              <w:t>g</w:t>
            </w:r>
            <w:r w:rsidRPr="00D66A3D">
              <w:rPr>
                <w:color w:val="000000"/>
                <w:sz w:val="20"/>
                <w:szCs w:val="20"/>
              </w:rPr>
              <w:t>n Bu</w:t>
            </w:r>
            <w:r w:rsidRPr="00D66A3D">
              <w:rPr>
                <w:color w:val="000000"/>
                <w:spacing w:val="-1"/>
                <w:sz w:val="20"/>
                <w:szCs w:val="20"/>
              </w:rPr>
              <w:t>s</w:t>
            </w:r>
            <w:r w:rsidRPr="00D66A3D">
              <w:rPr>
                <w:color w:val="000000"/>
                <w:sz w:val="20"/>
                <w:szCs w:val="20"/>
              </w:rPr>
              <w:t>i</w:t>
            </w:r>
            <w:r w:rsidRPr="00D66A3D">
              <w:rPr>
                <w:color w:val="000000"/>
                <w:spacing w:val="1"/>
                <w:sz w:val="20"/>
                <w:szCs w:val="20"/>
              </w:rPr>
              <w:t>n</w:t>
            </w:r>
            <w:r w:rsidRPr="00D66A3D">
              <w:rPr>
                <w:color w:val="000000"/>
                <w:spacing w:val="-1"/>
                <w:sz w:val="20"/>
                <w:szCs w:val="20"/>
              </w:rPr>
              <w:t>e</w:t>
            </w:r>
            <w:r w:rsidRPr="00D66A3D">
              <w:rPr>
                <w:color w:val="000000"/>
                <w:sz w:val="20"/>
                <w:szCs w:val="20"/>
              </w:rPr>
              <w:t>ss</w:t>
            </w:r>
            <w:r w:rsidRPr="00D66A3D">
              <w:rPr>
                <w:color w:val="000000"/>
                <w:spacing w:val="2"/>
                <w:sz w:val="20"/>
                <w:szCs w:val="20"/>
              </w:rPr>
              <w:t xml:space="preserve"> </w:t>
            </w:r>
            <w:r w:rsidRPr="00D66A3D">
              <w:rPr>
                <w:color w:val="000000"/>
                <w:sz w:val="20"/>
                <w:szCs w:val="20"/>
              </w:rPr>
              <w:t>La</w:t>
            </w:r>
            <w:r w:rsidRPr="00D66A3D">
              <w:rPr>
                <w:color w:val="000000"/>
                <w:spacing w:val="1"/>
                <w:sz w:val="20"/>
                <w:szCs w:val="20"/>
              </w:rPr>
              <w:t>n</w:t>
            </w:r>
            <w:r w:rsidRPr="00D66A3D">
              <w:rPr>
                <w:color w:val="000000"/>
                <w:spacing w:val="-1"/>
                <w:sz w:val="20"/>
                <w:szCs w:val="20"/>
              </w:rPr>
              <w:t>g</w:t>
            </w:r>
            <w:r w:rsidRPr="00D66A3D">
              <w:rPr>
                <w:color w:val="000000"/>
                <w:sz w:val="20"/>
                <w:szCs w:val="20"/>
              </w:rPr>
              <w:t>ua</w:t>
            </w:r>
            <w:r w:rsidRPr="00D66A3D">
              <w:rPr>
                <w:color w:val="000000"/>
                <w:spacing w:val="-1"/>
                <w:sz w:val="20"/>
                <w:szCs w:val="20"/>
              </w:rPr>
              <w:t>g</w:t>
            </w:r>
            <w:r w:rsidRPr="00D66A3D">
              <w:rPr>
                <w:color w:val="000000"/>
                <w:spacing w:val="-2"/>
                <w:sz w:val="20"/>
                <w:szCs w:val="20"/>
              </w:rPr>
              <w:t>e</w:t>
            </w:r>
            <w:r w:rsidRPr="00D66A3D">
              <w:rPr>
                <w:color w:val="000000"/>
                <w:spacing w:val="-1"/>
                <w:sz w:val="20"/>
                <w:szCs w:val="20"/>
              </w:rPr>
              <w:t>-</w:t>
            </w:r>
            <w:r w:rsidRPr="00D66A3D">
              <w:rPr>
                <w:color w:val="000000"/>
                <w:sz w:val="20"/>
                <w:szCs w:val="20"/>
              </w:rPr>
              <w:t>I Fr</w:t>
            </w:r>
            <w:r w:rsidRPr="00D66A3D">
              <w:rPr>
                <w:color w:val="000000"/>
                <w:spacing w:val="1"/>
                <w:sz w:val="20"/>
                <w:szCs w:val="20"/>
              </w:rPr>
              <w:t>en</w:t>
            </w:r>
            <w:r w:rsidRPr="00D66A3D">
              <w:rPr>
                <w:color w:val="000000"/>
                <w:sz w:val="20"/>
                <w:szCs w:val="20"/>
              </w:rPr>
              <w:t>c</w:t>
            </w:r>
            <w:r w:rsidRPr="00D66A3D">
              <w:rPr>
                <w:color w:val="000000"/>
                <w:spacing w:val="1"/>
                <w:sz w:val="20"/>
                <w:szCs w:val="20"/>
              </w:rPr>
              <w:t>h</w:t>
            </w:r>
            <w:r w:rsidRPr="00D66A3D">
              <w:rPr>
                <w:color w:val="000000"/>
                <w:sz w:val="20"/>
                <w:szCs w:val="20"/>
              </w:rPr>
              <w:t>-I</w:t>
            </w:r>
          </w:p>
          <w:p w14:paraId="00D1F2A6" w14:textId="77777777" w:rsidR="00D66A3D" w:rsidRPr="00D66A3D" w:rsidRDefault="00D66A3D" w:rsidP="00595C7B">
            <w:pPr>
              <w:spacing w:line="239" w:lineRule="auto"/>
              <w:ind w:left="105" w:right="2403"/>
              <w:rPr>
                <w:color w:val="000000"/>
                <w:sz w:val="20"/>
                <w:szCs w:val="20"/>
              </w:rPr>
            </w:pPr>
            <w:r w:rsidRPr="00D66A3D">
              <w:rPr>
                <w:color w:val="000000"/>
                <w:sz w:val="20"/>
                <w:szCs w:val="20"/>
              </w:rPr>
              <w:t>Ge</w:t>
            </w:r>
            <w:r w:rsidRPr="00D66A3D">
              <w:rPr>
                <w:color w:val="000000"/>
                <w:spacing w:val="1"/>
                <w:sz w:val="20"/>
                <w:szCs w:val="20"/>
              </w:rPr>
              <w:t>r</w:t>
            </w:r>
            <w:r w:rsidRPr="00D66A3D">
              <w:rPr>
                <w:color w:val="000000"/>
                <w:spacing w:val="-2"/>
                <w:sz w:val="20"/>
                <w:szCs w:val="20"/>
              </w:rPr>
              <w:t>m</w:t>
            </w:r>
            <w:r w:rsidRPr="00D66A3D">
              <w:rPr>
                <w:color w:val="000000"/>
                <w:sz w:val="20"/>
                <w:szCs w:val="20"/>
              </w:rPr>
              <w:t>a</w:t>
            </w:r>
            <w:r w:rsidRPr="00D66A3D">
              <w:rPr>
                <w:color w:val="000000"/>
                <w:spacing w:val="2"/>
                <w:sz w:val="20"/>
                <w:szCs w:val="20"/>
              </w:rPr>
              <w:t>n</w:t>
            </w:r>
            <w:r w:rsidRPr="00D66A3D">
              <w:rPr>
                <w:color w:val="000000"/>
                <w:sz w:val="20"/>
                <w:szCs w:val="20"/>
              </w:rPr>
              <w:t>-I Sp</w:t>
            </w:r>
            <w:r w:rsidRPr="00D66A3D">
              <w:rPr>
                <w:color w:val="000000"/>
                <w:spacing w:val="1"/>
                <w:sz w:val="20"/>
                <w:szCs w:val="20"/>
              </w:rPr>
              <w:t>a</w:t>
            </w:r>
            <w:r w:rsidRPr="00D66A3D">
              <w:rPr>
                <w:color w:val="000000"/>
                <w:sz w:val="20"/>
                <w:szCs w:val="20"/>
              </w:rPr>
              <w:t>nish-I Rus</w:t>
            </w:r>
            <w:r w:rsidRPr="00D66A3D">
              <w:rPr>
                <w:color w:val="000000"/>
                <w:spacing w:val="1"/>
                <w:sz w:val="20"/>
                <w:szCs w:val="20"/>
              </w:rPr>
              <w:t>s</w:t>
            </w:r>
            <w:r w:rsidRPr="00D66A3D">
              <w:rPr>
                <w:color w:val="000000"/>
                <w:sz w:val="20"/>
                <w:szCs w:val="20"/>
              </w:rPr>
              <w:t>ian-I Ch</w:t>
            </w:r>
            <w:r w:rsidRPr="00D66A3D">
              <w:rPr>
                <w:color w:val="000000"/>
                <w:spacing w:val="1"/>
                <w:sz w:val="20"/>
                <w:szCs w:val="20"/>
              </w:rPr>
              <w:t>i</w:t>
            </w:r>
            <w:r w:rsidRPr="00D66A3D">
              <w:rPr>
                <w:color w:val="000000"/>
                <w:sz w:val="20"/>
                <w:szCs w:val="20"/>
              </w:rPr>
              <w:t>nese-I Po</w:t>
            </w:r>
            <w:r w:rsidRPr="00D66A3D">
              <w:rPr>
                <w:color w:val="000000"/>
                <w:spacing w:val="1"/>
                <w:sz w:val="20"/>
                <w:szCs w:val="20"/>
              </w:rPr>
              <w:t>rtu</w:t>
            </w:r>
            <w:r w:rsidRPr="00D66A3D">
              <w:rPr>
                <w:color w:val="000000"/>
                <w:spacing w:val="-1"/>
                <w:sz w:val="20"/>
                <w:szCs w:val="20"/>
              </w:rPr>
              <w:t>g</w:t>
            </w:r>
            <w:r w:rsidRPr="00D66A3D">
              <w:rPr>
                <w:color w:val="000000"/>
                <w:sz w:val="20"/>
                <w:szCs w:val="20"/>
              </w:rPr>
              <w:t>ue</w:t>
            </w:r>
            <w:r w:rsidRPr="00D66A3D">
              <w:rPr>
                <w:color w:val="000000"/>
                <w:spacing w:val="-1"/>
                <w:sz w:val="20"/>
                <w:szCs w:val="20"/>
              </w:rPr>
              <w:t>s</w:t>
            </w:r>
            <w:r w:rsidRPr="00D66A3D">
              <w:rPr>
                <w:color w:val="000000"/>
                <w:sz w:val="20"/>
                <w:szCs w:val="20"/>
              </w:rPr>
              <w:t xml:space="preserve">e-I </w:t>
            </w:r>
            <w:r w:rsidRPr="00D66A3D">
              <w:rPr>
                <w:color w:val="000000"/>
                <w:spacing w:val="1"/>
                <w:sz w:val="20"/>
                <w:szCs w:val="20"/>
              </w:rPr>
              <w:t>Ko</w:t>
            </w:r>
            <w:r w:rsidRPr="00D66A3D">
              <w:rPr>
                <w:color w:val="000000"/>
                <w:spacing w:val="-1"/>
                <w:sz w:val="20"/>
                <w:szCs w:val="20"/>
              </w:rPr>
              <w:t>r</w:t>
            </w:r>
            <w:r w:rsidRPr="00D66A3D">
              <w:rPr>
                <w:color w:val="000000"/>
                <w:sz w:val="20"/>
                <w:szCs w:val="20"/>
              </w:rPr>
              <w:t>ea</w:t>
            </w:r>
            <w:r w:rsidRPr="00D66A3D">
              <w:rPr>
                <w:color w:val="000000"/>
                <w:spacing w:val="1"/>
                <w:sz w:val="20"/>
                <w:szCs w:val="20"/>
              </w:rPr>
              <w:t>n</w:t>
            </w:r>
            <w:r w:rsidRPr="00D66A3D">
              <w:rPr>
                <w:color w:val="000000"/>
                <w:sz w:val="20"/>
                <w:szCs w:val="20"/>
              </w:rPr>
              <w:t>-I J</w:t>
            </w:r>
            <w:r w:rsidRPr="00D66A3D">
              <w:rPr>
                <w:color w:val="000000"/>
                <w:spacing w:val="1"/>
                <w:sz w:val="20"/>
                <w:szCs w:val="20"/>
              </w:rPr>
              <w:t>a</w:t>
            </w:r>
            <w:r w:rsidRPr="00D66A3D">
              <w:rPr>
                <w:color w:val="000000"/>
                <w:sz w:val="20"/>
                <w:szCs w:val="20"/>
              </w:rPr>
              <w:t>p</w:t>
            </w:r>
            <w:r w:rsidRPr="00D66A3D">
              <w:rPr>
                <w:color w:val="000000"/>
                <w:spacing w:val="1"/>
                <w:sz w:val="20"/>
                <w:szCs w:val="20"/>
              </w:rPr>
              <w:t>a</w:t>
            </w:r>
            <w:r w:rsidRPr="00D66A3D">
              <w:rPr>
                <w:color w:val="000000"/>
                <w:spacing w:val="-1"/>
                <w:sz w:val="20"/>
                <w:szCs w:val="20"/>
              </w:rPr>
              <w:t>n</w:t>
            </w:r>
            <w:r w:rsidRPr="00D66A3D">
              <w:rPr>
                <w:color w:val="000000"/>
                <w:sz w:val="20"/>
                <w:szCs w:val="20"/>
              </w:rPr>
              <w:t>es</w:t>
            </w:r>
            <w:r w:rsidRPr="00D66A3D">
              <w:rPr>
                <w:color w:val="000000"/>
                <w:spacing w:val="1"/>
                <w:sz w:val="20"/>
                <w:szCs w:val="20"/>
              </w:rPr>
              <w:t>e</w:t>
            </w:r>
            <w:r w:rsidRPr="00D66A3D">
              <w:rPr>
                <w:color w:val="000000"/>
                <w:sz w:val="20"/>
                <w:szCs w:val="20"/>
              </w:rPr>
              <w:t>-I</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5677A4" w14:textId="77777777" w:rsidR="00D66A3D" w:rsidRPr="00D66A3D" w:rsidRDefault="00D66A3D" w:rsidP="00595C7B">
            <w:pPr>
              <w:spacing w:before="12"/>
              <w:ind w:left="528" w:right="-20"/>
              <w:rPr>
                <w:color w:val="000000"/>
                <w:sz w:val="20"/>
                <w:szCs w:val="20"/>
              </w:rPr>
            </w:pPr>
            <w:r w:rsidRPr="00D66A3D">
              <w:rPr>
                <w:color w:val="000000"/>
                <w:sz w:val="20"/>
                <w:szCs w:val="20"/>
              </w:rPr>
              <w:t>3</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387DEF" w14:textId="77777777" w:rsidR="00D66A3D" w:rsidRPr="00D66A3D" w:rsidRDefault="00D66A3D" w:rsidP="00595C7B">
            <w:pPr>
              <w:spacing w:before="12"/>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44175F" w14:textId="77777777" w:rsidR="00D66A3D" w:rsidRPr="00D66A3D" w:rsidRDefault="00D66A3D" w:rsidP="00595C7B">
            <w:pPr>
              <w:spacing w:before="12"/>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417C11" w14:textId="77777777" w:rsidR="00D66A3D" w:rsidRPr="00D66A3D" w:rsidRDefault="00D66A3D" w:rsidP="00595C7B">
            <w:pPr>
              <w:spacing w:before="12"/>
              <w:ind w:left="412" w:right="-20"/>
              <w:rPr>
                <w:color w:val="000000"/>
                <w:sz w:val="20"/>
                <w:szCs w:val="20"/>
              </w:rPr>
            </w:pPr>
            <w:r w:rsidRPr="00D66A3D">
              <w:rPr>
                <w:color w:val="000000"/>
                <w:sz w:val="20"/>
                <w:szCs w:val="20"/>
              </w:rPr>
              <w:t>3</w:t>
            </w:r>
          </w:p>
        </w:tc>
      </w:tr>
      <w:tr w:rsidR="00D66A3D" w:rsidRPr="00D66A3D" w14:paraId="3DA6327C" w14:textId="77777777"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6124E6" w14:textId="77777777" w:rsidR="00D66A3D" w:rsidRPr="00D66A3D" w:rsidRDefault="00D66A3D" w:rsidP="00595C7B">
            <w:pPr>
              <w:rPr>
                <w:sz w:val="20"/>
                <w:szCs w:val="20"/>
              </w:rPr>
            </w:pP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D18F5B" w14:textId="77777777" w:rsidR="00D66A3D" w:rsidRPr="00D66A3D" w:rsidRDefault="00D66A3D" w:rsidP="00595C7B">
            <w:pPr>
              <w:spacing w:before="17" w:line="231" w:lineRule="auto"/>
              <w:ind w:left="1457" w:right="-20"/>
              <w:rPr>
                <w:b/>
                <w:bCs/>
                <w:color w:val="000000"/>
                <w:sz w:val="20"/>
                <w:szCs w:val="20"/>
              </w:rPr>
            </w:pPr>
            <w:r w:rsidRPr="00D66A3D">
              <w:rPr>
                <w:b/>
                <w:bCs/>
                <w:color w:val="000000"/>
                <w:sz w:val="20"/>
                <w:szCs w:val="20"/>
              </w:rPr>
              <w:t>T</w:t>
            </w:r>
            <w:r w:rsidRPr="00D66A3D">
              <w:rPr>
                <w:b/>
                <w:bCs/>
                <w:color w:val="000000"/>
                <w:spacing w:val="1"/>
                <w:sz w:val="20"/>
                <w:szCs w:val="20"/>
              </w:rPr>
              <w:t>O</w:t>
            </w:r>
            <w:r w:rsidRPr="00D66A3D">
              <w:rPr>
                <w:b/>
                <w:bCs/>
                <w:color w:val="000000"/>
                <w:sz w:val="20"/>
                <w:szCs w:val="20"/>
              </w:rPr>
              <w:t>TAL</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755D04" w14:textId="77777777" w:rsidR="00D66A3D" w:rsidRPr="00D66A3D" w:rsidRDefault="00D66A3D" w:rsidP="00595C7B">
            <w:pPr>
              <w:rPr>
                <w:sz w:val="20"/>
                <w:szCs w:val="20"/>
              </w:rPr>
            </w:pP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7E3CD1" w14:textId="77777777" w:rsidR="00D66A3D" w:rsidRPr="00D66A3D" w:rsidRDefault="00D66A3D" w:rsidP="00595C7B">
            <w:pPr>
              <w:rPr>
                <w:sz w:val="20"/>
                <w:szCs w:val="20"/>
              </w:rPr>
            </w:pP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EFFA03" w14:textId="77777777" w:rsidR="00D66A3D" w:rsidRPr="00D66A3D" w:rsidRDefault="00D66A3D" w:rsidP="00595C7B">
            <w:pPr>
              <w:rPr>
                <w:sz w:val="20"/>
                <w:szCs w:val="20"/>
              </w:rPr>
            </w:pP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5727FF" w14:textId="77777777" w:rsidR="00D66A3D" w:rsidRPr="00D66A3D" w:rsidRDefault="00D66A3D" w:rsidP="00595C7B">
            <w:pPr>
              <w:spacing w:before="17" w:line="231" w:lineRule="auto"/>
              <w:ind w:left="357" w:right="-20"/>
              <w:rPr>
                <w:b/>
                <w:bCs/>
                <w:color w:val="000000"/>
                <w:sz w:val="20"/>
                <w:szCs w:val="20"/>
              </w:rPr>
            </w:pPr>
            <w:r w:rsidRPr="00D66A3D">
              <w:rPr>
                <w:b/>
                <w:bCs/>
                <w:color w:val="000000"/>
                <w:sz w:val="20"/>
                <w:szCs w:val="20"/>
              </w:rPr>
              <w:t>30</w:t>
            </w:r>
          </w:p>
        </w:tc>
      </w:tr>
    </w:tbl>
    <w:p w14:paraId="5240967F" w14:textId="77777777" w:rsidR="00EB26F6" w:rsidRDefault="00EB26F6"/>
    <w:p w14:paraId="621BE366" w14:textId="77777777" w:rsidR="00EB26F6" w:rsidRDefault="00EB26F6"/>
    <w:p w14:paraId="20E38A58" w14:textId="51D4B827" w:rsidR="00EB26F6" w:rsidRPr="00EB26F6" w:rsidRDefault="00EB26F6">
      <w:pPr>
        <w:rPr>
          <w:b/>
          <w:sz w:val="20"/>
          <w:szCs w:val="20"/>
        </w:rPr>
      </w:pPr>
      <w:r w:rsidRPr="00EB26F6">
        <w:rPr>
          <w:b/>
          <w:sz w:val="20"/>
          <w:szCs w:val="20"/>
        </w:rPr>
        <w:t>SECOND SEMESTER</w:t>
      </w:r>
    </w:p>
    <w:tbl>
      <w:tblPr>
        <w:tblW w:w="0" w:type="auto"/>
        <w:tblLayout w:type="fixed"/>
        <w:tblCellMar>
          <w:left w:w="10" w:type="dxa"/>
          <w:right w:w="10" w:type="dxa"/>
        </w:tblCellMar>
        <w:tblLook w:val="0000" w:firstRow="0" w:lastRow="0" w:firstColumn="0" w:lastColumn="0" w:noHBand="0" w:noVBand="0"/>
      </w:tblPr>
      <w:tblGrid>
        <w:gridCol w:w="1202"/>
        <w:gridCol w:w="3751"/>
        <w:gridCol w:w="1230"/>
        <w:gridCol w:w="1280"/>
        <w:gridCol w:w="1148"/>
        <w:gridCol w:w="1004"/>
      </w:tblGrid>
      <w:tr w:rsidR="00EB26F6" w:rsidRPr="00EB26F6" w14:paraId="0BECBE48" w14:textId="77777777" w:rsidTr="00595C7B">
        <w:trPr>
          <w:cantSplit/>
          <w:trHeight w:hRule="exact" w:val="1179"/>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F0C30" w14:textId="77777777" w:rsidR="00EB26F6" w:rsidRPr="00EB26F6" w:rsidRDefault="00EB26F6" w:rsidP="00595C7B">
            <w:pPr>
              <w:spacing w:before="17" w:line="241" w:lineRule="auto"/>
              <w:ind w:left="254" w:right="200"/>
              <w:jc w:val="center"/>
              <w:rPr>
                <w:b/>
                <w:bCs/>
                <w:color w:val="000000"/>
                <w:sz w:val="20"/>
                <w:szCs w:val="20"/>
              </w:rPr>
            </w:pPr>
            <w:r w:rsidRPr="00EB26F6">
              <w:rPr>
                <w:b/>
                <w:bCs/>
                <w:color w:val="000000"/>
                <w:sz w:val="20"/>
                <w:szCs w:val="20"/>
              </w:rPr>
              <w:t>Cours</w:t>
            </w:r>
            <w:r w:rsidRPr="00EB26F6">
              <w:rPr>
                <w:b/>
                <w:bCs/>
                <w:color w:val="000000"/>
                <w:spacing w:val="1"/>
                <w:sz w:val="20"/>
                <w:szCs w:val="20"/>
              </w:rPr>
              <w:t>e</w:t>
            </w:r>
            <w:r w:rsidRPr="00EB26F6">
              <w:rPr>
                <w:color w:val="000000"/>
                <w:sz w:val="20"/>
                <w:szCs w:val="20"/>
              </w:rPr>
              <w:t xml:space="preserve"> </w:t>
            </w:r>
            <w:r w:rsidRPr="00EB26F6">
              <w:rPr>
                <w:b/>
                <w:bCs/>
                <w:color w:val="000000"/>
                <w:sz w:val="20"/>
                <w:szCs w:val="20"/>
              </w:rPr>
              <w:t>Code</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C36C73" w14:textId="77777777" w:rsidR="00EB26F6" w:rsidRPr="00EB26F6" w:rsidRDefault="00EB26F6" w:rsidP="00595C7B">
            <w:pPr>
              <w:spacing w:before="17"/>
              <w:ind w:left="1260" w:right="-20"/>
              <w:rPr>
                <w:b/>
                <w:bCs/>
                <w:color w:val="000000"/>
                <w:sz w:val="20"/>
                <w:szCs w:val="20"/>
              </w:rPr>
            </w:pPr>
            <w:r w:rsidRPr="00EB26F6">
              <w:rPr>
                <w:b/>
                <w:bCs/>
                <w:color w:val="000000"/>
                <w:sz w:val="20"/>
                <w:szCs w:val="20"/>
              </w:rPr>
              <w:t>Cours</w:t>
            </w:r>
            <w:r w:rsidRPr="00EB26F6">
              <w:rPr>
                <w:b/>
                <w:bCs/>
                <w:color w:val="000000"/>
                <w:spacing w:val="1"/>
                <w:sz w:val="20"/>
                <w:szCs w:val="20"/>
              </w:rPr>
              <w:t>e</w:t>
            </w:r>
            <w:r w:rsidRPr="00EB26F6">
              <w:rPr>
                <w:color w:val="000000"/>
                <w:spacing w:val="1"/>
                <w:sz w:val="20"/>
                <w:szCs w:val="20"/>
              </w:rPr>
              <w:t xml:space="preserve"> </w:t>
            </w:r>
            <w:r w:rsidRPr="00EB26F6">
              <w:rPr>
                <w:b/>
                <w:bCs/>
                <w:color w:val="000000"/>
                <w:sz w:val="20"/>
                <w:szCs w:val="20"/>
              </w:rPr>
              <w:t>T</w:t>
            </w:r>
            <w:r w:rsidRPr="00EB26F6">
              <w:rPr>
                <w:b/>
                <w:bCs/>
                <w:color w:val="000000"/>
                <w:spacing w:val="-1"/>
                <w:sz w:val="20"/>
                <w:szCs w:val="20"/>
              </w:rPr>
              <w:t>i</w:t>
            </w:r>
            <w:r w:rsidRPr="00EB26F6">
              <w:rPr>
                <w:b/>
                <w:bCs/>
                <w:color w:val="000000"/>
                <w:sz w:val="20"/>
                <w:szCs w:val="20"/>
              </w:rPr>
              <w:t>tle</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24378B" w14:textId="77777777" w:rsidR="00EB26F6" w:rsidRPr="00EB26F6" w:rsidRDefault="00EB26F6" w:rsidP="00595C7B">
            <w:pPr>
              <w:spacing w:before="17"/>
              <w:ind w:left="135" w:right="82"/>
              <w:jc w:val="center"/>
              <w:rPr>
                <w:b/>
                <w:bCs/>
                <w:color w:val="000000"/>
                <w:sz w:val="20"/>
                <w:szCs w:val="20"/>
              </w:rPr>
            </w:pPr>
            <w:r w:rsidRPr="00EB26F6">
              <w:rPr>
                <w:b/>
                <w:bCs/>
                <w:color w:val="000000"/>
                <w:sz w:val="20"/>
                <w:szCs w:val="20"/>
              </w:rPr>
              <w:t>Lec</w:t>
            </w:r>
            <w:r w:rsidRPr="00EB26F6">
              <w:rPr>
                <w:b/>
                <w:bCs/>
                <w:color w:val="000000"/>
                <w:spacing w:val="1"/>
                <w:sz w:val="20"/>
                <w:szCs w:val="20"/>
              </w:rPr>
              <w:t>tu</w:t>
            </w:r>
            <w:r w:rsidRPr="00EB26F6">
              <w:rPr>
                <w:b/>
                <w:bCs/>
                <w:color w:val="000000"/>
                <w:spacing w:val="-1"/>
                <w:sz w:val="20"/>
                <w:szCs w:val="20"/>
              </w:rPr>
              <w:t>r</w:t>
            </w:r>
            <w:r w:rsidRPr="00EB26F6">
              <w:rPr>
                <w:b/>
                <w:bCs/>
                <w:color w:val="000000"/>
                <w:sz w:val="20"/>
                <w:szCs w:val="20"/>
              </w:rPr>
              <w:t>es</w:t>
            </w:r>
            <w:r w:rsidRPr="00EB26F6">
              <w:rPr>
                <w:color w:val="000000"/>
                <w:sz w:val="20"/>
                <w:szCs w:val="20"/>
              </w:rPr>
              <w:t xml:space="preserve"> </w:t>
            </w:r>
            <w:r w:rsidRPr="00EB26F6">
              <w:rPr>
                <w:b/>
                <w:bCs/>
                <w:color w:val="000000"/>
                <w:sz w:val="20"/>
                <w:szCs w:val="20"/>
              </w:rPr>
              <w:t>(</w:t>
            </w:r>
            <w:r w:rsidRPr="00EB26F6">
              <w:rPr>
                <w:b/>
                <w:bCs/>
                <w:color w:val="000000"/>
                <w:spacing w:val="1"/>
                <w:sz w:val="20"/>
                <w:szCs w:val="20"/>
              </w:rPr>
              <w:t>L</w:t>
            </w:r>
            <w:r w:rsidRPr="00EB26F6">
              <w:rPr>
                <w:b/>
                <w:bCs/>
                <w:color w:val="000000"/>
                <w:sz w:val="20"/>
                <w:szCs w:val="20"/>
              </w:rPr>
              <w:t>)</w:t>
            </w:r>
            <w:r w:rsidRPr="00EB26F6">
              <w:rPr>
                <w:color w:val="000000"/>
                <w:spacing w:val="-1"/>
                <w:sz w:val="20"/>
                <w:szCs w:val="20"/>
              </w:rPr>
              <w:t xml:space="preserve"> </w:t>
            </w:r>
            <w:r w:rsidRPr="00EB26F6">
              <w:rPr>
                <w:b/>
                <w:bCs/>
                <w:color w:val="000000"/>
                <w:sz w:val="20"/>
                <w:szCs w:val="20"/>
              </w:rPr>
              <w:t>H</w:t>
            </w:r>
            <w:r w:rsidRPr="00EB26F6">
              <w:rPr>
                <w:b/>
                <w:bCs/>
                <w:color w:val="000000"/>
                <w:spacing w:val="1"/>
                <w:sz w:val="20"/>
                <w:szCs w:val="20"/>
              </w:rPr>
              <w:t>o</w:t>
            </w:r>
            <w:r w:rsidRPr="00EB26F6">
              <w:rPr>
                <w:b/>
                <w:bCs/>
                <w:color w:val="000000"/>
                <w:sz w:val="20"/>
                <w:szCs w:val="20"/>
              </w:rPr>
              <w:t>u</w:t>
            </w:r>
            <w:r w:rsidRPr="00EB26F6">
              <w:rPr>
                <w:b/>
                <w:bCs/>
                <w:color w:val="000000"/>
                <w:spacing w:val="1"/>
                <w:sz w:val="20"/>
                <w:szCs w:val="20"/>
              </w:rPr>
              <w:t>r</w:t>
            </w:r>
            <w:r w:rsidRPr="00EB26F6">
              <w:rPr>
                <w:b/>
                <w:bCs/>
                <w:color w:val="000000"/>
                <w:sz w:val="20"/>
                <w:szCs w:val="20"/>
              </w:rPr>
              <w:t>s</w:t>
            </w:r>
            <w:r w:rsidRPr="00EB26F6">
              <w:rPr>
                <w:color w:val="000000"/>
                <w:sz w:val="20"/>
                <w:szCs w:val="20"/>
              </w:rPr>
              <w:t xml:space="preserve"> </w:t>
            </w:r>
            <w:r w:rsidRPr="00EB26F6">
              <w:rPr>
                <w:b/>
                <w:bCs/>
                <w:color w:val="000000"/>
                <w:sz w:val="20"/>
                <w:szCs w:val="20"/>
              </w:rPr>
              <w:t>pe</w:t>
            </w:r>
            <w:r w:rsidRPr="00EB26F6">
              <w:rPr>
                <w:b/>
                <w:bCs/>
                <w:color w:val="000000"/>
                <w:spacing w:val="1"/>
                <w:sz w:val="20"/>
                <w:szCs w:val="20"/>
              </w:rPr>
              <w:t>r</w:t>
            </w:r>
            <w:r w:rsidRPr="00EB26F6">
              <w:rPr>
                <w:color w:val="000000"/>
                <w:spacing w:val="-1"/>
                <w:sz w:val="20"/>
                <w:szCs w:val="20"/>
              </w:rPr>
              <w:t xml:space="preserve"> </w:t>
            </w:r>
            <w:r w:rsidRPr="00EB26F6">
              <w:rPr>
                <w:b/>
                <w:bCs/>
                <w:color w:val="000000"/>
                <w:spacing w:val="1"/>
                <w:sz w:val="20"/>
                <w:szCs w:val="20"/>
              </w:rPr>
              <w:t>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739914" w14:textId="77777777" w:rsidR="00EB26F6" w:rsidRPr="00EB26F6" w:rsidRDefault="00EB26F6" w:rsidP="00595C7B">
            <w:pPr>
              <w:spacing w:before="17"/>
              <w:ind w:left="158" w:right="109"/>
              <w:jc w:val="center"/>
              <w:rPr>
                <w:b/>
                <w:bCs/>
                <w:color w:val="000000"/>
                <w:sz w:val="20"/>
                <w:szCs w:val="20"/>
              </w:rPr>
            </w:pPr>
            <w:r w:rsidRPr="00EB26F6">
              <w:rPr>
                <w:b/>
                <w:bCs/>
                <w:color w:val="000000"/>
                <w:sz w:val="20"/>
                <w:szCs w:val="20"/>
              </w:rPr>
              <w:t>Tuto</w:t>
            </w:r>
            <w:r w:rsidRPr="00EB26F6">
              <w:rPr>
                <w:b/>
                <w:bCs/>
                <w:color w:val="000000"/>
                <w:spacing w:val="1"/>
                <w:sz w:val="20"/>
                <w:szCs w:val="20"/>
              </w:rPr>
              <w:t>r</w:t>
            </w:r>
            <w:r w:rsidRPr="00EB26F6">
              <w:rPr>
                <w:b/>
                <w:bCs/>
                <w:color w:val="000000"/>
                <w:sz w:val="20"/>
                <w:szCs w:val="20"/>
              </w:rPr>
              <w:t>ial</w:t>
            </w:r>
            <w:r w:rsidRPr="00EB26F6">
              <w:rPr>
                <w:color w:val="000000"/>
                <w:sz w:val="20"/>
                <w:szCs w:val="20"/>
              </w:rPr>
              <w:t xml:space="preserve"> </w:t>
            </w:r>
            <w:r w:rsidRPr="00EB26F6">
              <w:rPr>
                <w:b/>
                <w:bCs/>
                <w:color w:val="000000"/>
                <w:sz w:val="20"/>
                <w:szCs w:val="20"/>
              </w:rPr>
              <w:t>(</w:t>
            </w:r>
            <w:r w:rsidRPr="00EB26F6">
              <w:rPr>
                <w:b/>
                <w:bCs/>
                <w:color w:val="000000"/>
                <w:spacing w:val="1"/>
                <w:sz w:val="20"/>
                <w:szCs w:val="20"/>
              </w:rPr>
              <w:t>T</w:t>
            </w:r>
            <w:r w:rsidRPr="00EB26F6">
              <w:rPr>
                <w:b/>
                <w:bCs/>
                <w:color w:val="000000"/>
                <w:sz w:val="20"/>
                <w:szCs w:val="20"/>
              </w:rPr>
              <w:t>)/Studio</w:t>
            </w:r>
            <w:r w:rsidRPr="00EB26F6">
              <w:rPr>
                <w:color w:val="000000"/>
                <w:spacing w:val="-1"/>
                <w:sz w:val="20"/>
                <w:szCs w:val="20"/>
              </w:rPr>
              <w:t xml:space="preserve"> </w:t>
            </w:r>
            <w:r w:rsidRPr="00EB26F6">
              <w:rPr>
                <w:b/>
                <w:bCs/>
                <w:color w:val="000000"/>
                <w:sz w:val="20"/>
                <w:szCs w:val="20"/>
              </w:rPr>
              <w:t>H</w:t>
            </w:r>
            <w:r w:rsidRPr="00EB26F6">
              <w:rPr>
                <w:b/>
                <w:bCs/>
                <w:color w:val="000000"/>
                <w:spacing w:val="1"/>
                <w:sz w:val="20"/>
                <w:szCs w:val="20"/>
              </w:rPr>
              <w:t>o</w:t>
            </w:r>
            <w:r w:rsidRPr="00EB26F6">
              <w:rPr>
                <w:b/>
                <w:bCs/>
                <w:color w:val="000000"/>
                <w:sz w:val="20"/>
                <w:szCs w:val="20"/>
              </w:rPr>
              <w:t>u</w:t>
            </w:r>
            <w:r w:rsidRPr="00EB26F6">
              <w:rPr>
                <w:b/>
                <w:bCs/>
                <w:color w:val="000000"/>
                <w:spacing w:val="1"/>
                <w:sz w:val="20"/>
                <w:szCs w:val="20"/>
              </w:rPr>
              <w:t>r</w:t>
            </w:r>
            <w:r w:rsidRPr="00EB26F6">
              <w:rPr>
                <w:b/>
                <w:bCs/>
                <w:color w:val="000000"/>
                <w:sz w:val="20"/>
                <w:szCs w:val="20"/>
              </w:rPr>
              <w:t>s</w:t>
            </w:r>
            <w:r w:rsidRPr="00EB26F6">
              <w:rPr>
                <w:color w:val="000000"/>
                <w:sz w:val="20"/>
                <w:szCs w:val="20"/>
              </w:rPr>
              <w:t xml:space="preserve"> </w:t>
            </w:r>
            <w:r w:rsidRPr="00EB26F6">
              <w:rPr>
                <w:b/>
                <w:bCs/>
                <w:color w:val="000000"/>
                <w:sz w:val="20"/>
                <w:szCs w:val="20"/>
              </w:rPr>
              <w:t>pe</w:t>
            </w:r>
            <w:r w:rsidRPr="00EB26F6">
              <w:rPr>
                <w:b/>
                <w:bCs/>
                <w:color w:val="000000"/>
                <w:spacing w:val="1"/>
                <w:sz w:val="20"/>
                <w:szCs w:val="20"/>
              </w:rPr>
              <w:t>r</w:t>
            </w:r>
            <w:r w:rsidRPr="00EB26F6">
              <w:rPr>
                <w:color w:val="000000"/>
                <w:spacing w:val="-1"/>
                <w:sz w:val="20"/>
                <w:szCs w:val="20"/>
              </w:rPr>
              <w:t xml:space="preserve"> </w:t>
            </w:r>
            <w:r w:rsidRPr="00EB26F6">
              <w:rPr>
                <w:b/>
                <w:bCs/>
                <w:color w:val="000000"/>
                <w:spacing w:val="1"/>
                <w:sz w:val="20"/>
                <w:szCs w:val="20"/>
              </w:rPr>
              <w:t>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C455FB" w14:textId="77777777" w:rsidR="00EB26F6" w:rsidRPr="00EB26F6" w:rsidRDefault="00EB26F6" w:rsidP="00595C7B">
            <w:pPr>
              <w:spacing w:before="17" w:line="238" w:lineRule="auto"/>
              <w:ind w:left="135" w:right="88"/>
              <w:jc w:val="center"/>
              <w:rPr>
                <w:b/>
                <w:bCs/>
                <w:color w:val="000000"/>
                <w:sz w:val="20"/>
                <w:szCs w:val="20"/>
              </w:rPr>
            </w:pPr>
            <w:r w:rsidRPr="00EB26F6">
              <w:rPr>
                <w:b/>
                <w:bCs/>
                <w:color w:val="000000"/>
                <w:spacing w:val="2"/>
                <w:sz w:val="20"/>
                <w:szCs w:val="20"/>
              </w:rPr>
              <w:t>P</w:t>
            </w:r>
            <w:r w:rsidRPr="00EB26F6">
              <w:rPr>
                <w:b/>
                <w:bCs/>
                <w:color w:val="000000"/>
                <w:sz w:val="20"/>
                <w:szCs w:val="20"/>
              </w:rPr>
              <w:t>rac</w:t>
            </w:r>
            <w:r w:rsidRPr="00EB26F6">
              <w:rPr>
                <w:b/>
                <w:bCs/>
                <w:color w:val="000000"/>
                <w:spacing w:val="-1"/>
                <w:sz w:val="20"/>
                <w:szCs w:val="20"/>
              </w:rPr>
              <w:t>t</w:t>
            </w:r>
            <w:r w:rsidRPr="00EB26F6">
              <w:rPr>
                <w:b/>
                <w:bCs/>
                <w:color w:val="000000"/>
                <w:sz w:val="20"/>
                <w:szCs w:val="20"/>
              </w:rPr>
              <w:t>i</w:t>
            </w:r>
            <w:r w:rsidRPr="00EB26F6">
              <w:rPr>
                <w:b/>
                <w:bCs/>
                <w:color w:val="000000"/>
                <w:spacing w:val="1"/>
                <w:sz w:val="20"/>
                <w:szCs w:val="20"/>
              </w:rPr>
              <w:t>c</w:t>
            </w:r>
            <w:r w:rsidRPr="00EB26F6">
              <w:rPr>
                <w:b/>
                <w:bCs/>
                <w:color w:val="000000"/>
                <w:spacing w:val="-1"/>
                <w:sz w:val="20"/>
                <w:szCs w:val="20"/>
              </w:rPr>
              <w:t>a</w:t>
            </w:r>
            <w:r w:rsidRPr="00EB26F6">
              <w:rPr>
                <w:b/>
                <w:bCs/>
                <w:color w:val="000000"/>
                <w:sz w:val="20"/>
                <w:szCs w:val="20"/>
              </w:rPr>
              <w:t>l</w:t>
            </w:r>
            <w:r w:rsidRPr="00EB26F6">
              <w:rPr>
                <w:color w:val="000000"/>
                <w:sz w:val="20"/>
                <w:szCs w:val="20"/>
              </w:rPr>
              <w:t xml:space="preserve"> </w:t>
            </w:r>
            <w:r w:rsidRPr="00EB26F6">
              <w:rPr>
                <w:b/>
                <w:bCs/>
                <w:color w:val="000000"/>
                <w:sz w:val="20"/>
                <w:szCs w:val="20"/>
              </w:rPr>
              <w:t>(</w:t>
            </w:r>
            <w:r w:rsidRPr="00EB26F6">
              <w:rPr>
                <w:b/>
                <w:bCs/>
                <w:color w:val="000000"/>
                <w:spacing w:val="1"/>
                <w:sz w:val="20"/>
                <w:szCs w:val="20"/>
              </w:rPr>
              <w:t>P</w:t>
            </w:r>
            <w:r w:rsidRPr="00EB26F6">
              <w:rPr>
                <w:b/>
                <w:bCs/>
                <w:color w:val="000000"/>
                <w:sz w:val="20"/>
                <w:szCs w:val="20"/>
              </w:rPr>
              <w:t>)</w:t>
            </w:r>
            <w:r w:rsidRPr="00EB26F6">
              <w:rPr>
                <w:color w:val="000000"/>
                <w:spacing w:val="42"/>
                <w:sz w:val="20"/>
                <w:szCs w:val="20"/>
              </w:rPr>
              <w:t xml:space="preserve"> </w:t>
            </w:r>
            <w:r w:rsidRPr="00EB26F6">
              <w:rPr>
                <w:b/>
                <w:bCs/>
                <w:color w:val="000000"/>
                <w:spacing w:val="1"/>
                <w:sz w:val="20"/>
                <w:szCs w:val="20"/>
              </w:rPr>
              <w:t>H</w:t>
            </w:r>
            <w:r w:rsidRPr="00EB26F6">
              <w:rPr>
                <w:b/>
                <w:bCs/>
                <w:color w:val="000000"/>
                <w:sz w:val="20"/>
                <w:szCs w:val="20"/>
              </w:rPr>
              <w:t>o</w:t>
            </w:r>
            <w:r w:rsidRPr="00EB26F6">
              <w:rPr>
                <w:b/>
                <w:bCs/>
                <w:color w:val="000000"/>
                <w:spacing w:val="1"/>
                <w:sz w:val="20"/>
                <w:szCs w:val="20"/>
              </w:rPr>
              <w:t>u</w:t>
            </w:r>
            <w:r w:rsidRPr="00EB26F6">
              <w:rPr>
                <w:b/>
                <w:bCs/>
                <w:color w:val="000000"/>
                <w:spacing w:val="-1"/>
                <w:sz w:val="20"/>
                <w:szCs w:val="20"/>
              </w:rPr>
              <w:t>r</w:t>
            </w:r>
            <w:r w:rsidRPr="00EB26F6">
              <w:rPr>
                <w:b/>
                <w:bCs/>
                <w:color w:val="000000"/>
                <w:sz w:val="20"/>
                <w:szCs w:val="20"/>
              </w:rPr>
              <w:t>s</w:t>
            </w:r>
            <w:r w:rsidRPr="00EB26F6">
              <w:rPr>
                <w:color w:val="000000"/>
                <w:spacing w:val="5"/>
                <w:sz w:val="20"/>
                <w:szCs w:val="20"/>
              </w:rPr>
              <w:t xml:space="preserve"> </w:t>
            </w:r>
            <w:r w:rsidRPr="00EB26F6">
              <w:rPr>
                <w:b/>
                <w:bCs/>
                <w:color w:val="000000"/>
                <w:sz w:val="20"/>
                <w:szCs w:val="20"/>
              </w:rPr>
              <w:t>pe</w:t>
            </w:r>
            <w:r w:rsidRPr="00EB26F6">
              <w:rPr>
                <w:b/>
                <w:bCs/>
                <w:color w:val="000000"/>
                <w:spacing w:val="1"/>
                <w:sz w:val="20"/>
                <w:szCs w:val="20"/>
              </w:rPr>
              <w:t>r</w:t>
            </w:r>
            <w:r w:rsidRPr="00EB26F6">
              <w:rPr>
                <w:color w:val="000000"/>
                <w:spacing w:val="-1"/>
                <w:sz w:val="20"/>
                <w:szCs w:val="20"/>
              </w:rPr>
              <w:t xml:space="preserve"> </w:t>
            </w:r>
            <w:r w:rsidRPr="00EB26F6">
              <w:rPr>
                <w:b/>
                <w:bCs/>
                <w:color w:val="000000"/>
                <w:spacing w:val="1"/>
                <w:sz w:val="20"/>
                <w:szCs w:val="20"/>
              </w:rPr>
              <w:t>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33D20" w14:textId="77777777" w:rsidR="00EB26F6" w:rsidRPr="00EB26F6" w:rsidRDefault="00EB26F6" w:rsidP="00595C7B">
            <w:pPr>
              <w:spacing w:before="17" w:line="241" w:lineRule="auto"/>
              <w:ind w:left="145" w:right="91"/>
              <w:jc w:val="center"/>
              <w:rPr>
                <w:b/>
                <w:bCs/>
                <w:color w:val="000000"/>
                <w:sz w:val="20"/>
                <w:szCs w:val="20"/>
              </w:rPr>
            </w:pPr>
            <w:r w:rsidRPr="00EB26F6">
              <w:rPr>
                <w:b/>
                <w:bCs/>
                <w:color w:val="000000"/>
                <w:sz w:val="20"/>
                <w:szCs w:val="20"/>
              </w:rPr>
              <w:t>Tot</w:t>
            </w:r>
            <w:r w:rsidRPr="00EB26F6">
              <w:rPr>
                <w:b/>
                <w:bCs/>
                <w:color w:val="000000"/>
                <w:spacing w:val="1"/>
                <w:sz w:val="20"/>
                <w:szCs w:val="20"/>
              </w:rPr>
              <w:t>a</w:t>
            </w:r>
            <w:r w:rsidRPr="00EB26F6">
              <w:rPr>
                <w:b/>
                <w:bCs/>
                <w:color w:val="000000"/>
                <w:sz w:val="20"/>
                <w:szCs w:val="20"/>
              </w:rPr>
              <w:t>l</w:t>
            </w:r>
            <w:r w:rsidRPr="00EB26F6">
              <w:rPr>
                <w:color w:val="000000"/>
                <w:sz w:val="20"/>
                <w:szCs w:val="20"/>
              </w:rPr>
              <w:t xml:space="preserve"> </w:t>
            </w:r>
            <w:r w:rsidRPr="00EB26F6">
              <w:rPr>
                <w:b/>
                <w:bCs/>
                <w:color w:val="000000"/>
                <w:sz w:val="20"/>
                <w:szCs w:val="20"/>
              </w:rPr>
              <w:t>Cre</w:t>
            </w:r>
            <w:r w:rsidRPr="00EB26F6">
              <w:rPr>
                <w:b/>
                <w:bCs/>
                <w:color w:val="000000"/>
                <w:spacing w:val="1"/>
                <w:sz w:val="20"/>
                <w:szCs w:val="20"/>
              </w:rPr>
              <w:t>d</w:t>
            </w:r>
            <w:r w:rsidRPr="00EB26F6">
              <w:rPr>
                <w:b/>
                <w:bCs/>
                <w:color w:val="000000"/>
                <w:sz w:val="20"/>
                <w:szCs w:val="20"/>
              </w:rPr>
              <w:t>its</w:t>
            </w:r>
          </w:p>
        </w:tc>
      </w:tr>
      <w:tr w:rsidR="00EB26F6" w:rsidRPr="00EB26F6" w14:paraId="5D59EEC7" w14:textId="77777777"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4C98D7" w14:textId="77777777" w:rsidR="00EB26F6" w:rsidRPr="00EB26F6" w:rsidRDefault="00EB26F6" w:rsidP="00595C7B">
            <w:pPr>
              <w:spacing w:before="12"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1</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902AEC" w14:textId="77777777" w:rsidR="00EB26F6" w:rsidRPr="00EB26F6" w:rsidRDefault="00EB26F6" w:rsidP="00595C7B">
            <w:pPr>
              <w:spacing w:before="12" w:line="236" w:lineRule="auto"/>
              <w:ind w:left="108" w:right="-20"/>
              <w:rPr>
                <w:color w:val="000000"/>
                <w:sz w:val="20"/>
                <w:szCs w:val="20"/>
              </w:rPr>
            </w:pPr>
            <w:r w:rsidRPr="00EB26F6">
              <w:rPr>
                <w:color w:val="000000"/>
                <w:sz w:val="20"/>
                <w:szCs w:val="20"/>
              </w:rPr>
              <w:t>Pl</w:t>
            </w:r>
            <w:r w:rsidRPr="00EB26F6">
              <w:rPr>
                <w:color w:val="000000"/>
                <w:spacing w:val="1"/>
                <w:sz w:val="20"/>
                <w:szCs w:val="20"/>
              </w:rPr>
              <w:t>an</w:t>
            </w:r>
            <w:r w:rsidRPr="00EB26F6">
              <w:rPr>
                <w:color w:val="000000"/>
                <w:spacing w:val="-1"/>
                <w:sz w:val="20"/>
                <w:szCs w:val="20"/>
              </w:rPr>
              <w:t>n</w:t>
            </w:r>
            <w:r w:rsidRPr="00EB26F6">
              <w:rPr>
                <w:color w:val="000000"/>
                <w:sz w:val="20"/>
                <w:szCs w:val="20"/>
              </w:rPr>
              <w:t>in</w:t>
            </w:r>
            <w:r w:rsidRPr="00EB26F6">
              <w:rPr>
                <w:color w:val="000000"/>
                <w:spacing w:val="1"/>
                <w:sz w:val="20"/>
                <w:szCs w:val="20"/>
              </w:rPr>
              <w:t>g</w:t>
            </w:r>
            <w:r w:rsidRPr="00EB26F6">
              <w:rPr>
                <w:color w:val="000000"/>
                <w:spacing w:val="-1"/>
                <w:sz w:val="20"/>
                <w:szCs w:val="20"/>
              </w:rPr>
              <w:t xml:space="preserve"> </w:t>
            </w:r>
            <w:r w:rsidRPr="00EB26F6">
              <w:rPr>
                <w:color w:val="000000"/>
                <w:sz w:val="20"/>
                <w:szCs w:val="20"/>
              </w:rPr>
              <w:t>for</w:t>
            </w:r>
            <w:r w:rsidRPr="00EB26F6">
              <w:rPr>
                <w:color w:val="000000"/>
                <w:spacing w:val="1"/>
                <w:sz w:val="20"/>
                <w:szCs w:val="20"/>
              </w:rPr>
              <w:t xml:space="preserve"> R</w:t>
            </w:r>
            <w:r w:rsidRPr="00EB26F6">
              <w:rPr>
                <w:color w:val="000000"/>
                <w:sz w:val="20"/>
                <w:szCs w:val="20"/>
              </w:rPr>
              <w:t>e</w:t>
            </w:r>
            <w:r w:rsidRPr="00EB26F6">
              <w:rPr>
                <w:color w:val="000000"/>
                <w:spacing w:val="-2"/>
                <w:sz w:val="20"/>
                <w:szCs w:val="20"/>
              </w:rPr>
              <w:t>g</w:t>
            </w:r>
            <w:r w:rsidRPr="00EB26F6">
              <w:rPr>
                <w:color w:val="000000"/>
                <w:spacing w:val="1"/>
                <w:sz w:val="20"/>
                <w:szCs w:val="20"/>
              </w:rPr>
              <w:t>i</w:t>
            </w:r>
            <w:r w:rsidRPr="00EB26F6">
              <w:rPr>
                <w:color w:val="000000"/>
                <w:sz w:val="20"/>
                <w:szCs w:val="20"/>
              </w:rPr>
              <w:t>o</w:t>
            </w:r>
            <w:r w:rsidRPr="00EB26F6">
              <w:rPr>
                <w:color w:val="000000"/>
                <w:spacing w:val="-1"/>
                <w:sz w:val="20"/>
                <w:szCs w:val="20"/>
              </w:rPr>
              <w:t>n</w:t>
            </w:r>
            <w:r w:rsidRPr="00EB26F6">
              <w:rPr>
                <w:color w:val="000000"/>
                <w:sz w:val="20"/>
                <w:szCs w:val="20"/>
              </w:rPr>
              <w:t>s</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CB9021" w14:textId="77777777" w:rsidR="00EB26F6" w:rsidRPr="00EB26F6" w:rsidRDefault="00EB26F6" w:rsidP="00595C7B">
            <w:pPr>
              <w:spacing w:before="12"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650726" w14:textId="77777777" w:rsidR="00EB26F6" w:rsidRPr="00EB26F6" w:rsidRDefault="00EB26F6" w:rsidP="00595C7B">
            <w:pPr>
              <w:spacing w:before="12"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D00962" w14:textId="77777777" w:rsidR="00EB26F6" w:rsidRPr="00EB26F6" w:rsidRDefault="00EB26F6" w:rsidP="00595C7B">
            <w:pPr>
              <w:spacing w:before="12"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04C080" w14:textId="77777777" w:rsidR="00EB26F6" w:rsidRPr="00EB26F6" w:rsidRDefault="00EB26F6" w:rsidP="00595C7B">
            <w:pPr>
              <w:spacing w:before="12" w:line="236" w:lineRule="auto"/>
              <w:ind w:left="439" w:right="-20"/>
              <w:rPr>
                <w:color w:val="000000"/>
                <w:sz w:val="20"/>
                <w:szCs w:val="20"/>
              </w:rPr>
            </w:pPr>
            <w:r w:rsidRPr="00EB26F6">
              <w:rPr>
                <w:color w:val="000000"/>
                <w:sz w:val="20"/>
                <w:szCs w:val="20"/>
              </w:rPr>
              <w:t>3</w:t>
            </w:r>
          </w:p>
        </w:tc>
      </w:tr>
      <w:tr w:rsidR="00EB26F6" w:rsidRPr="00EB26F6" w14:paraId="3C09FB18" w14:textId="77777777"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2A20EE" w14:textId="77777777" w:rsidR="00EB26F6" w:rsidRPr="00EB26F6" w:rsidRDefault="00EB26F6" w:rsidP="00595C7B">
            <w:pPr>
              <w:spacing w:before="15"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2</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3E4619" w14:textId="77777777" w:rsidR="00EB26F6" w:rsidRPr="00EB26F6" w:rsidRDefault="00EB26F6" w:rsidP="00595C7B">
            <w:pPr>
              <w:spacing w:before="15" w:line="236" w:lineRule="auto"/>
              <w:ind w:left="108" w:right="-20"/>
              <w:rPr>
                <w:color w:val="000000"/>
                <w:sz w:val="20"/>
                <w:szCs w:val="20"/>
              </w:rPr>
            </w:pPr>
            <w:r w:rsidRPr="00EB26F6">
              <w:rPr>
                <w:color w:val="000000"/>
                <w:spacing w:val="-3"/>
                <w:sz w:val="20"/>
                <w:szCs w:val="20"/>
              </w:rPr>
              <w:t>I</w:t>
            </w:r>
            <w:r w:rsidRPr="00EB26F6">
              <w:rPr>
                <w:color w:val="000000"/>
                <w:sz w:val="20"/>
                <w:szCs w:val="20"/>
              </w:rPr>
              <w:t>nf</w:t>
            </w:r>
            <w:r w:rsidRPr="00EB26F6">
              <w:rPr>
                <w:color w:val="000000"/>
                <w:spacing w:val="1"/>
                <w:sz w:val="20"/>
                <w:szCs w:val="20"/>
              </w:rPr>
              <w:t>r</w:t>
            </w:r>
            <w:r w:rsidRPr="00EB26F6">
              <w:rPr>
                <w:color w:val="000000"/>
                <w:sz w:val="20"/>
                <w:szCs w:val="20"/>
              </w:rPr>
              <w:t>a</w:t>
            </w:r>
            <w:r w:rsidRPr="00EB26F6">
              <w:rPr>
                <w:color w:val="000000"/>
                <w:spacing w:val="1"/>
                <w:sz w:val="20"/>
                <w:szCs w:val="20"/>
              </w:rPr>
              <w:t>s</w:t>
            </w:r>
            <w:r w:rsidRPr="00EB26F6">
              <w:rPr>
                <w:color w:val="000000"/>
                <w:spacing w:val="2"/>
                <w:sz w:val="20"/>
                <w:szCs w:val="20"/>
              </w:rPr>
              <w:t>t</w:t>
            </w:r>
            <w:r w:rsidRPr="00EB26F6">
              <w:rPr>
                <w:color w:val="000000"/>
                <w:sz w:val="20"/>
                <w:szCs w:val="20"/>
              </w:rPr>
              <w:t>r</w:t>
            </w:r>
            <w:r w:rsidRPr="00EB26F6">
              <w:rPr>
                <w:color w:val="000000"/>
                <w:spacing w:val="-1"/>
                <w:sz w:val="20"/>
                <w:szCs w:val="20"/>
              </w:rPr>
              <w:t>u</w:t>
            </w:r>
            <w:r w:rsidRPr="00EB26F6">
              <w:rPr>
                <w:color w:val="000000"/>
                <w:sz w:val="20"/>
                <w:szCs w:val="20"/>
              </w:rPr>
              <w:t>c</w:t>
            </w:r>
            <w:r w:rsidRPr="00EB26F6">
              <w:rPr>
                <w:color w:val="000000"/>
                <w:spacing w:val="1"/>
                <w:sz w:val="20"/>
                <w:szCs w:val="20"/>
              </w:rPr>
              <w:t>t</w:t>
            </w:r>
            <w:r w:rsidRPr="00EB26F6">
              <w:rPr>
                <w:color w:val="000000"/>
                <w:spacing w:val="-1"/>
                <w:sz w:val="20"/>
                <w:szCs w:val="20"/>
              </w:rPr>
              <w:t>u</w:t>
            </w:r>
            <w:r w:rsidRPr="00EB26F6">
              <w:rPr>
                <w:color w:val="000000"/>
                <w:sz w:val="20"/>
                <w:szCs w:val="20"/>
              </w:rPr>
              <w:t>re Ma</w:t>
            </w:r>
            <w:r w:rsidRPr="00EB26F6">
              <w:rPr>
                <w:color w:val="000000"/>
                <w:spacing w:val="-1"/>
                <w:sz w:val="20"/>
                <w:szCs w:val="20"/>
              </w:rPr>
              <w:t>n</w:t>
            </w:r>
            <w:r w:rsidRPr="00EB26F6">
              <w:rPr>
                <w:color w:val="000000"/>
                <w:sz w:val="20"/>
                <w:szCs w:val="20"/>
              </w:rPr>
              <w:t>a</w:t>
            </w:r>
            <w:r w:rsidRPr="00EB26F6">
              <w:rPr>
                <w:color w:val="000000"/>
                <w:spacing w:val="-1"/>
                <w:sz w:val="20"/>
                <w:szCs w:val="20"/>
              </w:rPr>
              <w:t>g</w:t>
            </w:r>
            <w:r w:rsidRPr="00EB26F6">
              <w:rPr>
                <w:color w:val="000000"/>
                <w:sz w:val="20"/>
                <w:szCs w:val="20"/>
              </w:rPr>
              <w:t>e</w:t>
            </w:r>
            <w:r w:rsidRPr="00EB26F6">
              <w:rPr>
                <w:color w:val="000000"/>
                <w:spacing w:val="-2"/>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13D552" w14:textId="77777777" w:rsidR="00EB26F6" w:rsidRPr="00EB26F6" w:rsidRDefault="00EB26F6" w:rsidP="00595C7B">
            <w:pPr>
              <w:spacing w:before="15"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B7306" w14:textId="77777777" w:rsidR="00EB26F6" w:rsidRPr="00EB26F6" w:rsidRDefault="00EB26F6" w:rsidP="00595C7B">
            <w:pPr>
              <w:spacing w:before="15"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A8648E" w14:textId="77777777" w:rsidR="00EB26F6" w:rsidRPr="00EB26F6" w:rsidRDefault="00EB26F6" w:rsidP="00595C7B">
            <w:pPr>
              <w:spacing w:before="15"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A2657FA" w14:textId="77777777" w:rsidR="00EB26F6" w:rsidRPr="00EB26F6" w:rsidRDefault="00EB26F6" w:rsidP="00595C7B">
            <w:pPr>
              <w:spacing w:before="15" w:line="236" w:lineRule="auto"/>
              <w:ind w:left="439" w:right="-20"/>
              <w:rPr>
                <w:color w:val="000000"/>
                <w:sz w:val="20"/>
                <w:szCs w:val="20"/>
              </w:rPr>
            </w:pPr>
            <w:r w:rsidRPr="00EB26F6">
              <w:rPr>
                <w:color w:val="000000"/>
                <w:sz w:val="20"/>
                <w:szCs w:val="20"/>
              </w:rPr>
              <w:t>3</w:t>
            </w:r>
          </w:p>
        </w:tc>
      </w:tr>
      <w:tr w:rsidR="00EB26F6" w:rsidRPr="00EB26F6" w14:paraId="2296CF6E" w14:textId="77777777" w:rsidTr="00595C7B">
        <w:trPr>
          <w:cantSplit/>
          <w:trHeight w:hRule="exact" w:val="595"/>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F2A96C" w14:textId="77777777" w:rsidR="00EB26F6" w:rsidRPr="00EB26F6" w:rsidRDefault="00EB26F6" w:rsidP="00595C7B">
            <w:pPr>
              <w:spacing w:before="12"/>
              <w:ind w:left="163" w:right="-20"/>
              <w:rPr>
                <w:color w:val="000000"/>
                <w:spacing w:val="1"/>
                <w:sz w:val="20"/>
                <w:szCs w:val="20"/>
              </w:rPr>
            </w:pPr>
            <w:r w:rsidRPr="00EB26F6">
              <w:rPr>
                <w:color w:val="000000"/>
                <w:sz w:val="20"/>
                <w:szCs w:val="20"/>
              </w:rPr>
              <w:t>PLN420</w:t>
            </w:r>
            <w:r w:rsidRPr="00EB26F6">
              <w:rPr>
                <w:color w:val="000000"/>
                <w:spacing w:val="1"/>
                <w:sz w:val="20"/>
                <w:szCs w:val="20"/>
              </w:rPr>
              <w:t>3</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5A8F0B" w14:textId="77777777" w:rsidR="00EB26F6" w:rsidRPr="00EB26F6" w:rsidRDefault="00EB26F6" w:rsidP="00595C7B">
            <w:pPr>
              <w:spacing w:before="12" w:line="238" w:lineRule="auto"/>
              <w:ind w:left="108" w:right="1114"/>
              <w:rPr>
                <w:color w:val="000000"/>
                <w:sz w:val="20"/>
                <w:szCs w:val="20"/>
              </w:rPr>
            </w:pPr>
            <w:r w:rsidRPr="00EB26F6">
              <w:rPr>
                <w:color w:val="000000"/>
                <w:sz w:val="20"/>
                <w:szCs w:val="20"/>
              </w:rPr>
              <w:t>Dis</w:t>
            </w:r>
            <w:r w:rsidRPr="00EB26F6">
              <w:rPr>
                <w:color w:val="000000"/>
                <w:spacing w:val="1"/>
                <w:sz w:val="20"/>
                <w:szCs w:val="20"/>
              </w:rPr>
              <w:t>t</w:t>
            </w:r>
            <w:r w:rsidRPr="00EB26F6">
              <w:rPr>
                <w:color w:val="000000"/>
                <w:sz w:val="20"/>
                <w:szCs w:val="20"/>
              </w:rPr>
              <w:t>r</w:t>
            </w:r>
            <w:r w:rsidRPr="00EB26F6">
              <w:rPr>
                <w:color w:val="000000"/>
                <w:spacing w:val="1"/>
                <w:sz w:val="20"/>
                <w:szCs w:val="20"/>
              </w:rPr>
              <w:t>i</w:t>
            </w:r>
            <w:r w:rsidRPr="00EB26F6">
              <w:rPr>
                <w:color w:val="000000"/>
                <w:spacing w:val="-1"/>
                <w:sz w:val="20"/>
                <w:szCs w:val="20"/>
              </w:rPr>
              <w:t>c</w:t>
            </w:r>
            <w:r w:rsidRPr="00EB26F6">
              <w:rPr>
                <w:color w:val="000000"/>
                <w:sz w:val="20"/>
                <w:szCs w:val="20"/>
              </w:rPr>
              <w:t>t</w:t>
            </w:r>
            <w:r w:rsidRPr="00EB26F6">
              <w:rPr>
                <w:color w:val="000000"/>
                <w:spacing w:val="1"/>
                <w:sz w:val="20"/>
                <w:szCs w:val="20"/>
              </w:rPr>
              <w:t xml:space="preserve"> </w:t>
            </w:r>
            <w:r w:rsidRPr="00EB26F6">
              <w:rPr>
                <w:color w:val="000000"/>
                <w:spacing w:val="-2"/>
                <w:sz w:val="20"/>
                <w:szCs w:val="20"/>
              </w:rPr>
              <w:t>P</w:t>
            </w:r>
            <w:r w:rsidRPr="00EB26F6">
              <w:rPr>
                <w:color w:val="000000"/>
                <w:sz w:val="20"/>
                <w:szCs w:val="20"/>
              </w:rPr>
              <w:t>l</w:t>
            </w:r>
            <w:r w:rsidRPr="00EB26F6">
              <w:rPr>
                <w:color w:val="000000"/>
                <w:spacing w:val="1"/>
                <w:sz w:val="20"/>
                <w:szCs w:val="20"/>
              </w:rPr>
              <w:t>a</w:t>
            </w:r>
            <w:r w:rsidRPr="00EB26F6">
              <w:rPr>
                <w:color w:val="000000"/>
                <w:sz w:val="20"/>
                <w:szCs w:val="20"/>
              </w:rPr>
              <w:t>n</w:t>
            </w:r>
            <w:r w:rsidRPr="00EB26F6">
              <w:rPr>
                <w:color w:val="000000"/>
                <w:spacing w:val="-1"/>
                <w:sz w:val="20"/>
                <w:szCs w:val="20"/>
              </w:rPr>
              <w:t>n</w:t>
            </w:r>
            <w:r w:rsidRPr="00EB26F6">
              <w:rPr>
                <w:color w:val="000000"/>
                <w:spacing w:val="1"/>
                <w:sz w:val="20"/>
                <w:szCs w:val="20"/>
              </w:rPr>
              <w:t>i</w:t>
            </w:r>
            <w:r w:rsidRPr="00EB26F6">
              <w:rPr>
                <w:color w:val="000000"/>
                <w:sz w:val="20"/>
                <w:szCs w:val="20"/>
              </w:rPr>
              <w:t>ng</w:t>
            </w:r>
            <w:r w:rsidRPr="00EB26F6">
              <w:rPr>
                <w:color w:val="000000"/>
                <w:spacing w:val="-1"/>
                <w:sz w:val="20"/>
                <w:szCs w:val="20"/>
              </w:rPr>
              <w:t xml:space="preserve"> </w:t>
            </w:r>
            <w:r w:rsidRPr="00EB26F6">
              <w:rPr>
                <w:color w:val="000000"/>
                <w:sz w:val="20"/>
                <w:szCs w:val="20"/>
              </w:rPr>
              <w:t>and</w:t>
            </w:r>
            <w:r w:rsidRPr="00EB26F6">
              <w:rPr>
                <w:color w:val="000000"/>
                <w:spacing w:val="1"/>
                <w:sz w:val="20"/>
                <w:szCs w:val="20"/>
              </w:rPr>
              <w:t xml:space="preserve"> </w:t>
            </w:r>
            <w:r w:rsidRPr="00EB26F6">
              <w:rPr>
                <w:color w:val="000000"/>
                <w:sz w:val="20"/>
                <w:szCs w:val="20"/>
              </w:rPr>
              <w:t>Rural De</w:t>
            </w:r>
            <w:r w:rsidRPr="00EB26F6">
              <w:rPr>
                <w:color w:val="000000"/>
                <w:spacing w:val="-1"/>
                <w:sz w:val="20"/>
                <w:szCs w:val="20"/>
              </w:rPr>
              <w:t>v</w:t>
            </w:r>
            <w:r w:rsidRPr="00EB26F6">
              <w:rPr>
                <w:color w:val="000000"/>
                <w:sz w:val="20"/>
                <w:szCs w:val="20"/>
              </w:rPr>
              <w:t>el</w:t>
            </w:r>
            <w:r w:rsidRPr="00EB26F6">
              <w:rPr>
                <w:color w:val="000000"/>
                <w:spacing w:val="1"/>
                <w:sz w:val="20"/>
                <w:szCs w:val="20"/>
              </w:rPr>
              <w:t>o</w:t>
            </w:r>
            <w:r w:rsidRPr="00EB26F6">
              <w:rPr>
                <w:color w:val="000000"/>
                <w:sz w:val="20"/>
                <w:szCs w:val="20"/>
              </w:rPr>
              <w:t>p</w:t>
            </w:r>
            <w:r w:rsidRPr="00EB26F6">
              <w:rPr>
                <w:color w:val="000000"/>
                <w:spacing w:val="-2"/>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2E67AD" w14:textId="77777777" w:rsidR="00EB26F6" w:rsidRPr="00EB26F6" w:rsidRDefault="00EB26F6" w:rsidP="00595C7B">
            <w:pPr>
              <w:spacing w:before="12"/>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4C00B0" w14:textId="77777777" w:rsidR="00EB26F6" w:rsidRPr="00EB26F6" w:rsidRDefault="00EB26F6" w:rsidP="00595C7B">
            <w:pPr>
              <w:spacing w:before="12"/>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C31331" w14:textId="77777777" w:rsidR="00EB26F6" w:rsidRPr="00EB26F6" w:rsidRDefault="00EB26F6" w:rsidP="00595C7B">
            <w:pPr>
              <w:spacing w:before="12"/>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C3FB91" w14:textId="77777777" w:rsidR="00EB26F6" w:rsidRPr="00EB26F6" w:rsidRDefault="00EB26F6" w:rsidP="00595C7B">
            <w:pPr>
              <w:spacing w:before="12"/>
              <w:ind w:left="439" w:right="-20"/>
              <w:rPr>
                <w:color w:val="000000"/>
                <w:sz w:val="20"/>
                <w:szCs w:val="20"/>
              </w:rPr>
            </w:pPr>
            <w:r w:rsidRPr="00EB26F6">
              <w:rPr>
                <w:color w:val="000000"/>
                <w:sz w:val="20"/>
                <w:szCs w:val="20"/>
              </w:rPr>
              <w:t>3</w:t>
            </w:r>
          </w:p>
        </w:tc>
      </w:tr>
      <w:tr w:rsidR="00EB26F6" w:rsidRPr="00EB26F6" w14:paraId="3B605A02" w14:textId="77777777"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A07C11" w14:textId="77777777" w:rsidR="00EB26F6" w:rsidRPr="00EB26F6" w:rsidRDefault="00EB26F6" w:rsidP="00595C7B">
            <w:pPr>
              <w:spacing w:before="12" w:line="238"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4</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C44821" w14:textId="77777777" w:rsidR="00EB26F6" w:rsidRPr="00EB26F6" w:rsidRDefault="00EB26F6" w:rsidP="00595C7B">
            <w:pPr>
              <w:spacing w:before="12" w:line="238" w:lineRule="auto"/>
              <w:ind w:left="108" w:right="-20"/>
              <w:rPr>
                <w:color w:val="000000"/>
                <w:sz w:val="20"/>
                <w:szCs w:val="20"/>
              </w:rPr>
            </w:pPr>
            <w:r w:rsidRPr="00EB26F6">
              <w:rPr>
                <w:color w:val="000000"/>
                <w:sz w:val="20"/>
                <w:szCs w:val="20"/>
              </w:rPr>
              <w:t>La</w:t>
            </w:r>
            <w:r w:rsidRPr="00EB26F6">
              <w:rPr>
                <w:color w:val="000000"/>
                <w:spacing w:val="1"/>
                <w:sz w:val="20"/>
                <w:szCs w:val="20"/>
              </w:rPr>
              <w:t>n</w:t>
            </w:r>
            <w:r w:rsidRPr="00EB26F6">
              <w:rPr>
                <w:color w:val="000000"/>
                <w:sz w:val="20"/>
                <w:szCs w:val="20"/>
              </w:rPr>
              <w:t>d Ma</w:t>
            </w:r>
            <w:r w:rsidRPr="00EB26F6">
              <w:rPr>
                <w:color w:val="000000"/>
                <w:spacing w:val="1"/>
                <w:sz w:val="20"/>
                <w:szCs w:val="20"/>
              </w:rPr>
              <w:t>r</w:t>
            </w:r>
            <w:r w:rsidRPr="00EB26F6">
              <w:rPr>
                <w:color w:val="000000"/>
                <w:spacing w:val="-1"/>
                <w:sz w:val="20"/>
                <w:szCs w:val="20"/>
              </w:rPr>
              <w:t>k</w:t>
            </w:r>
            <w:r w:rsidRPr="00EB26F6">
              <w:rPr>
                <w:color w:val="000000"/>
                <w:sz w:val="20"/>
                <w:szCs w:val="20"/>
              </w:rPr>
              <w:t>e</w:t>
            </w:r>
            <w:r w:rsidRPr="00EB26F6">
              <w:rPr>
                <w:color w:val="000000"/>
                <w:spacing w:val="1"/>
                <w:sz w:val="20"/>
                <w:szCs w:val="20"/>
              </w:rPr>
              <w:t>t</w:t>
            </w:r>
            <w:r w:rsidRPr="00EB26F6">
              <w:rPr>
                <w:color w:val="000000"/>
                <w:sz w:val="20"/>
                <w:szCs w:val="20"/>
              </w:rPr>
              <w:t>s</w:t>
            </w:r>
            <w:r w:rsidRPr="00EB26F6">
              <w:rPr>
                <w:color w:val="000000"/>
                <w:spacing w:val="-1"/>
                <w:sz w:val="20"/>
                <w:szCs w:val="20"/>
              </w:rPr>
              <w:t xml:space="preserve"> </w:t>
            </w:r>
            <w:r w:rsidRPr="00EB26F6">
              <w:rPr>
                <w:color w:val="000000"/>
                <w:sz w:val="20"/>
                <w:szCs w:val="20"/>
              </w:rPr>
              <w:t>and</w:t>
            </w:r>
            <w:r w:rsidRPr="00EB26F6">
              <w:rPr>
                <w:color w:val="000000"/>
                <w:spacing w:val="-1"/>
                <w:sz w:val="20"/>
                <w:szCs w:val="20"/>
              </w:rPr>
              <w:t xml:space="preserve"> </w:t>
            </w:r>
            <w:r w:rsidRPr="00EB26F6">
              <w:rPr>
                <w:color w:val="000000"/>
                <w:sz w:val="20"/>
                <w:szCs w:val="20"/>
              </w:rPr>
              <w:t>M</w:t>
            </w:r>
            <w:r w:rsidRPr="00EB26F6">
              <w:rPr>
                <w:color w:val="000000"/>
                <w:spacing w:val="1"/>
                <w:sz w:val="20"/>
                <w:szCs w:val="20"/>
              </w:rPr>
              <w:t>an</w:t>
            </w:r>
            <w:r w:rsidRPr="00EB26F6">
              <w:rPr>
                <w:color w:val="000000"/>
                <w:sz w:val="20"/>
                <w:szCs w:val="20"/>
              </w:rPr>
              <w:t>a</w:t>
            </w:r>
            <w:r w:rsidRPr="00EB26F6">
              <w:rPr>
                <w:color w:val="000000"/>
                <w:spacing w:val="-1"/>
                <w:sz w:val="20"/>
                <w:szCs w:val="20"/>
              </w:rPr>
              <w:t>ge</w:t>
            </w:r>
            <w:r w:rsidRPr="00EB26F6">
              <w:rPr>
                <w:color w:val="000000"/>
                <w:spacing w:val="-3"/>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0FFD6B" w14:textId="77777777" w:rsidR="00EB26F6" w:rsidRPr="00EB26F6" w:rsidRDefault="00EB26F6" w:rsidP="00595C7B">
            <w:pPr>
              <w:spacing w:before="12" w:line="238"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79CD22" w14:textId="77777777" w:rsidR="00EB26F6" w:rsidRPr="00EB26F6" w:rsidRDefault="00EB26F6" w:rsidP="00595C7B">
            <w:pPr>
              <w:spacing w:before="12" w:line="238"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BF7454" w14:textId="77777777" w:rsidR="00EB26F6" w:rsidRPr="00EB26F6" w:rsidRDefault="00EB26F6" w:rsidP="00595C7B">
            <w:pPr>
              <w:spacing w:before="12" w:line="238"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DEB8B2" w14:textId="77777777" w:rsidR="00EB26F6" w:rsidRPr="00EB26F6" w:rsidRDefault="00EB26F6" w:rsidP="00595C7B">
            <w:pPr>
              <w:spacing w:before="12" w:line="238" w:lineRule="auto"/>
              <w:ind w:left="439" w:right="-20"/>
              <w:rPr>
                <w:color w:val="000000"/>
                <w:sz w:val="20"/>
                <w:szCs w:val="20"/>
              </w:rPr>
            </w:pPr>
            <w:r w:rsidRPr="00EB26F6">
              <w:rPr>
                <w:color w:val="000000"/>
                <w:sz w:val="20"/>
                <w:szCs w:val="20"/>
              </w:rPr>
              <w:t>3</w:t>
            </w:r>
          </w:p>
        </w:tc>
      </w:tr>
      <w:tr w:rsidR="00EB26F6" w:rsidRPr="00EB26F6" w14:paraId="4E78ECD7" w14:textId="77777777"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A69D44B" w14:textId="77777777" w:rsidR="00EB26F6" w:rsidRPr="00EB26F6" w:rsidRDefault="00EB26F6" w:rsidP="00595C7B">
            <w:pPr>
              <w:spacing w:before="12"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5</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022BB8" w14:textId="77777777" w:rsidR="00EB26F6" w:rsidRPr="00EB26F6" w:rsidRDefault="00EB26F6" w:rsidP="00595C7B">
            <w:pPr>
              <w:spacing w:before="12" w:line="236" w:lineRule="auto"/>
              <w:ind w:left="108" w:right="-20"/>
              <w:rPr>
                <w:color w:val="000000"/>
                <w:sz w:val="20"/>
                <w:szCs w:val="20"/>
              </w:rPr>
            </w:pPr>
            <w:r w:rsidRPr="00EB26F6">
              <w:rPr>
                <w:color w:val="000000"/>
                <w:sz w:val="20"/>
                <w:szCs w:val="20"/>
              </w:rPr>
              <w:t>Po</w:t>
            </w:r>
            <w:r w:rsidRPr="00EB26F6">
              <w:rPr>
                <w:color w:val="000000"/>
                <w:spacing w:val="-1"/>
                <w:sz w:val="20"/>
                <w:szCs w:val="20"/>
              </w:rPr>
              <w:t>v</w:t>
            </w:r>
            <w:r w:rsidRPr="00EB26F6">
              <w:rPr>
                <w:color w:val="000000"/>
                <w:sz w:val="20"/>
                <w:szCs w:val="20"/>
              </w:rPr>
              <w:t>e</w:t>
            </w:r>
            <w:r w:rsidRPr="00EB26F6">
              <w:rPr>
                <w:color w:val="000000"/>
                <w:spacing w:val="1"/>
                <w:sz w:val="20"/>
                <w:szCs w:val="20"/>
              </w:rPr>
              <w:t>rt</w:t>
            </w:r>
            <w:r w:rsidRPr="00EB26F6">
              <w:rPr>
                <w:color w:val="000000"/>
                <w:sz w:val="20"/>
                <w:szCs w:val="20"/>
              </w:rPr>
              <w:t>y</w:t>
            </w:r>
            <w:r w:rsidRPr="00EB26F6">
              <w:rPr>
                <w:color w:val="000000"/>
                <w:spacing w:val="-1"/>
                <w:sz w:val="20"/>
                <w:szCs w:val="20"/>
              </w:rPr>
              <w:t xml:space="preserve"> </w:t>
            </w:r>
            <w:r w:rsidRPr="00EB26F6">
              <w:rPr>
                <w:color w:val="000000"/>
                <w:sz w:val="20"/>
                <w:szCs w:val="20"/>
              </w:rPr>
              <w:t xml:space="preserve">and </w:t>
            </w:r>
            <w:r w:rsidRPr="00EB26F6">
              <w:rPr>
                <w:color w:val="000000"/>
                <w:spacing w:val="1"/>
                <w:sz w:val="20"/>
                <w:szCs w:val="20"/>
              </w:rPr>
              <w:t>D</w:t>
            </w:r>
            <w:r w:rsidRPr="00EB26F6">
              <w:rPr>
                <w:color w:val="000000"/>
                <w:sz w:val="20"/>
                <w:szCs w:val="20"/>
              </w:rPr>
              <w:t>e</w:t>
            </w:r>
            <w:r w:rsidRPr="00EB26F6">
              <w:rPr>
                <w:color w:val="000000"/>
                <w:spacing w:val="-1"/>
                <w:sz w:val="20"/>
                <w:szCs w:val="20"/>
              </w:rPr>
              <w:t>v</w:t>
            </w:r>
            <w:r w:rsidRPr="00EB26F6">
              <w:rPr>
                <w:color w:val="000000"/>
                <w:sz w:val="20"/>
                <w:szCs w:val="20"/>
              </w:rPr>
              <w:t>e</w:t>
            </w:r>
            <w:r w:rsidRPr="00EB26F6">
              <w:rPr>
                <w:color w:val="000000"/>
                <w:spacing w:val="1"/>
                <w:sz w:val="20"/>
                <w:szCs w:val="20"/>
              </w:rPr>
              <w:t>l</w:t>
            </w:r>
            <w:r w:rsidRPr="00EB26F6">
              <w:rPr>
                <w:color w:val="000000"/>
                <w:sz w:val="20"/>
                <w:szCs w:val="20"/>
              </w:rPr>
              <w:t>o</w:t>
            </w:r>
            <w:r w:rsidRPr="00EB26F6">
              <w:rPr>
                <w:color w:val="000000"/>
                <w:spacing w:val="1"/>
                <w:sz w:val="20"/>
                <w:szCs w:val="20"/>
              </w:rPr>
              <w:t>p</w:t>
            </w:r>
            <w:r w:rsidRPr="00EB26F6">
              <w:rPr>
                <w:color w:val="000000"/>
                <w:spacing w:val="-3"/>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541007" w14:textId="77777777" w:rsidR="00EB26F6" w:rsidRPr="00EB26F6" w:rsidRDefault="00EB26F6" w:rsidP="00595C7B">
            <w:pPr>
              <w:spacing w:before="12"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AF7C2BE" w14:textId="77777777" w:rsidR="00EB26F6" w:rsidRPr="00EB26F6" w:rsidRDefault="00EB26F6" w:rsidP="00595C7B">
            <w:pPr>
              <w:spacing w:before="12"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F6E9F0" w14:textId="77777777" w:rsidR="00EB26F6" w:rsidRPr="00EB26F6" w:rsidRDefault="00EB26F6" w:rsidP="00595C7B">
            <w:pPr>
              <w:spacing w:before="12"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7959DA" w14:textId="77777777" w:rsidR="00EB26F6" w:rsidRPr="00EB26F6" w:rsidRDefault="00EB26F6" w:rsidP="00595C7B">
            <w:pPr>
              <w:spacing w:before="12" w:line="236" w:lineRule="auto"/>
              <w:ind w:left="439" w:right="-20"/>
              <w:rPr>
                <w:color w:val="000000"/>
                <w:sz w:val="20"/>
                <w:szCs w:val="20"/>
              </w:rPr>
            </w:pPr>
            <w:r w:rsidRPr="00EB26F6">
              <w:rPr>
                <w:color w:val="000000"/>
                <w:sz w:val="20"/>
                <w:szCs w:val="20"/>
              </w:rPr>
              <w:t>3</w:t>
            </w:r>
          </w:p>
        </w:tc>
      </w:tr>
      <w:tr w:rsidR="00EB26F6" w:rsidRPr="00EB26F6" w14:paraId="230442B7" w14:textId="77777777"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22DC7C" w14:textId="77777777" w:rsidR="00EB26F6" w:rsidRPr="00EB26F6" w:rsidRDefault="00EB26F6" w:rsidP="00595C7B">
            <w:pPr>
              <w:spacing w:before="12" w:line="238"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6</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713580" w14:textId="77777777" w:rsidR="00EB26F6" w:rsidRPr="00EB26F6" w:rsidRDefault="00EB26F6" w:rsidP="00595C7B">
            <w:pPr>
              <w:spacing w:before="12" w:line="238" w:lineRule="auto"/>
              <w:ind w:left="108" w:right="-20"/>
              <w:rPr>
                <w:color w:val="000000"/>
                <w:sz w:val="20"/>
                <w:szCs w:val="20"/>
              </w:rPr>
            </w:pPr>
            <w:r w:rsidRPr="00EB26F6">
              <w:rPr>
                <w:color w:val="000000"/>
                <w:sz w:val="20"/>
                <w:szCs w:val="20"/>
              </w:rPr>
              <w:t>St</w:t>
            </w:r>
            <w:r w:rsidRPr="00EB26F6">
              <w:rPr>
                <w:color w:val="000000"/>
                <w:spacing w:val="1"/>
                <w:sz w:val="20"/>
                <w:szCs w:val="20"/>
              </w:rPr>
              <w:t>u</w:t>
            </w:r>
            <w:r w:rsidRPr="00EB26F6">
              <w:rPr>
                <w:color w:val="000000"/>
                <w:sz w:val="20"/>
                <w:szCs w:val="20"/>
              </w:rPr>
              <w:t>dio</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1E28AC" w14:textId="77777777" w:rsidR="00EB26F6" w:rsidRPr="00EB26F6" w:rsidRDefault="00EB26F6" w:rsidP="00595C7B">
            <w:pPr>
              <w:spacing w:before="12" w:line="238" w:lineRule="auto"/>
              <w:ind w:left="550" w:right="-20"/>
              <w:rPr>
                <w:color w:val="000000"/>
                <w:sz w:val="20"/>
                <w:szCs w:val="20"/>
              </w:rPr>
            </w:pPr>
            <w:r w:rsidRPr="00EB26F6">
              <w:rPr>
                <w:color w:val="000000"/>
                <w:sz w:val="20"/>
                <w:szCs w:val="20"/>
              </w:rPr>
              <w:t>3</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0B18A9" w14:textId="77777777" w:rsidR="00EB26F6" w:rsidRPr="00EB26F6" w:rsidRDefault="00EB26F6" w:rsidP="00595C7B">
            <w:pPr>
              <w:spacing w:before="12" w:line="238" w:lineRule="auto"/>
              <w:ind w:right="-20"/>
              <w:jc w:val="center"/>
              <w:rPr>
                <w:color w:val="000000"/>
                <w:sz w:val="20"/>
                <w:szCs w:val="20"/>
              </w:rPr>
            </w:pPr>
            <w:r w:rsidRPr="00EB26F6">
              <w:rPr>
                <w:color w:val="000000"/>
                <w:sz w:val="20"/>
                <w:szCs w:val="20"/>
              </w:rPr>
              <w:t>12</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BE04DB" w14:textId="77777777" w:rsidR="00EB26F6" w:rsidRPr="00EB26F6" w:rsidRDefault="00EB26F6" w:rsidP="00595C7B">
            <w:pPr>
              <w:spacing w:before="12" w:line="238" w:lineRule="auto"/>
              <w:ind w:left="451" w:right="-20"/>
              <w:rPr>
                <w:color w:val="000000"/>
                <w:sz w:val="20"/>
                <w:szCs w:val="20"/>
              </w:rPr>
            </w:pPr>
            <w:r w:rsidRPr="00EB26F6">
              <w:rPr>
                <w:color w:val="000000"/>
                <w:sz w:val="20"/>
                <w:szCs w:val="20"/>
              </w:rPr>
              <w:t xml:space="preserve"> -</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CD09F8" w14:textId="77777777" w:rsidR="00EB26F6" w:rsidRPr="00EB26F6" w:rsidRDefault="00EB26F6" w:rsidP="00595C7B">
            <w:pPr>
              <w:spacing w:before="12" w:line="238" w:lineRule="auto"/>
              <w:ind w:left="439" w:right="-20"/>
              <w:rPr>
                <w:color w:val="000000"/>
                <w:sz w:val="20"/>
                <w:szCs w:val="20"/>
              </w:rPr>
            </w:pPr>
            <w:r w:rsidRPr="00EB26F6">
              <w:rPr>
                <w:color w:val="000000"/>
                <w:sz w:val="20"/>
                <w:szCs w:val="20"/>
              </w:rPr>
              <w:t>9</w:t>
            </w:r>
          </w:p>
        </w:tc>
      </w:tr>
      <w:tr w:rsidR="00EB26F6" w:rsidRPr="00EB26F6" w14:paraId="01788823" w14:textId="77777777"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80353A" w14:textId="77777777" w:rsidR="00EB26F6" w:rsidRPr="00EB26F6" w:rsidRDefault="00EB26F6" w:rsidP="00595C7B">
            <w:pPr>
              <w:rPr>
                <w:sz w:val="20"/>
                <w:szCs w:val="20"/>
              </w:rPr>
            </w:pP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86EE9A" w14:textId="77777777" w:rsidR="00EB26F6" w:rsidRPr="00EB26F6" w:rsidRDefault="00EB26F6" w:rsidP="00595C7B">
            <w:pPr>
              <w:spacing w:before="12" w:line="236" w:lineRule="auto"/>
              <w:ind w:left="108" w:right="-20"/>
              <w:rPr>
                <w:color w:val="000000"/>
                <w:sz w:val="20"/>
                <w:szCs w:val="20"/>
              </w:rPr>
            </w:pPr>
            <w:r w:rsidRPr="00EB26F6">
              <w:rPr>
                <w:color w:val="000000"/>
                <w:sz w:val="20"/>
                <w:szCs w:val="20"/>
              </w:rPr>
              <w:t>M</w:t>
            </w:r>
            <w:r w:rsidRPr="00EB26F6">
              <w:rPr>
                <w:color w:val="000000"/>
                <w:spacing w:val="1"/>
                <w:sz w:val="20"/>
                <w:szCs w:val="20"/>
              </w:rPr>
              <w:t>o</w:t>
            </w:r>
            <w:r w:rsidRPr="00EB26F6">
              <w:rPr>
                <w:color w:val="000000"/>
                <w:sz w:val="20"/>
                <w:szCs w:val="20"/>
              </w:rPr>
              <w:t>d</w:t>
            </w:r>
            <w:r w:rsidRPr="00EB26F6">
              <w:rPr>
                <w:color w:val="000000"/>
                <w:spacing w:val="-1"/>
                <w:sz w:val="20"/>
                <w:szCs w:val="20"/>
              </w:rPr>
              <w:t>u</w:t>
            </w:r>
            <w:r w:rsidRPr="00EB26F6">
              <w:rPr>
                <w:color w:val="000000"/>
                <w:spacing w:val="1"/>
                <w:sz w:val="20"/>
                <w:szCs w:val="20"/>
              </w:rPr>
              <w:t>l</w:t>
            </w:r>
            <w:r w:rsidRPr="00EB26F6">
              <w:rPr>
                <w:color w:val="000000"/>
                <w:sz w:val="20"/>
                <w:szCs w:val="20"/>
              </w:rPr>
              <w:t xml:space="preserve">e </w:t>
            </w:r>
            <w:r w:rsidRPr="00EB26F6">
              <w:rPr>
                <w:color w:val="000000"/>
                <w:spacing w:val="-2"/>
                <w:sz w:val="20"/>
                <w:szCs w:val="20"/>
              </w:rPr>
              <w:t>I</w:t>
            </w:r>
            <w:r w:rsidRPr="00EB26F6">
              <w:rPr>
                <w:color w:val="000000"/>
                <w:sz w:val="20"/>
                <w:szCs w:val="20"/>
              </w:rPr>
              <w:t xml:space="preserve">: </w:t>
            </w:r>
            <w:r w:rsidRPr="00EB26F6">
              <w:rPr>
                <w:color w:val="000000"/>
                <w:spacing w:val="1"/>
                <w:sz w:val="20"/>
                <w:szCs w:val="20"/>
              </w:rPr>
              <w:t>A</w:t>
            </w:r>
            <w:r w:rsidRPr="00EB26F6">
              <w:rPr>
                <w:color w:val="000000"/>
                <w:sz w:val="20"/>
                <w:szCs w:val="20"/>
              </w:rPr>
              <w:t>pp</w:t>
            </w:r>
            <w:r w:rsidRPr="00EB26F6">
              <w:rPr>
                <w:color w:val="000000"/>
                <w:spacing w:val="1"/>
                <w:sz w:val="20"/>
                <w:szCs w:val="20"/>
              </w:rPr>
              <w:t>li</w:t>
            </w:r>
            <w:r w:rsidRPr="00EB26F6">
              <w:rPr>
                <w:color w:val="000000"/>
                <w:spacing w:val="-1"/>
                <w:sz w:val="20"/>
                <w:szCs w:val="20"/>
              </w:rPr>
              <w:t>e</w:t>
            </w:r>
            <w:r w:rsidRPr="00EB26F6">
              <w:rPr>
                <w:color w:val="000000"/>
                <w:sz w:val="20"/>
                <w:szCs w:val="20"/>
              </w:rPr>
              <w:t>d G</w:t>
            </w:r>
            <w:r w:rsidRPr="00EB26F6">
              <w:rPr>
                <w:color w:val="000000"/>
                <w:spacing w:val="-4"/>
                <w:sz w:val="20"/>
                <w:szCs w:val="20"/>
              </w:rPr>
              <w:t>I</w:t>
            </w:r>
            <w:r w:rsidRPr="00EB26F6">
              <w:rPr>
                <w:color w:val="000000"/>
                <w:sz w:val="20"/>
                <w:szCs w:val="20"/>
              </w:rPr>
              <w:t>S a</w:t>
            </w:r>
            <w:r w:rsidRPr="00EB26F6">
              <w:rPr>
                <w:color w:val="000000"/>
                <w:spacing w:val="1"/>
                <w:sz w:val="20"/>
                <w:szCs w:val="20"/>
              </w:rPr>
              <w:t>n</w:t>
            </w:r>
            <w:r w:rsidRPr="00EB26F6">
              <w:rPr>
                <w:color w:val="000000"/>
                <w:sz w:val="20"/>
                <w:szCs w:val="20"/>
              </w:rPr>
              <w:t xml:space="preserve">d </w:t>
            </w:r>
            <w:r w:rsidRPr="00EB26F6">
              <w:rPr>
                <w:color w:val="000000"/>
                <w:spacing w:val="1"/>
                <w:sz w:val="20"/>
                <w:szCs w:val="20"/>
              </w:rPr>
              <w:t>S</w:t>
            </w:r>
            <w:r w:rsidRPr="00EB26F6">
              <w:rPr>
                <w:color w:val="000000"/>
                <w:sz w:val="20"/>
                <w:szCs w:val="20"/>
              </w:rPr>
              <w:t>p</w:t>
            </w:r>
            <w:r w:rsidRPr="00EB26F6">
              <w:rPr>
                <w:color w:val="000000"/>
                <w:spacing w:val="1"/>
                <w:sz w:val="20"/>
                <w:szCs w:val="20"/>
              </w:rPr>
              <w:t>a</w:t>
            </w:r>
            <w:r w:rsidRPr="00EB26F6">
              <w:rPr>
                <w:color w:val="000000"/>
                <w:sz w:val="20"/>
                <w:szCs w:val="20"/>
              </w:rPr>
              <w:t>tial</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7C5F97" w14:textId="77777777" w:rsidR="00EB26F6" w:rsidRPr="00EB26F6" w:rsidRDefault="00EB26F6" w:rsidP="00595C7B">
            <w:pPr>
              <w:rPr>
                <w:sz w:val="20"/>
                <w:szCs w:val="20"/>
              </w:rPr>
            </w:pP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6BEEEF" w14:textId="77777777" w:rsidR="00EB26F6" w:rsidRPr="00EB26F6" w:rsidRDefault="00EB26F6" w:rsidP="00595C7B">
            <w:pPr>
              <w:rPr>
                <w:sz w:val="20"/>
                <w:szCs w:val="20"/>
              </w:rPr>
            </w:pP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BA20D1" w14:textId="77777777" w:rsidR="00EB26F6" w:rsidRPr="00EB26F6" w:rsidRDefault="00EB26F6" w:rsidP="00595C7B">
            <w:pPr>
              <w:rPr>
                <w:sz w:val="20"/>
                <w:szCs w:val="20"/>
              </w:rPr>
            </w:pP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89AB2D" w14:textId="77777777" w:rsidR="00EB26F6" w:rsidRPr="00EB26F6" w:rsidRDefault="00EB26F6" w:rsidP="00595C7B">
            <w:pPr>
              <w:rPr>
                <w:sz w:val="20"/>
                <w:szCs w:val="20"/>
              </w:rPr>
            </w:pPr>
          </w:p>
        </w:tc>
      </w:tr>
    </w:tbl>
    <w:p w14:paraId="63B4BA4D" w14:textId="7639BAE1" w:rsidR="00A3078B" w:rsidRPr="00EB26F6" w:rsidRDefault="00EB26F6" w:rsidP="00EB26F6">
      <w:r>
        <w:br w:type="page"/>
      </w:r>
    </w:p>
    <w:tbl>
      <w:tblPr>
        <w:tblW w:w="9463" w:type="dxa"/>
        <w:tblLayout w:type="fixed"/>
        <w:tblCellMar>
          <w:left w:w="10" w:type="dxa"/>
          <w:right w:w="10" w:type="dxa"/>
        </w:tblCellMar>
        <w:tblLook w:val="0000" w:firstRow="0" w:lastRow="0" w:firstColumn="0" w:lastColumn="0" w:noHBand="0" w:noVBand="0"/>
      </w:tblPr>
      <w:tblGrid>
        <w:gridCol w:w="1183"/>
        <w:gridCol w:w="3691"/>
        <w:gridCol w:w="1210"/>
        <w:gridCol w:w="1259"/>
        <w:gridCol w:w="1132"/>
        <w:gridCol w:w="988"/>
      </w:tblGrid>
      <w:tr w:rsidR="00EB26F6" w:rsidRPr="00EB26F6" w14:paraId="713DEA23" w14:textId="77777777" w:rsidTr="007C470A">
        <w:trPr>
          <w:cantSplit/>
          <w:trHeight w:hRule="exact" w:val="264"/>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51E535" w14:textId="77777777"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D327B4" w14:textId="77777777" w:rsidR="00EB26F6" w:rsidRPr="00EB26F6" w:rsidRDefault="00EB26F6" w:rsidP="00595C7B">
            <w:pPr>
              <w:spacing w:before="12" w:line="238" w:lineRule="auto"/>
              <w:ind w:left="108" w:right="-20"/>
              <w:rPr>
                <w:color w:val="000000"/>
                <w:sz w:val="20"/>
                <w:szCs w:val="20"/>
              </w:rPr>
            </w:pPr>
            <w:r w:rsidRPr="00EB26F6">
              <w:rPr>
                <w:color w:val="000000"/>
                <w:sz w:val="20"/>
                <w:szCs w:val="20"/>
              </w:rPr>
              <w:t>Da</w:t>
            </w:r>
            <w:r w:rsidRPr="00EB26F6">
              <w:rPr>
                <w:color w:val="000000"/>
                <w:spacing w:val="1"/>
                <w:sz w:val="20"/>
                <w:szCs w:val="20"/>
              </w:rPr>
              <w:t>t</w:t>
            </w:r>
            <w:r w:rsidRPr="00EB26F6">
              <w:rPr>
                <w:color w:val="000000"/>
                <w:sz w:val="20"/>
                <w:szCs w:val="20"/>
              </w:rPr>
              <w:t xml:space="preserve">a </w:t>
            </w:r>
            <w:r w:rsidRPr="00EB26F6">
              <w:rPr>
                <w:color w:val="000000"/>
                <w:spacing w:val="-2"/>
                <w:sz w:val="20"/>
                <w:szCs w:val="20"/>
              </w:rPr>
              <w:t>I</w:t>
            </w:r>
            <w:r w:rsidRPr="00EB26F6">
              <w:rPr>
                <w:color w:val="000000"/>
                <w:sz w:val="20"/>
                <w:szCs w:val="20"/>
              </w:rPr>
              <w:t>nf</w:t>
            </w:r>
            <w:r w:rsidRPr="00EB26F6">
              <w:rPr>
                <w:color w:val="000000"/>
                <w:spacing w:val="1"/>
                <w:sz w:val="20"/>
                <w:szCs w:val="20"/>
              </w:rPr>
              <w:t>ra</w:t>
            </w:r>
            <w:r w:rsidRPr="00EB26F6">
              <w:rPr>
                <w:color w:val="000000"/>
                <w:spacing w:val="-1"/>
                <w:sz w:val="20"/>
                <w:szCs w:val="20"/>
              </w:rPr>
              <w:t>s</w:t>
            </w:r>
            <w:r w:rsidRPr="00EB26F6">
              <w:rPr>
                <w:color w:val="000000"/>
                <w:spacing w:val="1"/>
                <w:sz w:val="20"/>
                <w:szCs w:val="20"/>
              </w:rPr>
              <w:t>t</w:t>
            </w:r>
            <w:r w:rsidRPr="00EB26F6">
              <w:rPr>
                <w:color w:val="000000"/>
                <w:sz w:val="20"/>
                <w:szCs w:val="20"/>
              </w:rPr>
              <w:t>r</w:t>
            </w:r>
            <w:r w:rsidRPr="00EB26F6">
              <w:rPr>
                <w:color w:val="000000"/>
                <w:spacing w:val="-1"/>
                <w:sz w:val="20"/>
                <w:szCs w:val="20"/>
              </w:rPr>
              <w:t>u</w:t>
            </w:r>
            <w:r w:rsidRPr="00EB26F6">
              <w:rPr>
                <w:color w:val="000000"/>
                <w:sz w:val="20"/>
                <w:szCs w:val="20"/>
              </w:rPr>
              <w:t>c</w:t>
            </w:r>
            <w:r w:rsidRPr="00EB26F6">
              <w:rPr>
                <w:color w:val="000000"/>
                <w:spacing w:val="1"/>
                <w:sz w:val="20"/>
                <w:szCs w:val="20"/>
              </w:rPr>
              <w:t>t</w:t>
            </w:r>
            <w:r w:rsidRPr="00EB26F6">
              <w:rPr>
                <w:color w:val="000000"/>
                <w:spacing w:val="-1"/>
                <w:sz w:val="20"/>
                <w:szCs w:val="20"/>
              </w:rPr>
              <w:t>u</w:t>
            </w:r>
            <w:r w:rsidRPr="00EB26F6">
              <w:rPr>
                <w:color w:val="000000"/>
                <w:sz w:val="20"/>
                <w:szCs w:val="20"/>
              </w:rPr>
              <w:t>re</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A6EB33" w14:textId="77777777"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99CFF5" w14:textId="77777777"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CBA7F8" w14:textId="77777777"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3F7B740" w14:textId="77777777" w:rsidR="00EB26F6" w:rsidRPr="00EB26F6" w:rsidRDefault="00EB26F6" w:rsidP="00595C7B">
            <w:pPr>
              <w:rPr>
                <w:sz w:val="20"/>
                <w:szCs w:val="20"/>
              </w:rPr>
            </w:pPr>
          </w:p>
        </w:tc>
      </w:tr>
      <w:tr w:rsidR="00EB26F6" w:rsidRPr="00EB26F6" w14:paraId="6168EBA9" w14:textId="77777777" w:rsidTr="007C470A">
        <w:trPr>
          <w:cantSplit/>
          <w:trHeight w:hRule="exact" w:val="261"/>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4C4363" w14:textId="77777777"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BC224C6" w14:textId="77777777" w:rsidR="00EB26F6" w:rsidRPr="00EB26F6" w:rsidRDefault="00EB26F6" w:rsidP="00595C7B">
            <w:pPr>
              <w:spacing w:before="12" w:line="236" w:lineRule="auto"/>
              <w:ind w:left="108" w:right="-20"/>
              <w:rPr>
                <w:color w:val="000000"/>
                <w:spacing w:val="1"/>
                <w:sz w:val="20"/>
                <w:szCs w:val="20"/>
              </w:rPr>
            </w:pPr>
            <w:r w:rsidRPr="00EB26F6">
              <w:rPr>
                <w:color w:val="000000"/>
                <w:sz w:val="20"/>
                <w:szCs w:val="20"/>
              </w:rPr>
              <w:t>M</w:t>
            </w:r>
            <w:r w:rsidRPr="00EB26F6">
              <w:rPr>
                <w:color w:val="000000"/>
                <w:spacing w:val="1"/>
                <w:sz w:val="20"/>
                <w:szCs w:val="20"/>
              </w:rPr>
              <w:t>o</w:t>
            </w:r>
            <w:r w:rsidRPr="00EB26F6">
              <w:rPr>
                <w:color w:val="000000"/>
                <w:sz w:val="20"/>
                <w:szCs w:val="20"/>
              </w:rPr>
              <w:t>d</w:t>
            </w:r>
            <w:r w:rsidRPr="00EB26F6">
              <w:rPr>
                <w:color w:val="000000"/>
                <w:spacing w:val="-1"/>
                <w:sz w:val="20"/>
                <w:szCs w:val="20"/>
              </w:rPr>
              <w:t>u</w:t>
            </w:r>
            <w:r w:rsidRPr="00EB26F6">
              <w:rPr>
                <w:color w:val="000000"/>
                <w:spacing w:val="1"/>
                <w:sz w:val="20"/>
                <w:szCs w:val="20"/>
              </w:rPr>
              <w:t>l</w:t>
            </w:r>
            <w:r w:rsidRPr="00EB26F6">
              <w:rPr>
                <w:color w:val="000000"/>
                <w:sz w:val="20"/>
                <w:szCs w:val="20"/>
              </w:rPr>
              <w:t>e I</w:t>
            </w:r>
            <w:r w:rsidRPr="00EB26F6">
              <w:rPr>
                <w:color w:val="000000"/>
                <w:spacing w:val="-3"/>
                <w:sz w:val="20"/>
                <w:szCs w:val="20"/>
              </w:rPr>
              <w:t>I</w:t>
            </w:r>
            <w:r w:rsidRPr="00EB26F6">
              <w:rPr>
                <w:color w:val="000000"/>
                <w:sz w:val="20"/>
                <w:szCs w:val="20"/>
              </w:rPr>
              <w:t>: B</w:t>
            </w:r>
            <w:r w:rsidRPr="00EB26F6">
              <w:rPr>
                <w:color w:val="000000"/>
                <w:spacing w:val="1"/>
                <w:sz w:val="20"/>
                <w:szCs w:val="20"/>
              </w:rPr>
              <w:t>l</w:t>
            </w:r>
            <w:r w:rsidRPr="00EB26F6">
              <w:rPr>
                <w:color w:val="000000"/>
                <w:sz w:val="20"/>
                <w:szCs w:val="20"/>
              </w:rPr>
              <w:t>oc</w:t>
            </w:r>
            <w:r w:rsidRPr="00EB26F6">
              <w:rPr>
                <w:color w:val="000000"/>
                <w:spacing w:val="1"/>
                <w:sz w:val="20"/>
                <w:szCs w:val="20"/>
              </w:rPr>
              <w:t>k</w:t>
            </w:r>
            <w:r w:rsidRPr="00EB26F6">
              <w:rPr>
                <w:color w:val="000000"/>
                <w:spacing w:val="-1"/>
                <w:sz w:val="20"/>
                <w:szCs w:val="20"/>
              </w:rPr>
              <w:t xml:space="preserve"> </w:t>
            </w:r>
            <w:r w:rsidRPr="00EB26F6">
              <w:rPr>
                <w:color w:val="000000"/>
                <w:sz w:val="20"/>
                <w:szCs w:val="20"/>
              </w:rPr>
              <w:t>or</w:t>
            </w:r>
            <w:r w:rsidRPr="00EB26F6">
              <w:rPr>
                <w:color w:val="000000"/>
                <w:spacing w:val="1"/>
                <w:sz w:val="20"/>
                <w:szCs w:val="20"/>
              </w:rPr>
              <w:t xml:space="preserve"> </w:t>
            </w:r>
            <w:r w:rsidRPr="00EB26F6">
              <w:rPr>
                <w:color w:val="000000"/>
                <w:sz w:val="20"/>
                <w:szCs w:val="20"/>
              </w:rPr>
              <w:t>T</w:t>
            </w:r>
            <w:r w:rsidRPr="00EB26F6">
              <w:rPr>
                <w:color w:val="000000"/>
                <w:spacing w:val="1"/>
                <w:sz w:val="20"/>
                <w:szCs w:val="20"/>
              </w:rPr>
              <w:t>e</w:t>
            </w:r>
            <w:r w:rsidRPr="00EB26F6">
              <w:rPr>
                <w:color w:val="000000"/>
                <w:sz w:val="20"/>
                <w:szCs w:val="20"/>
              </w:rPr>
              <w:t>h</w:t>
            </w:r>
            <w:r w:rsidRPr="00EB26F6">
              <w:rPr>
                <w:color w:val="000000"/>
                <w:spacing w:val="-1"/>
                <w:sz w:val="20"/>
                <w:szCs w:val="20"/>
              </w:rPr>
              <w:t>s</w:t>
            </w:r>
            <w:r w:rsidRPr="00EB26F6">
              <w:rPr>
                <w:color w:val="000000"/>
                <w:sz w:val="20"/>
                <w:szCs w:val="20"/>
              </w:rPr>
              <w:t>i</w:t>
            </w:r>
            <w:r w:rsidRPr="00EB26F6">
              <w:rPr>
                <w:color w:val="000000"/>
                <w:spacing w:val="1"/>
                <w:sz w:val="20"/>
                <w:szCs w:val="20"/>
              </w:rPr>
              <w:t>l</w:t>
            </w:r>
            <w:r w:rsidRPr="00EB26F6">
              <w:rPr>
                <w:color w:val="000000"/>
                <w:spacing w:val="-1"/>
                <w:sz w:val="20"/>
                <w:szCs w:val="20"/>
              </w:rPr>
              <w:t xml:space="preserve"> </w:t>
            </w:r>
            <w:r w:rsidRPr="00EB26F6">
              <w:rPr>
                <w:color w:val="000000"/>
                <w:sz w:val="20"/>
                <w:szCs w:val="20"/>
              </w:rPr>
              <w:t>Pl</w:t>
            </w:r>
            <w:r w:rsidRPr="00EB26F6">
              <w:rPr>
                <w:color w:val="000000"/>
                <w:spacing w:val="1"/>
                <w:sz w:val="20"/>
                <w:szCs w:val="20"/>
              </w:rPr>
              <w:t>an</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09AADA" w14:textId="77777777"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EC4EC1" w14:textId="77777777"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9608A0" w14:textId="77777777"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D592AF" w14:textId="77777777" w:rsidR="00EB26F6" w:rsidRPr="00EB26F6" w:rsidRDefault="00EB26F6" w:rsidP="00595C7B">
            <w:pPr>
              <w:rPr>
                <w:sz w:val="20"/>
                <w:szCs w:val="20"/>
              </w:rPr>
            </w:pPr>
          </w:p>
        </w:tc>
      </w:tr>
      <w:tr w:rsidR="00EB26F6" w:rsidRPr="00EB26F6" w14:paraId="20076702" w14:textId="77777777" w:rsidTr="007C470A">
        <w:trPr>
          <w:cantSplit/>
          <w:trHeight w:hRule="exact" w:val="261"/>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DDAA55" w14:textId="77777777" w:rsidR="00EB26F6" w:rsidRPr="00EB26F6" w:rsidRDefault="00EB26F6" w:rsidP="00595C7B">
            <w:pPr>
              <w:rPr>
                <w:sz w:val="20"/>
                <w:szCs w:val="20"/>
              </w:rPr>
            </w:pPr>
          </w:p>
        </w:tc>
        <w:tc>
          <w:tcPr>
            <w:tcW w:w="7292"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DC45C4" w14:textId="77777777" w:rsidR="00EB26F6" w:rsidRPr="00EB26F6" w:rsidRDefault="00EB26F6" w:rsidP="00595C7B">
            <w:pPr>
              <w:spacing w:before="17" w:line="231" w:lineRule="auto"/>
              <w:ind w:left="2945" w:right="-20"/>
              <w:rPr>
                <w:b/>
                <w:bCs/>
                <w:color w:val="000000"/>
                <w:sz w:val="20"/>
                <w:szCs w:val="20"/>
              </w:rPr>
            </w:pPr>
            <w:r w:rsidRPr="00EB26F6">
              <w:rPr>
                <w:b/>
                <w:bCs/>
                <w:color w:val="000000"/>
                <w:spacing w:val="1"/>
                <w:sz w:val="20"/>
                <w:szCs w:val="20"/>
              </w:rPr>
              <w:t>O</w:t>
            </w:r>
            <w:r w:rsidRPr="00EB26F6">
              <w:rPr>
                <w:b/>
                <w:bCs/>
                <w:color w:val="000000"/>
                <w:sz w:val="20"/>
                <w:szCs w:val="20"/>
              </w:rPr>
              <w:t>p</w:t>
            </w:r>
            <w:r w:rsidRPr="00EB26F6">
              <w:rPr>
                <w:b/>
                <w:bCs/>
                <w:color w:val="000000"/>
                <w:spacing w:val="1"/>
                <w:sz w:val="20"/>
                <w:szCs w:val="20"/>
              </w:rPr>
              <w:t>e</w:t>
            </w:r>
            <w:r w:rsidRPr="00EB26F6">
              <w:rPr>
                <w:b/>
                <w:bCs/>
                <w:color w:val="000000"/>
                <w:sz w:val="20"/>
                <w:szCs w:val="20"/>
              </w:rPr>
              <w:t>n</w:t>
            </w:r>
            <w:r w:rsidRPr="00EB26F6">
              <w:rPr>
                <w:color w:val="000000"/>
                <w:sz w:val="20"/>
                <w:szCs w:val="20"/>
              </w:rPr>
              <w:t xml:space="preserve"> </w:t>
            </w:r>
            <w:r w:rsidRPr="00EB26F6">
              <w:rPr>
                <w:b/>
                <w:bCs/>
                <w:color w:val="000000"/>
                <w:spacing w:val="-2"/>
                <w:sz w:val="20"/>
                <w:szCs w:val="20"/>
              </w:rPr>
              <w:t>E</w:t>
            </w:r>
            <w:r w:rsidRPr="00EB26F6">
              <w:rPr>
                <w:b/>
                <w:bCs/>
                <w:color w:val="000000"/>
                <w:spacing w:val="1"/>
                <w:sz w:val="20"/>
                <w:szCs w:val="20"/>
              </w:rPr>
              <w:t>l</w:t>
            </w:r>
            <w:r w:rsidRPr="00EB26F6">
              <w:rPr>
                <w:b/>
                <w:bCs/>
                <w:color w:val="000000"/>
                <w:sz w:val="20"/>
                <w:szCs w:val="20"/>
              </w:rPr>
              <w:t>ect</w:t>
            </w:r>
            <w:r w:rsidRPr="00EB26F6">
              <w:rPr>
                <w:b/>
                <w:bCs/>
                <w:color w:val="000000"/>
                <w:spacing w:val="1"/>
                <w:sz w:val="20"/>
                <w:szCs w:val="20"/>
              </w:rPr>
              <w:t>i</w:t>
            </w:r>
            <w:r w:rsidRPr="00EB26F6">
              <w:rPr>
                <w:b/>
                <w:bCs/>
                <w:color w:val="000000"/>
                <w:spacing w:val="-1"/>
                <w:sz w:val="20"/>
                <w:szCs w:val="20"/>
              </w:rPr>
              <w:t>v</w:t>
            </w:r>
            <w:r w:rsidRPr="00EB26F6">
              <w:rPr>
                <w:b/>
                <w:bCs/>
                <w:color w:val="000000"/>
                <w:sz w:val="20"/>
                <w:szCs w:val="20"/>
              </w:rPr>
              <w:t>es</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6D1D3D" w14:textId="77777777" w:rsidR="00EB26F6" w:rsidRPr="00EB26F6" w:rsidRDefault="00EB26F6" w:rsidP="00595C7B">
            <w:pPr>
              <w:spacing w:before="17" w:line="231" w:lineRule="auto"/>
              <w:ind w:left="439" w:right="-20"/>
              <w:rPr>
                <w:b/>
                <w:bCs/>
                <w:color w:val="000000"/>
                <w:sz w:val="20"/>
                <w:szCs w:val="20"/>
              </w:rPr>
            </w:pPr>
            <w:r w:rsidRPr="00EB26F6">
              <w:rPr>
                <w:b/>
                <w:bCs/>
                <w:color w:val="000000"/>
                <w:sz w:val="20"/>
                <w:szCs w:val="20"/>
              </w:rPr>
              <w:t>5</w:t>
            </w:r>
          </w:p>
        </w:tc>
      </w:tr>
      <w:tr w:rsidR="00EB26F6" w:rsidRPr="00EB26F6" w14:paraId="1A11D23E" w14:textId="77777777" w:rsidTr="007C470A">
        <w:trPr>
          <w:cantSplit/>
          <w:trHeight w:hRule="exact" w:val="264"/>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0773E5" w14:textId="77777777" w:rsidR="00EB26F6" w:rsidRPr="00EB26F6" w:rsidRDefault="00EB26F6" w:rsidP="00595C7B">
            <w:pPr>
              <w:spacing w:before="12" w:line="238" w:lineRule="auto"/>
              <w:ind w:left="175" w:right="-20"/>
              <w:rPr>
                <w:color w:val="000000"/>
                <w:sz w:val="20"/>
                <w:szCs w:val="20"/>
              </w:rPr>
            </w:pPr>
            <w:r w:rsidRPr="00EB26F6">
              <w:rPr>
                <w:color w:val="000000"/>
                <w:sz w:val="20"/>
                <w:szCs w:val="20"/>
              </w:rPr>
              <w:t>CSS42</w:t>
            </w:r>
            <w:r w:rsidRPr="00EB26F6">
              <w:rPr>
                <w:color w:val="000000"/>
                <w:spacing w:val="1"/>
                <w:sz w:val="20"/>
                <w:szCs w:val="20"/>
              </w:rPr>
              <w:t>5</w:t>
            </w:r>
            <w:r w:rsidRPr="00EB26F6">
              <w:rPr>
                <w:color w:val="000000"/>
                <w:sz w:val="20"/>
                <w:szCs w:val="20"/>
              </w:rPr>
              <w:t>1</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F5EC8F" w14:textId="77777777" w:rsidR="00EB26F6" w:rsidRPr="00EB26F6" w:rsidRDefault="00EB26F6" w:rsidP="00595C7B">
            <w:pPr>
              <w:spacing w:before="12" w:line="238" w:lineRule="auto"/>
              <w:ind w:left="108" w:right="-20"/>
              <w:rPr>
                <w:color w:val="000000"/>
                <w:sz w:val="20"/>
                <w:szCs w:val="20"/>
              </w:rPr>
            </w:pPr>
            <w:r w:rsidRPr="00EB26F6">
              <w:rPr>
                <w:color w:val="000000"/>
                <w:sz w:val="20"/>
                <w:szCs w:val="20"/>
              </w:rPr>
              <w:t>Cor</w:t>
            </w:r>
            <w:r w:rsidRPr="00EB26F6">
              <w:rPr>
                <w:color w:val="000000"/>
                <w:spacing w:val="1"/>
                <w:sz w:val="20"/>
                <w:szCs w:val="20"/>
              </w:rPr>
              <w:t>p</w:t>
            </w:r>
            <w:r w:rsidRPr="00EB26F6">
              <w:rPr>
                <w:color w:val="000000"/>
                <w:sz w:val="20"/>
                <w:szCs w:val="20"/>
              </w:rPr>
              <w:t>ora</w:t>
            </w:r>
            <w:r w:rsidRPr="00EB26F6">
              <w:rPr>
                <w:color w:val="000000"/>
                <w:spacing w:val="1"/>
                <w:sz w:val="20"/>
                <w:szCs w:val="20"/>
              </w:rPr>
              <w:t>t</w:t>
            </w:r>
            <w:r w:rsidRPr="00EB26F6">
              <w:rPr>
                <w:color w:val="000000"/>
                <w:sz w:val="20"/>
                <w:szCs w:val="20"/>
              </w:rPr>
              <w:t>e</w:t>
            </w:r>
            <w:r w:rsidRPr="00EB26F6">
              <w:rPr>
                <w:color w:val="000000"/>
                <w:spacing w:val="-1"/>
                <w:sz w:val="20"/>
                <w:szCs w:val="20"/>
              </w:rPr>
              <w:t xml:space="preserve"> </w:t>
            </w:r>
            <w:r w:rsidRPr="00EB26F6">
              <w:rPr>
                <w:color w:val="000000"/>
                <w:sz w:val="20"/>
                <w:szCs w:val="20"/>
              </w:rPr>
              <w:t>Com</w:t>
            </w:r>
            <w:r w:rsidRPr="00EB26F6">
              <w:rPr>
                <w:color w:val="000000"/>
                <w:spacing w:val="-3"/>
                <w:sz w:val="20"/>
                <w:szCs w:val="20"/>
              </w:rPr>
              <w:t>m</w:t>
            </w:r>
            <w:r w:rsidRPr="00EB26F6">
              <w:rPr>
                <w:color w:val="000000"/>
                <w:sz w:val="20"/>
                <w:szCs w:val="20"/>
              </w:rPr>
              <w:t>un</w:t>
            </w:r>
            <w:r w:rsidRPr="00EB26F6">
              <w:rPr>
                <w:color w:val="000000"/>
                <w:spacing w:val="1"/>
                <w:sz w:val="20"/>
                <w:szCs w:val="20"/>
              </w:rPr>
              <w:t>i</w:t>
            </w:r>
            <w:r w:rsidRPr="00EB26F6">
              <w:rPr>
                <w:color w:val="000000"/>
                <w:sz w:val="20"/>
                <w:szCs w:val="20"/>
              </w:rPr>
              <w:t>c</w:t>
            </w:r>
            <w:r w:rsidRPr="00EB26F6">
              <w:rPr>
                <w:color w:val="000000"/>
                <w:spacing w:val="1"/>
                <w:sz w:val="20"/>
                <w:szCs w:val="20"/>
              </w:rPr>
              <w:t>at</w:t>
            </w:r>
            <w:r w:rsidRPr="00EB26F6">
              <w:rPr>
                <w:color w:val="000000"/>
                <w:sz w:val="20"/>
                <w:szCs w:val="20"/>
              </w:rPr>
              <w:t>ion</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811805" w14:textId="77777777" w:rsidR="00EB26F6" w:rsidRPr="00EB26F6" w:rsidRDefault="00EB26F6" w:rsidP="00595C7B">
            <w:pPr>
              <w:spacing w:before="12" w:line="238" w:lineRule="auto"/>
              <w:ind w:left="550" w:right="-20"/>
              <w:rPr>
                <w:color w:val="000000"/>
                <w:sz w:val="20"/>
                <w:szCs w:val="20"/>
              </w:rPr>
            </w:pPr>
            <w:r w:rsidRPr="00EB26F6">
              <w:rPr>
                <w:color w:val="000000"/>
                <w:sz w:val="20"/>
                <w:szCs w:val="20"/>
              </w:rPr>
              <w:t>1</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834B24" w14:textId="77777777" w:rsidR="00EB26F6" w:rsidRPr="00EB26F6" w:rsidRDefault="00EB26F6" w:rsidP="00595C7B">
            <w:pPr>
              <w:spacing w:before="12" w:line="238" w:lineRule="auto"/>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656F5" w14:textId="77777777" w:rsidR="00EB26F6" w:rsidRPr="00EB26F6" w:rsidRDefault="00EB26F6" w:rsidP="00595C7B">
            <w:pPr>
              <w:spacing w:before="12" w:line="238" w:lineRule="auto"/>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A2B54B" w14:textId="77777777" w:rsidR="00EB26F6" w:rsidRPr="00EB26F6" w:rsidRDefault="00EB26F6" w:rsidP="00595C7B">
            <w:pPr>
              <w:spacing w:before="12" w:line="238" w:lineRule="auto"/>
              <w:ind w:left="439" w:right="-20"/>
              <w:rPr>
                <w:color w:val="000000"/>
                <w:sz w:val="20"/>
                <w:szCs w:val="20"/>
              </w:rPr>
            </w:pPr>
            <w:r w:rsidRPr="00EB26F6">
              <w:rPr>
                <w:color w:val="000000"/>
                <w:sz w:val="20"/>
                <w:szCs w:val="20"/>
              </w:rPr>
              <w:t>1</w:t>
            </w:r>
          </w:p>
        </w:tc>
      </w:tr>
      <w:tr w:rsidR="00EB26F6" w:rsidRPr="00EB26F6" w14:paraId="314F0136" w14:textId="77777777" w:rsidTr="007C470A">
        <w:trPr>
          <w:cantSplit/>
          <w:trHeight w:hRule="exact" w:val="515"/>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BB5FC1" w14:textId="77777777" w:rsidR="00EB26F6" w:rsidRPr="00EB26F6" w:rsidRDefault="00EB26F6" w:rsidP="00595C7B">
            <w:pPr>
              <w:spacing w:before="12"/>
              <w:ind w:left="151" w:right="-20"/>
              <w:rPr>
                <w:color w:val="000000"/>
                <w:sz w:val="20"/>
                <w:szCs w:val="20"/>
              </w:rPr>
            </w:pPr>
            <w:r w:rsidRPr="00EB26F6">
              <w:rPr>
                <w:color w:val="000000"/>
                <w:sz w:val="20"/>
                <w:szCs w:val="20"/>
              </w:rPr>
              <w:t>BEH4251</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5530AE" w14:textId="1F748716" w:rsidR="00EB26F6" w:rsidRPr="00EB26F6" w:rsidRDefault="00A379BE" w:rsidP="00595C7B">
            <w:pPr>
              <w:spacing w:before="12" w:line="238" w:lineRule="auto"/>
              <w:ind w:left="108" w:right="864"/>
              <w:rPr>
                <w:color w:val="000000"/>
                <w:sz w:val="20"/>
                <w:szCs w:val="20"/>
              </w:rPr>
            </w:pPr>
            <w:r w:rsidRPr="00EB26F6">
              <w:rPr>
                <w:color w:val="000000"/>
                <w:sz w:val="20"/>
                <w:szCs w:val="20"/>
              </w:rPr>
              <w:t>Beh</w:t>
            </w:r>
            <w:r w:rsidRPr="00EB26F6">
              <w:rPr>
                <w:color w:val="000000"/>
                <w:spacing w:val="1"/>
                <w:sz w:val="20"/>
                <w:szCs w:val="20"/>
              </w:rPr>
              <w:t>a</w:t>
            </w:r>
            <w:r w:rsidRPr="00EB26F6">
              <w:rPr>
                <w:color w:val="000000"/>
                <w:spacing w:val="-1"/>
                <w:sz w:val="20"/>
                <w:szCs w:val="20"/>
              </w:rPr>
              <w:t>v</w:t>
            </w:r>
            <w:r w:rsidRPr="00EB26F6">
              <w:rPr>
                <w:color w:val="000000"/>
                <w:sz w:val="20"/>
                <w:szCs w:val="20"/>
              </w:rPr>
              <w:t>io</w:t>
            </w:r>
            <w:r w:rsidRPr="00EB26F6">
              <w:rPr>
                <w:color w:val="000000"/>
                <w:spacing w:val="1"/>
                <w:sz w:val="20"/>
                <w:szCs w:val="20"/>
              </w:rPr>
              <w:t>u</w:t>
            </w:r>
            <w:r w:rsidRPr="00EB26F6">
              <w:rPr>
                <w:color w:val="000000"/>
                <w:sz w:val="20"/>
                <w:szCs w:val="20"/>
              </w:rPr>
              <w:t>ral</w:t>
            </w:r>
            <w:r w:rsidR="00EB26F6" w:rsidRPr="00EB26F6">
              <w:rPr>
                <w:color w:val="000000"/>
                <w:sz w:val="20"/>
                <w:szCs w:val="20"/>
              </w:rPr>
              <w:t xml:space="preserve"> Com</w:t>
            </w:r>
            <w:r w:rsidR="00EB26F6" w:rsidRPr="00EB26F6">
              <w:rPr>
                <w:color w:val="000000"/>
                <w:spacing w:val="-3"/>
                <w:sz w:val="20"/>
                <w:szCs w:val="20"/>
              </w:rPr>
              <w:t>m</w:t>
            </w:r>
            <w:r w:rsidR="00EB26F6" w:rsidRPr="00EB26F6">
              <w:rPr>
                <w:color w:val="000000"/>
                <w:sz w:val="20"/>
                <w:szCs w:val="20"/>
              </w:rPr>
              <w:t>un</w:t>
            </w:r>
            <w:r w:rsidR="00EB26F6" w:rsidRPr="00EB26F6">
              <w:rPr>
                <w:color w:val="000000"/>
                <w:spacing w:val="1"/>
                <w:sz w:val="20"/>
                <w:szCs w:val="20"/>
              </w:rPr>
              <w:t>ic</w:t>
            </w:r>
            <w:r w:rsidR="00EB26F6" w:rsidRPr="00EB26F6">
              <w:rPr>
                <w:color w:val="000000"/>
                <w:sz w:val="20"/>
                <w:szCs w:val="20"/>
              </w:rPr>
              <w:t>ati</w:t>
            </w:r>
            <w:r w:rsidR="00EB26F6" w:rsidRPr="00EB26F6">
              <w:rPr>
                <w:color w:val="000000"/>
                <w:spacing w:val="1"/>
                <w:sz w:val="20"/>
                <w:szCs w:val="20"/>
              </w:rPr>
              <w:t>o</w:t>
            </w:r>
            <w:r w:rsidR="00EB26F6" w:rsidRPr="00EB26F6">
              <w:rPr>
                <w:color w:val="000000"/>
                <w:sz w:val="20"/>
                <w:szCs w:val="20"/>
              </w:rPr>
              <w:t>n</w:t>
            </w:r>
            <w:r w:rsidR="00EB26F6" w:rsidRPr="00EB26F6">
              <w:rPr>
                <w:color w:val="000000"/>
                <w:spacing w:val="-1"/>
                <w:sz w:val="20"/>
                <w:szCs w:val="20"/>
              </w:rPr>
              <w:t xml:space="preserve"> </w:t>
            </w:r>
            <w:r w:rsidR="00EB26F6" w:rsidRPr="00EB26F6">
              <w:rPr>
                <w:color w:val="000000"/>
                <w:sz w:val="20"/>
                <w:szCs w:val="20"/>
              </w:rPr>
              <w:t>&amp; Re</w:t>
            </w:r>
            <w:r w:rsidR="00EB26F6" w:rsidRPr="00EB26F6">
              <w:rPr>
                <w:color w:val="000000"/>
                <w:spacing w:val="1"/>
                <w:sz w:val="20"/>
                <w:szCs w:val="20"/>
              </w:rPr>
              <w:t>l</w:t>
            </w:r>
            <w:r w:rsidR="00EB26F6" w:rsidRPr="00EB26F6">
              <w:rPr>
                <w:color w:val="000000"/>
                <w:spacing w:val="-1"/>
                <w:sz w:val="20"/>
                <w:szCs w:val="20"/>
              </w:rPr>
              <w:t>a</w:t>
            </w:r>
            <w:r w:rsidR="00EB26F6" w:rsidRPr="00EB26F6">
              <w:rPr>
                <w:color w:val="000000"/>
                <w:sz w:val="20"/>
                <w:szCs w:val="20"/>
              </w:rPr>
              <w:t>t</w:t>
            </w:r>
            <w:r w:rsidR="00EB26F6" w:rsidRPr="00EB26F6">
              <w:rPr>
                <w:color w:val="000000"/>
                <w:spacing w:val="2"/>
                <w:sz w:val="20"/>
                <w:szCs w:val="20"/>
              </w:rPr>
              <w:t>i</w:t>
            </w:r>
            <w:r w:rsidR="00EB26F6" w:rsidRPr="00EB26F6">
              <w:rPr>
                <w:color w:val="000000"/>
                <w:sz w:val="20"/>
                <w:szCs w:val="20"/>
              </w:rPr>
              <w:t>o</w:t>
            </w:r>
            <w:r w:rsidR="00EB26F6" w:rsidRPr="00EB26F6">
              <w:rPr>
                <w:color w:val="000000"/>
                <w:spacing w:val="-1"/>
                <w:sz w:val="20"/>
                <w:szCs w:val="20"/>
              </w:rPr>
              <w:t>n</w:t>
            </w:r>
            <w:r w:rsidR="00EB26F6" w:rsidRPr="00EB26F6">
              <w:rPr>
                <w:color w:val="000000"/>
                <w:sz w:val="20"/>
                <w:szCs w:val="20"/>
              </w:rPr>
              <w:t>ship Mana</w:t>
            </w:r>
            <w:r w:rsidR="00EB26F6" w:rsidRPr="00EB26F6">
              <w:rPr>
                <w:color w:val="000000"/>
                <w:spacing w:val="-1"/>
                <w:sz w:val="20"/>
                <w:szCs w:val="20"/>
              </w:rPr>
              <w:t>g</w:t>
            </w:r>
            <w:r w:rsidR="00EB26F6" w:rsidRPr="00EB26F6">
              <w:rPr>
                <w:color w:val="000000"/>
                <w:sz w:val="20"/>
                <w:szCs w:val="20"/>
              </w:rPr>
              <w:t>e</w:t>
            </w:r>
            <w:r w:rsidR="00EB26F6" w:rsidRPr="00EB26F6">
              <w:rPr>
                <w:color w:val="000000"/>
                <w:spacing w:val="-2"/>
                <w:sz w:val="20"/>
                <w:szCs w:val="20"/>
              </w:rPr>
              <w:t>m</w:t>
            </w:r>
            <w:r w:rsidR="00EB26F6" w:rsidRPr="00EB26F6">
              <w:rPr>
                <w:color w:val="000000"/>
                <w:sz w:val="20"/>
                <w:szCs w:val="20"/>
              </w:rPr>
              <w:t>ent</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393436" w14:textId="77777777" w:rsidR="00EB26F6" w:rsidRPr="00EB26F6" w:rsidRDefault="00EB26F6" w:rsidP="00595C7B">
            <w:pPr>
              <w:spacing w:before="12"/>
              <w:ind w:left="550" w:right="-20"/>
              <w:rPr>
                <w:color w:val="000000"/>
                <w:sz w:val="20"/>
                <w:szCs w:val="20"/>
              </w:rPr>
            </w:pPr>
            <w:r w:rsidRPr="00EB26F6">
              <w:rPr>
                <w:color w:val="000000"/>
                <w:sz w:val="20"/>
                <w:szCs w:val="20"/>
              </w:rPr>
              <w:t>1</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94F3E1" w14:textId="77777777" w:rsidR="00EB26F6" w:rsidRPr="00EB26F6" w:rsidRDefault="00EB26F6" w:rsidP="00595C7B">
            <w:pPr>
              <w:spacing w:before="12"/>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05CC6AC" w14:textId="77777777" w:rsidR="00EB26F6" w:rsidRPr="00EB26F6" w:rsidRDefault="00EB26F6" w:rsidP="00595C7B">
            <w:pPr>
              <w:spacing w:before="12"/>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23E765A" w14:textId="77777777" w:rsidR="00EB26F6" w:rsidRPr="00EB26F6" w:rsidRDefault="00EB26F6" w:rsidP="00595C7B">
            <w:pPr>
              <w:spacing w:before="12"/>
              <w:ind w:left="439" w:right="-20"/>
              <w:rPr>
                <w:color w:val="000000"/>
                <w:sz w:val="20"/>
                <w:szCs w:val="20"/>
              </w:rPr>
            </w:pPr>
            <w:r w:rsidRPr="00EB26F6">
              <w:rPr>
                <w:color w:val="000000"/>
                <w:sz w:val="20"/>
                <w:szCs w:val="20"/>
              </w:rPr>
              <w:t>1</w:t>
            </w:r>
          </w:p>
        </w:tc>
      </w:tr>
      <w:tr w:rsidR="00EB26F6" w:rsidRPr="00EB26F6" w14:paraId="5A292484" w14:textId="77777777" w:rsidTr="007C470A">
        <w:trPr>
          <w:cantSplit/>
          <w:trHeight w:hRule="exact" w:val="2295"/>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EE4468" w14:textId="77777777" w:rsidR="00EB26F6" w:rsidRPr="00EB26F6" w:rsidRDefault="00EB26F6" w:rsidP="00595C7B">
            <w:pPr>
              <w:spacing w:after="24" w:line="240" w:lineRule="exact"/>
              <w:rPr>
                <w:sz w:val="20"/>
                <w:szCs w:val="20"/>
              </w:rPr>
            </w:pPr>
          </w:p>
          <w:p w14:paraId="55C30E87" w14:textId="77777777" w:rsidR="00EB26F6" w:rsidRPr="00EB26F6" w:rsidRDefault="00EB26F6" w:rsidP="00595C7B">
            <w:pPr>
              <w:ind w:left="144" w:right="126"/>
              <w:jc w:val="both"/>
              <w:rPr>
                <w:color w:val="000000"/>
                <w:sz w:val="20"/>
                <w:szCs w:val="20"/>
              </w:rPr>
            </w:pPr>
            <w:r w:rsidRPr="00EB26F6">
              <w:rPr>
                <w:color w:val="000000"/>
                <w:sz w:val="20"/>
                <w:szCs w:val="20"/>
              </w:rPr>
              <w:t>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1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2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3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4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5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6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7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8</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1130CD" w14:textId="77777777" w:rsidR="00EB26F6" w:rsidRPr="00EB26F6" w:rsidRDefault="00EB26F6" w:rsidP="00595C7B">
            <w:pPr>
              <w:spacing w:before="12"/>
              <w:ind w:left="108" w:right="864"/>
              <w:rPr>
                <w:color w:val="000000"/>
                <w:sz w:val="20"/>
                <w:szCs w:val="20"/>
              </w:rPr>
            </w:pPr>
            <w:r w:rsidRPr="00EB26F6">
              <w:rPr>
                <w:color w:val="000000"/>
                <w:sz w:val="20"/>
                <w:szCs w:val="20"/>
              </w:rPr>
              <w:t>Fo</w:t>
            </w:r>
            <w:r w:rsidRPr="00EB26F6">
              <w:rPr>
                <w:color w:val="000000"/>
                <w:spacing w:val="1"/>
                <w:sz w:val="20"/>
                <w:szCs w:val="20"/>
              </w:rPr>
              <w:t>rei</w:t>
            </w:r>
            <w:r w:rsidRPr="00EB26F6">
              <w:rPr>
                <w:color w:val="000000"/>
                <w:spacing w:val="-1"/>
                <w:sz w:val="20"/>
                <w:szCs w:val="20"/>
              </w:rPr>
              <w:t>g</w:t>
            </w:r>
            <w:r w:rsidRPr="00EB26F6">
              <w:rPr>
                <w:color w:val="000000"/>
                <w:sz w:val="20"/>
                <w:szCs w:val="20"/>
              </w:rPr>
              <w:t>n Bu</w:t>
            </w:r>
            <w:r w:rsidRPr="00EB26F6">
              <w:rPr>
                <w:color w:val="000000"/>
                <w:spacing w:val="-1"/>
                <w:sz w:val="20"/>
                <w:szCs w:val="20"/>
              </w:rPr>
              <w:t>s</w:t>
            </w:r>
            <w:r w:rsidRPr="00EB26F6">
              <w:rPr>
                <w:color w:val="000000"/>
                <w:sz w:val="20"/>
                <w:szCs w:val="20"/>
              </w:rPr>
              <w:t>i</w:t>
            </w:r>
            <w:r w:rsidRPr="00EB26F6">
              <w:rPr>
                <w:color w:val="000000"/>
                <w:spacing w:val="1"/>
                <w:sz w:val="20"/>
                <w:szCs w:val="20"/>
              </w:rPr>
              <w:t>n</w:t>
            </w:r>
            <w:r w:rsidRPr="00EB26F6">
              <w:rPr>
                <w:color w:val="000000"/>
                <w:spacing w:val="-1"/>
                <w:sz w:val="20"/>
                <w:szCs w:val="20"/>
              </w:rPr>
              <w:t>e</w:t>
            </w:r>
            <w:r w:rsidRPr="00EB26F6">
              <w:rPr>
                <w:color w:val="000000"/>
                <w:sz w:val="20"/>
                <w:szCs w:val="20"/>
              </w:rPr>
              <w:t>ss</w:t>
            </w:r>
            <w:r w:rsidRPr="00EB26F6">
              <w:rPr>
                <w:color w:val="000000"/>
                <w:spacing w:val="2"/>
                <w:sz w:val="20"/>
                <w:szCs w:val="20"/>
              </w:rPr>
              <w:t xml:space="preserve"> </w:t>
            </w:r>
            <w:r w:rsidRPr="00EB26F6">
              <w:rPr>
                <w:color w:val="000000"/>
                <w:sz w:val="20"/>
                <w:szCs w:val="20"/>
              </w:rPr>
              <w:t>La</w:t>
            </w:r>
            <w:r w:rsidRPr="00EB26F6">
              <w:rPr>
                <w:color w:val="000000"/>
                <w:spacing w:val="1"/>
                <w:sz w:val="20"/>
                <w:szCs w:val="20"/>
              </w:rPr>
              <w:t>n</w:t>
            </w:r>
            <w:r w:rsidRPr="00EB26F6">
              <w:rPr>
                <w:color w:val="000000"/>
                <w:spacing w:val="-1"/>
                <w:sz w:val="20"/>
                <w:szCs w:val="20"/>
              </w:rPr>
              <w:t>g</w:t>
            </w:r>
            <w:r w:rsidRPr="00EB26F6">
              <w:rPr>
                <w:color w:val="000000"/>
                <w:sz w:val="20"/>
                <w:szCs w:val="20"/>
              </w:rPr>
              <w:t>ua</w:t>
            </w:r>
            <w:r w:rsidRPr="00EB26F6">
              <w:rPr>
                <w:color w:val="000000"/>
                <w:spacing w:val="-1"/>
                <w:sz w:val="20"/>
                <w:szCs w:val="20"/>
              </w:rPr>
              <w:t>g</w:t>
            </w:r>
            <w:r w:rsidRPr="00EB26F6">
              <w:rPr>
                <w:color w:val="000000"/>
                <w:spacing w:val="-2"/>
                <w:sz w:val="20"/>
                <w:szCs w:val="20"/>
              </w:rPr>
              <w:t>e</w:t>
            </w:r>
            <w:r w:rsidRPr="00EB26F6">
              <w:rPr>
                <w:color w:val="000000"/>
                <w:spacing w:val="-1"/>
                <w:sz w:val="20"/>
                <w:szCs w:val="20"/>
              </w:rPr>
              <w:t>-</w:t>
            </w:r>
            <w:r w:rsidRPr="00EB26F6">
              <w:rPr>
                <w:color w:val="000000"/>
                <w:sz w:val="20"/>
                <w:szCs w:val="20"/>
              </w:rPr>
              <w:t>II Fr</w:t>
            </w:r>
            <w:r w:rsidRPr="00EB26F6">
              <w:rPr>
                <w:color w:val="000000"/>
                <w:spacing w:val="1"/>
                <w:sz w:val="20"/>
                <w:szCs w:val="20"/>
              </w:rPr>
              <w:t>en</w:t>
            </w:r>
            <w:r w:rsidRPr="00EB26F6">
              <w:rPr>
                <w:color w:val="000000"/>
                <w:sz w:val="20"/>
                <w:szCs w:val="20"/>
              </w:rPr>
              <w:t>c</w:t>
            </w:r>
            <w:r w:rsidRPr="00EB26F6">
              <w:rPr>
                <w:color w:val="000000"/>
                <w:spacing w:val="1"/>
                <w:sz w:val="20"/>
                <w:szCs w:val="20"/>
              </w:rPr>
              <w:t>h</w:t>
            </w:r>
            <w:r w:rsidRPr="00EB26F6">
              <w:rPr>
                <w:color w:val="000000"/>
                <w:sz w:val="20"/>
                <w:szCs w:val="20"/>
              </w:rPr>
              <w:t>-</w:t>
            </w:r>
            <w:r w:rsidRPr="00EB26F6">
              <w:rPr>
                <w:color w:val="000000"/>
                <w:spacing w:val="-2"/>
                <w:sz w:val="20"/>
                <w:szCs w:val="20"/>
              </w:rPr>
              <w:t>I</w:t>
            </w:r>
            <w:r w:rsidRPr="00EB26F6">
              <w:rPr>
                <w:color w:val="000000"/>
                <w:sz w:val="20"/>
                <w:szCs w:val="20"/>
              </w:rPr>
              <w:t>I</w:t>
            </w:r>
          </w:p>
          <w:p w14:paraId="298A078F" w14:textId="77777777" w:rsidR="00EB26F6" w:rsidRPr="00EB26F6" w:rsidRDefault="00EB26F6" w:rsidP="00595C7B">
            <w:pPr>
              <w:ind w:left="108" w:right="2331"/>
              <w:rPr>
                <w:color w:val="000000"/>
                <w:sz w:val="20"/>
                <w:szCs w:val="20"/>
              </w:rPr>
            </w:pPr>
            <w:r w:rsidRPr="00EB26F6">
              <w:rPr>
                <w:color w:val="000000"/>
                <w:sz w:val="20"/>
                <w:szCs w:val="20"/>
              </w:rPr>
              <w:t>Ge</w:t>
            </w:r>
            <w:r w:rsidRPr="00EB26F6">
              <w:rPr>
                <w:color w:val="000000"/>
                <w:spacing w:val="1"/>
                <w:sz w:val="20"/>
                <w:szCs w:val="20"/>
              </w:rPr>
              <w:t>r</w:t>
            </w:r>
            <w:r w:rsidRPr="00EB26F6">
              <w:rPr>
                <w:color w:val="000000"/>
                <w:spacing w:val="-2"/>
                <w:sz w:val="20"/>
                <w:szCs w:val="20"/>
              </w:rPr>
              <w:t>m</w:t>
            </w:r>
            <w:r w:rsidRPr="00EB26F6">
              <w:rPr>
                <w:color w:val="000000"/>
                <w:sz w:val="20"/>
                <w:szCs w:val="20"/>
              </w:rPr>
              <w:t>a</w:t>
            </w:r>
            <w:r w:rsidRPr="00EB26F6">
              <w:rPr>
                <w:color w:val="000000"/>
                <w:spacing w:val="2"/>
                <w:sz w:val="20"/>
                <w:szCs w:val="20"/>
              </w:rPr>
              <w:t>n</w:t>
            </w:r>
            <w:r w:rsidRPr="00EB26F6">
              <w:rPr>
                <w:color w:val="000000"/>
                <w:sz w:val="20"/>
                <w:szCs w:val="20"/>
              </w:rPr>
              <w:t>-</w:t>
            </w:r>
            <w:r w:rsidRPr="00EB26F6">
              <w:rPr>
                <w:color w:val="000000"/>
                <w:spacing w:val="-1"/>
                <w:sz w:val="20"/>
                <w:szCs w:val="20"/>
              </w:rPr>
              <w:t>I</w:t>
            </w:r>
            <w:r w:rsidRPr="00EB26F6">
              <w:rPr>
                <w:color w:val="000000"/>
                <w:sz w:val="20"/>
                <w:szCs w:val="20"/>
              </w:rPr>
              <w:t>I Sp</w:t>
            </w:r>
            <w:r w:rsidRPr="00EB26F6">
              <w:rPr>
                <w:color w:val="000000"/>
                <w:spacing w:val="1"/>
                <w:sz w:val="20"/>
                <w:szCs w:val="20"/>
              </w:rPr>
              <w:t>a</w:t>
            </w:r>
            <w:r w:rsidRPr="00EB26F6">
              <w:rPr>
                <w:color w:val="000000"/>
                <w:sz w:val="20"/>
                <w:szCs w:val="20"/>
              </w:rPr>
              <w:t>nish-</w:t>
            </w:r>
            <w:r w:rsidRPr="00EB26F6">
              <w:rPr>
                <w:color w:val="000000"/>
                <w:spacing w:val="-1"/>
                <w:sz w:val="20"/>
                <w:szCs w:val="20"/>
              </w:rPr>
              <w:t>I</w:t>
            </w:r>
            <w:r w:rsidRPr="00EB26F6">
              <w:rPr>
                <w:color w:val="000000"/>
                <w:sz w:val="20"/>
                <w:szCs w:val="20"/>
              </w:rPr>
              <w:t>I Rus</w:t>
            </w:r>
            <w:r w:rsidRPr="00EB26F6">
              <w:rPr>
                <w:color w:val="000000"/>
                <w:spacing w:val="1"/>
                <w:sz w:val="20"/>
                <w:szCs w:val="20"/>
              </w:rPr>
              <w:t>s</w:t>
            </w:r>
            <w:r w:rsidRPr="00EB26F6">
              <w:rPr>
                <w:color w:val="000000"/>
                <w:sz w:val="20"/>
                <w:szCs w:val="20"/>
              </w:rPr>
              <w:t>ian-</w:t>
            </w:r>
            <w:r w:rsidRPr="00EB26F6">
              <w:rPr>
                <w:color w:val="000000"/>
                <w:spacing w:val="-1"/>
                <w:sz w:val="20"/>
                <w:szCs w:val="20"/>
              </w:rPr>
              <w:t>I</w:t>
            </w:r>
            <w:r w:rsidRPr="00EB26F6">
              <w:rPr>
                <w:color w:val="000000"/>
                <w:sz w:val="20"/>
                <w:szCs w:val="20"/>
              </w:rPr>
              <w:t>I Ch</w:t>
            </w:r>
            <w:r w:rsidRPr="00EB26F6">
              <w:rPr>
                <w:color w:val="000000"/>
                <w:spacing w:val="1"/>
                <w:sz w:val="20"/>
                <w:szCs w:val="20"/>
              </w:rPr>
              <w:t>i</w:t>
            </w:r>
            <w:r w:rsidRPr="00EB26F6">
              <w:rPr>
                <w:color w:val="000000"/>
                <w:sz w:val="20"/>
                <w:szCs w:val="20"/>
              </w:rPr>
              <w:t>nese-</w:t>
            </w:r>
            <w:r w:rsidRPr="00EB26F6">
              <w:rPr>
                <w:color w:val="000000"/>
                <w:spacing w:val="-1"/>
                <w:sz w:val="20"/>
                <w:szCs w:val="20"/>
              </w:rPr>
              <w:t>I</w:t>
            </w:r>
            <w:r w:rsidRPr="00EB26F6">
              <w:rPr>
                <w:color w:val="000000"/>
                <w:sz w:val="20"/>
                <w:szCs w:val="20"/>
              </w:rPr>
              <w:t>I Po</w:t>
            </w:r>
            <w:r w:rsidRPr="00EB26F6">
              <w:rPr>
                <w:color w:val="000000"/>
                <w:spacing w:val="1"/>
                <w:sz w:val="20"/>
                <w:szCs w:val="20"/>
              </w:rPr>
              <w:t>rtu</w:t>
            </w:r>
            <w:r w:rsidRPr="00EB26F6">
              <w:rPr>
                <w:color w:val="000000"/>
                <w:spacing w:val="-1"/>
                <w:sz w:val="20"/>
                <w:szCs w:val="20"/>
              </w:rPr>
              <w:t>g</w:t>
            </w:r>
            <w:r w:rsidRPr="00EB26F6">
              <w:rPr>
                <w:color w:val="000000"/>
                <w:sz w:val="20"/>
                <w:szCs w:val="20"/>
              </w:rPr>
              <w:t>ue</w:t>
            </w:r>
            <w:r w:rsidRPr="00EB26F6">
              <w:rPr>
                <w:color w:val="000000"/>
                <w:spacing w:val="-1"/>
                <w:sz w:val="20"/>
                <w:szCs w:val="20"/>
              </w:rPr>
              <w:t>s</w:t>
            </w:r>
            <w:r w:rsidRPr="00EB26F6">
              <w:rPr>
                <w:color w:val="000000"/>
                <w:sz w:val="20"/>
                <w:szCs w:val="20"/>
              </w:rPr>
              <w:t>e-</w:t>
            </w:r>
            <w:r w:rsidRPr="00EB26F6">
              <w:rPr>
                <w:color w:val="000000"/>
                <w:spacing w:val="-1"/>
                <w:sz w:val="20"/>
                <w:szCs w:val="20"/>
              </w:rPr>
              <w:t>I</w:t>
            </w:r>
            <w:r w:rsidRPr="00EB26F6">
              <w:rPr>
                <w:color w:val="000000"/>
                <w:sz w:val="20"/>
                <w:szCs w:val="20"/>
              </w:rPr>
              <w:t xml:space="preserve">I </w:t>
            </w:r>
            <w:r w:rsidRPr="00EB26F6">
              <w:rPr>
                <w:color w:val="000000"/>
                <w:spacing w:val="1"/>
                <w:sz w:val="20"/>
                <w:szCs w:val="20"/>
              </w:rPr>
              <w:t>Ko</w:t>
            </w:r>
            <w:r w:rsidRPr="00EB26F6">
              <w:rPr>
                <w:color w:val="000000"/>
                <w:spacing w:val="-1"/>
                <w:sz w:val="20"/>
                <w:szCs w:val="20"/>
              </w:rPr>
              <w:t>r</w:t>
            </w:r>
            <w:r w:rsidRPr="00EB26F6">
              <w:rPr>
                <w:color w:val="000000"/>
                <w:sz w:val="20"/>
                <w:szCs w:val="20"/>
              </w:rPr>
              <w:t>ea</w:t>
            </w:r>
            <w:r w:rsidRPr="00EB26F6">
              <w:rPr>
                <w:color w:val="000000"/>
                <w:spacing w:val="1"/>
                <w:sz w:val="20"/>
                <w:szCs w:val="20"/>
              </w:rPr>
              <w:t>n</w:t>
            </w:r>
            <w:r w:rsidRPr="00EB26F6">
              <w:rPr>
                <w:color w:val="000000"/>
                <w:sz w:val="20"/>
                <w:szCs w:val="20"/>
              </w:rPr>
              <w:t>-</w:t>
            </w:r>
            <w:r w:rsidRPr="00EB26F6">
              <w:rPr>
                <w:color w:val="000000"/>
                <w:spacing w:val="-1"/>
                <w:sz w:val="20"/>
                <w:szCs w:val="20"/>
              </w:rPr>
              <w:t>I</w:t>
            </w:r>
            <w:r w:rsidRPr="00EB26F6">
              <w:rPr>
                <w:color w:val="000000"/>
                <w:sz w:val="20"/>
                <w:szCs w:val="20"/>
              </w:rPr>
              <w:t>I J</w:t>
            </w:r>
            <w:r w:rsidRPr="00EB26F6">
              <w:rPr>
                <w:color w:val="000000"/>
                <w:spacing w:val="1"/>
                <w:sz w:val="20"/>
                <w:szCs w:val="20"/>
              </w:rPr>
              <w:t>a</w:t>
            </w:r>
            <w:r w:rsidRPr="00EB26F6">
              <w:rPr>
                <w:color w:val="000000"/>
                <w:sz w:val="20"/>
                <w:szCs w:val="20"/>
              </w:rPr>
              <w:t>p</w:t>
            </w:r>
            <w:r w:rsidRPr="00EB26F6">
              <w:rPr>
                <w:color w:val="000000"/>
                <w:spacing w:val="1"/>
                <w:sz w:val="20"/>
                <w:szCs w:val="20"/>
              </w:rPr>
              <w:t>a</w:t>
            </w:r>
            <w:r w:rsidRPr="00EB26F6">
              <w:rPr>
                <w:color w:val="000000"/>
                <w:spacing w:val="-1"/>
                <w:sz w:val="20"/>
                <w:szCs w:val="20"/>
              </w:rPr>
              <w:t>n</w:t>
            </w:r>
            <w:r w:rsidRPr="00EB26F6">
              <w:rPr>
                <w:color w:val="000000"/>
                <w:sz w:val="20"/>
                <w:szCs w:val="20"/>
              </w:rPr>
              <w:t>es</w:t>
            </w:r>
            <w:r w:rsidRPr="00EB26F6">
              <w:rPr>
                <w:color w:val="000000"/>
                <w:spacing w:val="1"/>
                <w:sz w:val="20"/>
                <w:szCs w:val="20"/>
              </w:rPr>
              <w:t>e</w:t>
            </w:r>
            <w:r w:rsidRPr="00EB26F6">
              <w:rPr>
                <w:color w:val="000000"/>
                <w:sz w:val="20"/>
                <w:szCs w:val="20"/>
              </w:rPr>
              <w:t>-</w:t>
            </w:r>
            <w:r w:rsidRPr="00EB26F6">
              <w:rPr>
                <w:color w:val="000000"/>
                <w:spacing w:val="-1"/>
                <w:sz w:val="20"/>
                <w:szCs w:val="20"/>
              </w:rPr>
              <w:t>I</w:t>
            </w:r>
            <w:r w:rsidRPr="00EB26F6">
              <w:rPr>
                <w:color w:val="000000"/>
                <w:sz w:val="20"/>
                <w:szCs w:val="20"/>
              </w:rPr>
              <w:t>I</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50BFAF" w14:textId="77777777" w:rsidR="00EB26F6" w:rsidRPr="00EB26F6" w:rsidRDefault="00EB26F6" w:rsidP="00595C7B">
            <w:pPr>
              <w:spacing w:before="12"/>
              <w:ind w:left="550" w:right="-20"/>
              <w:rPr>
                <w:color w:val="000000"/>
                <w:sz w:val="20"/>
                <w:szCs w:val="20"/>
              </w:rPr>
            </w:pPr>
            <w:r w:rsidRPr="00EB26F6">
              <w:rPr>
                <w:color w:val="000000"/>
                <w:sz w:val="20"/>
                <w:szCs w:val="20"/>
              </w:rPr>
              <w:t>3</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D66208" w14:textId="77777777" w:rsidR="00EB26F6" w:rsidRPr="00EB26F6" w:rsidRDefault="00EB26F6" w:rsidP="00595C7B">
            <w:pPr>
              <w:spacing w:before="12"/>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7BB55C" w14:textId="77777777" w:rsidR="00EB26F6" w:rsidRPr="00EB26F6" w:rsidRDefault="00EB26F6" w:rsidP="00595C7B">
            <w:pPr>
              <w:spacing w:before="12"/>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E945D7" w14:textId="77777777" w:rsidR="00EB26F6" w:rsidRPr="00EB26F6" w:rsidRDefault="00EB26F6" w:rsidP="00595C7B">
            <w:pPr>
              <w:spacing w:before="12"/>
              <w:ind w:left="439" w:right="-20"/>
              <w:rPr>
                <w:color w:val="000000"/>
                <w:sz w:val="20"/>
                <w:szCs w:val="20"/>
              </w:rPr>
            </w:pPr>
            <w:r w:rsidRPr="00EB26F6">
              <w:rPr>
                <w:color w:val="000000"/>
                <w:sz w:val="20"/>
                <w:szCs w:val="20"/>
              </w:rPr>
              <w:t>3</w:t>
            </w:r>
          </w:p>
        </w:tc>
      </w:tr>
      <w:tr w:rsidR="00EB26F6" w:rsidRPr="00EB26F6" w14:paraId="61A39761" w14:textId="77777777" w:rsidTr="007C470A">
        <w:trPr>
          <w:cantSplit/>
          <w:trHeight w:hRule="exact" w:val="263"/>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6ACCDE" w14:textId="77777777"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425696" w14:textId="77777777" w:rsidR="00EB26F6" w:rsidRPr="00EB26F6" w:rsidRDefault="00EB26F6" w:rsidP="00595C7B">
            <w:pPr>
              <w:spacing w:before="17" w:line="233" w:lineRule="auto"/>
              <w:ind w:left="1459" w:right="-20"/>
              <w:rPr>
                <w:b/>
                <w:bCs/>
                <w:color w:val="000000"/>
                <w:sz w:val="20"/>
                <w:szCs w:val="20"/>
              </w:rPr>
            </w:pPr>
            <w:r w:rsidRPr="00EB26F6">
              <w:rPr>
                <w:b/>
                <w:bCs/>
                <w:color w:val="000000"/>
                <w:sz w:val="20"/>
                <w:szCs w:val="20"/>
              </w:rPr>
              <w:t>T</w:t>
            </w:r>
            <w:r w:rsidRPr="00EB26F6">
              <w:rPr>
                <w:b/>
                <w:bCs/>
                <w:color w:val="000000"/>
                <w:spacing w:val="1"/>
                <w:sz w:val="20"/>
                <w:szCs w:val="20"/>
              </w:rPr>
              <w:t>O</w:t>
            </w:r>
            <w:r w:rsidRPr="00EB26F6">
              <w:rPr>
                <w:b/>
                <w:bCs/>
                <w:color w:val="000000"/>
                <w:sz w:val="20"/>
                <w:szCs w:val="20"/>
              </w:rPr>
              <w:t>TAL</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008EBD" w14:textId="77777777"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B709EC2" w14:textId="77777777"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8757DD" w14:textId="77777777"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427588" w14:textId="77777777" w:rsidR="00EB26F6" w:rsidRPr="00EB26F6" w:rsidRDefault="00EB26F6" w:rsidP="00595C7B">
            <w:pPr>
              <w:spacing w:before="17" w:line="233" w:lineRule="auto"/>
              <w:ind w:left="384" w:right="-20"/>
              <w:rPr>
                <w:b/>
                <w:bCs/>
                <w:color w:val="000000"/>
                <w:sz w:val="20"/>
                <w:szCs w:val="20"/>
              </w:rPr>
            </w:pPr>
            <w:r w:rsidRPr="00EB26F6">
              <w:rPr>
                <w:b/>
                <w:bCs/>
                <w:color w:val="000000"/>
                <w:sz w:val="20"/>
                <w:szCs w:val="20"/>
              </w:rPr>
              <w:t>30</w:t>
            </w:r>
          </w:p>
        </w:tc>
      </w:tr>
    </w:tbl>
    <w:p w14:paraId="17B75C05" w14:textId="77777777" w:rsidR="00EB26F6" w:rsidRDefault="00EB26F6" w:rsidP="00EB26F6">
      <w:pPr>
        <w:rPr>
          <w:b/>
          <w:bCs/>
          <w:sz w:val="20"/>
          <w:szCs w:val="20"/>
          <w:u w:val="single"/>
        </w:rPr>
      </w:pPr>
    </w:p>
    <w:p w14:paraId="0BD06618" w14:textId="77777777" w:rsidR="00EB26F6" w:rsidRDefault="00EB26F6" w:rsidP="00A3078B">
      <w:pPr>
        <w:ind w:left="142"/>
        <w:rPr>
          <w:b/>
          <w:bCs/>
          <w:sz w:val="20"/>
          <w:szCs w:val="20"/>
          <w:u w:val="single"/>
        </w:rPr>
      </w:pPr>
    </w:p>
    <w:p w14:paraId="11A3B3B0" w14:textId="77777777" w:rsidR="00A3078B" w:rsidRDefault="00A3078B" w:rsidP="00A3078B">
      <w:pPr>
        <w:ind w:left="142"/>
        <w:rPr>
          <w:sz w:val="20"/>
          <w:szCs w:val="20"/>
        </w:rPr>
      </w:pPr>
      <w:r>
        <w:rPr>
          <w:b/>
          <w:bCs/>
          <w:sz w:val="20"/>
          <w:szCs w:val="20"/>
          <w:u w:val="single"/>
        </w:rPr>
        <w:t>SUMMER INTERNSHIP</w:t>
      </w:r>
    </w:p>
    <w:p w14:paraId="50313337" w14:textId="77777777" w:rsidR="00A3078B" w:rsidRDefault="00A3078B" w:rsidP="00A3078B">
      <w:pPr>
        <w:spacing w:line="4" w:lineRule="exact"/>
        <w:ind w:left="142"/>
        <w:rPr>
          <w:sz w:val="20"/>
          <w:szCs w:val="20"/>
        </w:rPr>
      </w:pPr>
    </w:p>
    <w:p w14:paraId="0A869B60" w14:textId="77777777" w:rsidR="00A3078B" w:rsidRDefault="00A3078B" w:rsidP="00A3078B">
      <w:pPr>
        <w:spacing w:line="236" w:lineRule="auto"/>
        <w:ind w:left="142" w:right="1080"/>
        <w:jc w:val="both"/>
        <w:rPr>
          <w:sz w:val="20"/>
          <w:szCs w:val="20"/>
        </w:rPr>
      </w:pPr>
      <w:r>
        <w:rPr>
          <w:b/>
          <w:bCs/>
          <w:sz w:val="20"/>
          <w:szCs w:val="20"/>
        </w:rPr>
        <w:t xml:space="preserve">Note: </w:t>
      </w:r>
      <w:r>
        <w:rPr>
          <w:sz w:val="20"/>
          <w:szCs w:val="20"/>
        </w:rPr>
        <w:t>Students must submit their summer internship report immediately on return from summer</w:t>
      </w:r>
      <w:r>
        <w:rPr>
          <w:b/>
          <w:bCs/>
          <w:sz w:val="20"/>
          <w:szCs w:val="20"/>
        </w:rPr>
        <w:t xml:space="preserve"> </w:t>
      </w:r>
      <w:r>
        <w:rPr>
          <w:sz w:val="20"/>
          <w:szCs w:val="20"/>
        </w:rPr>
        <w:t>vacation in July /August and the same would be evaluated for 9 credit units, which would be included in the Third Semester marks.</w:t>
      </w:r>
    </w:p>
    <w:p w14:paraId="690375E8" w14:textId="77777777" w:rsidR="00A3078B" w:rsidRDefault="00A3078B" w:rsidP="00A3078B">
      <w:pPr>
        <w:spacing w:line="237" w:lineRule="exact"/>
        <w:ind w:left="142"/>
        <w:rPr>
          <w:sz w:val="20"/>
          <w:szCs w:val="20"/>
        </w:rPr>
      </w:pPr>
    </w:p>
    <w:p w14:paraId="39CCB5C3" w14:textId="5DBD7FB9" w:rsidR="00D05063" w:rsidRDefault="00A3078B" w:rsidP="00535756">
      <w:pPr>
        <w:ind w:left="142"/>
        <w:rPr>
          <w:b/>
          <w:bCs/>
          <w:sz w:val="20"/>
          <w:szCs w:val="20"/>
        </w:rPr>
      </w:pPr>
      <w:r>
        <w:rPr>
          <w:b/>
          <w:bCs/>
          <w:sz w:val="20"/>
          <w:szCs w:val="20"/>
        </w:rPr>
        <w:t>THIRD SEMESTER</w:t>
      </w:r>
    </w:p>
    <w:tbl>
      <w:tblPr>
        <w:tblW w:w="9462" w:type="dxa"/>
        <w:tblInd w:w="36" w:type="dxa"/>
        <w:tblLayout w:type="fixed"/>
        <w:tblCellMar>
          <w:left w:w="10" w:type="dxa"/>
          <w:right w:w="10" w:type="dxa"/>
        </w:tblCellMar>
        <w:tblLook w:val="0000" w:firstRow="0" w:lastRow="0" w:firstColumn="0" w:lastColumn="0" w:noHBand="0" w:noVBand="0"/>
      </w:tblPr>
      <w:tblGrid>
        <w:gridCol w:w="1196"/>
        <w:gridCol w:w="3716"/>
        <w:gridCol w:w="1180"/>
        <w:gridCol w:w="1268"/>
        <w:gridCol w:w="1090"/>
        <w:gridCol w:w="1012"/>
      </w:tblGrid>
      <w:tr w:rsidR="00D05063" w:rsidRPr="00D05063" w14:paraId="3E5A6692" w14:textId="77777777" w:rsidTr="007C470A">
        <w:trPr>
          <w:cantSplit/>
          <w:trHeight w:hRule="exact" w:val="1248"/>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A2FC47" w14:textId="77777777" w:rsidR="00D05063" w:rsidRPr="00D05063" w:rsidRDefault="00D05063" w:rsidP="00595C7B">
            <w:pPr>
              <w:spacing w:before="17" w:line="241" w:lineRule="auto"/>
              <w:ind w:left="256" w:right="202"/>
              <w:jc w:val="center"/>
              <w:rPr>
                <w:b/>
                <w:bCs/>
                <w:color w:val="000000"/>
                <w:sz w:val="20"/>
                <w:szCs w:val="20"/>
              </w:rPr>
            </w:pPr>
            <w:r w:rsidRPr="00D05063">
              <w:rPr>
                <w:b/>
                <w:bCs/>
                <w:color w:val="000000"/>
                <w:sz w:val="20"/>
                <w:szCs w:val="20"/>
              </w:rPr>
              <w:t>Cours</w:t>
            </w:r>
            <w:r w:rsidRPr="00D05063">
              <w:rPr>
                <w:b/>
                <w:bCs/>
                <w:color w:val="000000"/>
                <w:spacing w:val="1"/>
                <w:sz w:val="20"/>
                <w:szCs w:val="20"/>
              </w:rPr>
              <w:t>e</w:t>
            </w:r>
            <w:r w:rsidRPr="00D05063">
              <w:rPr>
                <w:color w:val="000000"/>
                <w:sz w:val="20"/>
                <w:szCs w:val="20"/>
              </w:rPr>
              <w:t xml:space="preserve"> </w:t>
            </w:r>
            <w:r w:rsidRPr="00D05063">
              <w:rPr>
                <w:b/>
                <w:bCs/>
                <w:color w:val="000000"/>
                <w:sz w:val="20"/>
                <w:szCs w:val="20"/>
              </w:rPr>
              <w:t>Code</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3B5085C" w14:textId="77777777" w:rsidR="00D05063" w:rsidRPr="00D05063" w:rsidRDefault="00D05063" w:rsidP="00595C7B">
            <w:pPr>
              <w:spacing w:before="17"/>
              <w:ind w:left="1257" w:right="-20"/>
              <w:rPr>
                <w:b/>
                <w:bCs/>
                <w:color w:val="000000"/>
                <w:sz w:val="20"/>
                <w:szCs w:val="20"/>
              </w:rPr>
            </w:pPr>
            <w:r w:rsidRPr="00D05063">
              <w:rPr>
                <w:b/>
                <w:bCs/>
                <w:color w:val="000000"/>
                <w:sz w:val="20"/>
                <w:szCs w:val="20"/>
              </w:rPr>
              <w:t>Cours</w:t>
            </w:r>
            <w:r w:rsidRPr="00D05063">
              <w:rPr>
                <w:b/>
                <w:bCs/>
                <w:color w:val="000000"/>
                <w:spacing w:val="1"/>
                <w:sz w:val="20"/>
                <w:szCs w:val="20"/>
              </w:rPr>
              <w:t>e</w:t>
            </w:r>
            <w:r w:rsidRPr="00D05063">
              <w:rPr>
                <w:color w:val="000000"/>
                <w:spacing w:val="2"/>
                <w:sz w:val="20"/>
                <w:szCs w:val="20"/>
              </w:rPr>
              <w:t xml:space="preserve"> </w:t>
            </w:r>
            <w:r w:rsidRPr="00D05063">
              <w:rPr>
                <w:b/>
                <w:bCs/>
                <w:color w:val="000000"/>
                <w:sz w:val="20"/>
                <w:szCs w:val="20"/>
              </w:rPr>
              <w:t>T</w:t>
            </w:r>
            <w:r w:rsidRPr="00D05063">
              <w:rPr>
                <w:b/>
                <w:bCs/>
                <w:color w:val="000000"/>
                <w:spacing w:val="-1"/>
                <w:sz w:val="20"/>
                <w:szCs w:val="20"/>
              </w:rPr>
              <w:t>i</w:t>
            </w:r>
            <w:r w:rsidRPr="00D05063">
              <w:rPr>
                <w:b/>
                <w:bCs/>
                <w:color w:val="000000"/>
                <w:sz w:val="20"/>
                <w:szCs w:val="20"/>
              </w:rPr>
              <w:t>tle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0E7FB8" w14:textId="77777777" w:rsidR="00D05063" w:rsidRPr="00D05063" w:rsidRDefault="00D05063" w:rsidP="00595C7B">
            <w:pPr>
              <w:spacing w:before="17"/>
              <w:ind w:left="114" w:right="65"/>
              <w:jc w:val="center"/>
              <w:rPr>
                <w:b/>
                <w:bCs/>
                <w:color w:val="000000"/>
                <w:sz w:val="20"/>
                <w:szCs w:val="20"/>
              </w:rPr>
            </w:pPr>
            <w:r w:rsidRPr="00D05063">
              <w:rPr>
                <w:b/>
                <w:bCs/>
                <w:color w:val="000000"/>
                <w:sz w:val="20"/>
                <w:szCs w:val="20"/>
              </w:rPr>
              <w:t>Lec</w:t>
            </w:r>
            <w:r w:rsidRPr="00D05063">
              <w:rPr>
                <w:b/>
                <w:bCs/>
                <w:color w:val="000000"/>
                <w:spacing w:val="1"/>
                <w:sz w:val="20"/>
                <w:szCs w:val="20"/>
              </w:rPr>
              <w:t>tu</w:t>
            </w:r>
            <w:r w:rsidRPr="00D05063">
              <w:rPr>
                <w:b/>
                <w:bCs/>
                <w:color w:val="000000"/>
                <w:spacing w:val="-1"/>
                <w:sz w:val="20"/>
                <w:szCs w:val="20"/>
              </w:rPr>
              <w:t>r</w:t>
            </w:r>
            <w:r w:rsidRPr="00D05063">
              <w:rPr>
                <w:b/>
                <w:bCs/>
                <w:color w:val="000000"/>
                <w:sz w:val="20"/>
                <w:szCs w:val="20"/>
              </w:rPr>
              <w:t>es</w:t>
            </w:r>
            <w:r w:rsidRPr="00D05063">
              <w:rPr>
                <w:color w:val="000000"/>
                <w:sz w:val="20"/>
                <w:szCs w:val="20"/>
              </w:rPr>
              <w:t xml:space="preserve"> </w:t>
            </w:r>
            <w:r w:rsidRPr="00D05063">
              <w:rPr>
                <w:b/>
                <w:bCs/>
                <w:color w:val="000000"/>
                <w:sz w:val="20"/>
                <w:szCs w:val="20"/>
              </w:rPr>
              <w:t>(</w:t>
            </w:r>
            <w:r w:rsidRPr="00D05063">
              <w:rPr>
                <w:b/>
                <w:bCs/>
                <w:color w:val="000000"/>
                <w:spacing w:val="1"/>
                <w:sz w:val="20"/>
                <w:szCs w:val="20"/>
              </w:rPr>
              <w:t>L</w:t>
            </w:r>
            <w:r w:rsidRPr="00D05063">
              <w:rPr>
                <w:b/>
                <w:bCs/>
                <w:color w:val="000000"/>
                <w:sz w:val="20"/>
                <w:szCs w:val="20"/>
              </w:rPr>
              <w:t>)</w:t>
            </w:r>
            <w:r w:rsidRPr="00D05063">
              <w:rPr>
                <w:color w:val="000000"/>
                <w:spacing w:val="-1"/>
                <w:sz w:val="20"/>
                <w:szCs w:val="20"/>
              </w:rPr>
              <w:t xml:space="preserve"> </w:t>
            </w:r>
            <w:r w:rsidRPr="00D05063">
              <w:rPr>
                <w:b/>
                <w:bCs/>
                <w:color w:val="000000"/>
                <w:sz w:val="20"/>
                <w:szCs w:val="20"/>
              </w:rPr>
              <w:t>H</w:t>
            </w:r>
            <w:r w:rsidRPr="00D05063">
              <w:rPr>
                <w:b/>
                <w:bCs/>
                <w:color w:val="000000"/>
                <w:spacing w:val="1"/>
                <w:sz w:val="20"/>
                <w:szCs w:val="20"/>
              </w:rPr>
              <w:t>o</w:t>
            </w:r>
            <w:r w:rsidRPr="00D05063">
              <w:rPr>
                <w:b/>
                <w:bCs/>
                <w:color w:val="000000"/>
                <w:sz w:val="20"/>
                <w:szCs w:val="20"/>
              </w:rPr>
              <w:t>u</w:t>
            </w:r>
            <w:r w:rsidRPr="00D05063">
              <w:rPr>
                <w:b/>
                <w:bCs/>
                <w:color w:val="000000"/>
                <w:spacing w:val="1"/>
                <w:sz w:val="20"/>
                <w:szCs w:val="20"/>
              </w:rPr>
              <w:t>r</w:t>
            </w:r>
            <w:r w:rsidRPr="00D05063">
              <w:rPr>
                <w:b/>
                <w:bCs/>
                <w:color w:val="000000"/>
                <w:sz w:val="20"/>
                <w:szCs w:val="20"/>
              </w:rPr>
              <w:t>s</w:t>
            </w:r>
            <w:r w:rsidRPr="00D05063">
              <w:rPr>
                <w:color w:val="000000"/>
                <w:sz w:val="20"/>
                <w:szCs w:val="20"/>
              </w:rPr>
              <w:t xml:space="preserve"> </w:t>
            </w:r>
            <w:r w:rsidRPr="00D05063">
              <w:rPr>
                <w:b/>
                <w:bCs/>
                <w:color w:val="000000"/>
                <w:sz w:val="20"/>
                <w:szCs w:val="20"/>
              </w:rPr>
              <w:t>pe</w:t>
            </w:r>
            <w:r w:rsidRPr="00D05063">
              <w:rPr>
                <w:b/>
                <w:bCs/>
                <w:color w:val="000000"/>
                <w:spacing w:val="1"/>
                <w:sz w:val="20"/>
                <w:szCs w:val="20"/>
              </w:rPr>
              <w:t>r</w:t>
            </w:r>
            <w:r w:rsidRPr="00D05063">
              <w:rPr>
                <w:color w:val="000000"/>
                <w:spacing w:val="-1"/>
                <w:sz w:val="20"/>
                <w:szCs w:val="20"/>
              </w:rPr>
              <w:t xml:space="preserve"> </w:t>
            </w:r>
            <w:r w:rsidRPr="00D05063">
              <w:rPr>
                <w:b/>
                <w:bCs/>
                <w:color w:val="000000"/>
                <w:spacing w:val="1"/>
                <w:sz w:val="20"/>
                <w:szCs w:val="20"/>
              </w:rPr>
              <w:t>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46AEEE" w14:textId="77777777" w:rsidR="00D05063" w:rsidRPr="00D05063" w:rsidRDefault="00D05063" w:rsidP="00595C7B">
            <w:pPr>
              <w:spacing w:before="17"/>
              <w:ind w:left="158" w:right="109"/>
              <w:jc w:val="center"/>
              <w:rPr>
                <w:b/>
                <w:bCs/>
                <w:color w:val="000000"/>
                <w:sz w:val="20"/>
                <w:szCs w:val="20"/>
              </w:rPr>
            </w:pPr>
            <w:r w:rsidRPr="00D05063">
              <w:rPr>
                <w:b/>
                <w:bCs/>
                <w:color w:val="000000"/>
                <w:sz w:val="20"/>
                <w:szCs w:val="20"/>
              </w:rPr>
              <w:t>Tuto</w:t>
            </w:r>
            <w:r w:rsidRPr="00D05063">
              <w:rPr>
                <w:b/>
                <w:bCs/>
                <w:color w:val="000000"/>
                <w:spacing w:val="1"/>
                <w:sz w:val="20"/>
                <w:szCs w:val="20"/>
              </w:rPr>
              <w:t>r</w:t>
            </w:r>
            <w:r w:rsidRPr="00D05063">
              <w:rPr>
                <w:b/>
                <w:bCs/>
                <w:color w:val="000000"/>
                <w:sz w:val="20"/>
                <w:szCs w:val="20"/>
              </w:rPr>
              <w:t>ial</w:t>
            </w:r>
            <w:r w:rsidRPr="00D05063">
              <w:rPr>
                <w:color w:val="000000"/>
                <w:sz w:val="20"/>
                <w:szCs w:val="20"/>
              </w:rPr>
              <w:t xml:space="preserve"> </w:t>
            </w:r>
            <w:r w:rsidRPr="00D05063">
              <w:rPr>
                <w:b/>
                <w:bCs/>
                <w:color w:val="000000"/>
                <w:sz w:val="20"/>
                <w:szCs w:val="20"/>
              </w:rPr>
              <w:t>(</w:t>
            </w:r>
            <w:r w:rsidRPr="00D05063">
              <w:rPr>
                <w:b/>
                <w:bCs/>
                <w:color w:val="000000"/>
                <w:spacing w:val="1"/>
                <w:sz w:val="20"/>
                <w:szCs w:val="20"/>
              </w:rPr>
              <w:t>T</w:t>
            </w:r>
            <w:r w:rsidRPr="00D05063">
              <w:rPr>
                <w:b/>
                <w:bCs/>
                <w:color w:val="000000"/>
                <w:sz w:val="20"/>
                <w:szCs w:val="20"/>
              </w:rPr>
              <w:t>)/Studio</w:t>
            </w:r>
            <w:r w:rsidRPr="00D05063">
              <w:rPr>
                <w:color w:val="000000"/>
                <w:spacing w:val="-1"/>
                <w:sz w:val="20"/>
                <w:szCs w:val="20"/>
              </w:rPr>
              <w:t xml:space="preserve"> </w:t>
            </w:r>
            <w:r w:rsidRPr="00D05063">
              <w:rPr>
                <w:b/>
                <w:bCs/>
                <w:color w:val="000000"/>
                <w:sz w:val="20"/>
                <w:szCs w:val="20"/>
              </w:rPr>
              <w:t>H</w:t>
            </w:r>
            <w:r w:rsidRPr="00D05063">
              <w:rPr>
                <w:b/>
                <w:bCs/>
                <w:color w:val="000000"/>
                <w:spacing w:val="1"/>
                <w:sz w:val="20"/>
                <w:szCs w:val="20"/>
              </w:rPr>
              <w:t>o</w:t>
            </w:r>
            <w:r w:rsidRPr="00D05063">
              <w:rPr>
                <w:b/>
                <w:bCs/>
                <w:color w:val="000000"/>
                <w:sz w:val="20"/>
                <w:szCs w:val="20"/>
              </w:rPr>
              <w:t>u</w:t>
            </w:r>
            <w:r w:rsidRPr="00D05063">
              <w:rPr>
                <w:b/>
                <w:bCs/>
                <w:color w:val="000000"/>
                <w:spacing w:val="1"/>
                <w:sz w:val="20"/>
                <w:szCs w:val="20"/>
              </w:rPr>
              <w:t>r</w:t>
            </w:r>
            <w:r w:rsidRPr="00D05063">
              <w:rPr>
                <w:b/>
                <w:bCs/>
                <w:color w:val="000000"/>
                <w:sz w:val="20"/>
                <w:szCs w:val="20"/>
              </w:rPr>
              <w:t>s</w:t>
            </w:r>
            <w:r w:rsidRPr="00D05063">
              <w:rPr>
                <w:color w:val="000000"/>
                <w:sz w:val="20"/>
                <w:szCs w:val="20"/>
              </w:rPr>
              <w:t xml:space="preserve"> </w:t>
            </w:r>
            <w:r w:rsidRPr="00D05063">
              <w:rPr>
                <w:b/>
                <w:bCs/>
                <w:color w:val="000000"/>
                <w:sz w:val="20"/>
                <w:szCs w:val="20"/>
              </w:rPr>
              <w:t>pe</w:t>
            </w:r>
            <w:r w:rsidRPr="00D05063">
              <w:rPr>
                <w:b/>
                <w:bCs/>
                <w:color w:val="000000"/>
                <w:spacing w:val="1"/>
                <w:sz w:val="20"/>
                <w:szCs w:val="20"/>
              </w:rPr>
              <w:t>r</w:t>
            </w:r>
            <w:r w:rsidRPr="00D05063">
              <w:rPr>
                <w:color w:val="000000"/>
                <w:spacing w:val="-1"/>
                <w:sz w:val="20"/>
                <w:szCs w:val="20"/>
              </w:rPr>
              <w:t xml:space="preserve"> </w:t>
            </w:r>
            <w:r w:rsidRPr="00D05063">
              <w:rPr>
                <w:b/>
                <w:bCs/>
                <w:color w:val="000000"/>
                <w:spacing w:val="1"/>
                <w:sz w:val="20"/>
                <w:szCs w:val="20"/>
              </w:rPr>
              <w:t>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B1A851" w14:textId="77777777" w:rsidR="00D05063" w:rsidRPr="00D05063" w:rsidRDefault="00D05063" w:rsidP="00595C7B">
            <w:pPr>
              <w:spacing w:before="17" w:line="238" w:lineRule="auto"/>
              <w:ind w:left="111" w:right="62"/>
              <w:jc w:val="center"/>
              <w:rPr>
                <w:b/>
                <w:bCs/>
                <w:color w:val="000000"/>
                <w:sz w:val="20"/>
                <w:szCs w:val="20"/>
              </w:rPr>
            </w:pPr>
            <w:r w:rsidRPr="00D05063">
              <w:rPr>
                <w:b/>
                <w:bCs/>
                <w:color w:val="000000"/>
                <w:spacing w:val="2"/>
                <w:sz w:val="20"/>
                <w:szCs w:val="20"/>
              </w:rPr>
              <w:t>P</w:t>
            </w:r>
            <w:r w:rsidRPr="00D05063">
              <w:rPr>
                <w:b/>
                <w:bCs/>
                <w:color w:val="000000"/>
                <w:sz w:val="20"/>
                <w:szCs w:val="20"/>
              </w:rPr>
              <w:t>rac</w:t>
            </w:r>
            <w:r w:rsidRPr="00D05063">
              <w:rPr>
                <w:b/>
                <w:bCs/>
                <w:color w:val="000000"/>
                <w:spacing w:val="-1"/>
                <w:sz w:val="20"/>
                <w:szCs w:val="20"/>
              </w:rPr>
              <w:t>t</w:t>
            </w:r>
            <w:r w:rsidRPr="00D05063">
              <w:rPr>
                <w:b/>
                <w:bCs/>
                <w:color w:val="000000"/>
                <w:sz w:val="20"/>
                <w:szCs w:val="20"/>
              </w:rPr>
              <w:t>i</w:t>
            </w:r>
            <w:r w:rsidRPr="00D05063">
              <w:rPr>
                <w:b/>
                <w:bCs/>
                <w:color w:val="000000"/>
                <w:spacing w:val="1"/>
                <w:sz w:val="20"/>
                <w:szCs w:val="20"/>
              </w:rPr>
              <w:t>c</w:t>
            </w:r>
            <w:r w:rsidRPr="00D05063">
              <w:rPr>
                <w:b/>
                <w:bCs/>
                <w:color w:val="000000"/>
                <w:spacing w:val="-1"/>
                <w:sz w:val="20"/>
                <w:szCs w:val="20"/>
              </w:rPr>
              <w:t>a</w:t>
            </w:r>
            <w:r w:rsidRPr="00D05063">
              <w:rPr>
                <w:b/>
                <w:bCs/>
                <w:color w:val="000000"/>
                <w:sz w:val="20"/>
                <w:szCs w:val="20"/>
              </w:rPr>
              <w:t>l</w:t>
            </w:r>
            <w:r w:rsidRPr="00D05063">
              <w:rPr>
                <w:color w:val="000000"/>
                <w:sz w:val="20"/>
                <w:szCs w:val="20"/>
              </w:rPr>
              <w:t xml:space="preserve"> </w:t>
            </w:r>
            <w:r w:rsidRPr="00D05063">
              <w:rPr>
                <w:b/>
                <w:bCs/>
                <w:color w:val="000000"/>
                <w:sz w:val="20"/>
                <w:szCs w:val="20"/>
              </w:rPr>
              <w:t>(</w:t>
            </w:r>
            <w:r w:rsidRPr="00D05063">
              <w:rPr>
                <w:b/>
                <w:bCs/>
                <w:color w:val="000000"/>
                <w:spacing w:val="1"/>
                <w:sz w:val="20"/>
                <w:szCs w:val="20"/>
              </w:rPr>
              <w:t>P</w:t>
            </w:r>
            <w:r w:rsidRPr="00D05063">
              <w:rPr>
                <w:b/>
                <w:bCs/>
                <w:color w:val="000000"/>
                <w:sz w:val="20"/>
                <w:szCs w:val="20"/>
              </w:rPr>
              <w:t>)</w:t>
            </w:r>
            <w:r w:rsidRPr="00D05063">
              <w:rPr>
                <w:color w:val="000000"/>
                <w:spacing w:val="42"/>
                <w:sz w:val="20"/>
                <w:szCs w:val="20"/>
              </w:rPr>
              <w:t xml:space="preserve"> </w:t>
            </w:r>
            <w:r w:rsidRPr="00D05063">
              <w:rPr>
                <w:b/>
                <w:bCs/>
                <w:color w:val="000000"/>
                <w:spacing w:val="1"/>
                <w:sz w:val="20"/>
                <w:szCs w:val="20"/>
              </w:rPr>
              <w:t>H</w:t>
            </w:r>
            <w:r w:rsidRPr="00D05063">
              <w:rPr>
                <w:b/>
                <w:bCs/>
                <w:color w:val="000000"/>
                <w:sz w:val="20"/>
                <w:szCs w:val="20"/>
              </w:rPr>
              <w:t>o</w:t>
            </w:r>
            <w:r w:rsidRPr="00D05063">
              <w:rPr>
                <w:b/>
                <w:bCs/>
                <w:color w:val="000000"/>
                <w:spacing w:val="1"/>
                <w:sz w:val="20"/>
                <w:szCs w:val="20"/>
              </w:rPr>
              <w:t>u</w:t>
            </w:r>
            <w:r w:rsidRPr="00D05063">
              <w:rPr>
                <w:b/>
                <w:bCs/>
                <w:color w:val="000000"/>
                <w:spacing w:val="-1"/>
                <w:sz w:val="20"/>
                <w:szCs w:val="20"/>
              </w:rPr>
              <w:t>r</w:t>
            </w:r>
            <w:r w:rsidRPr="00D05063">
              <w:rPr>
                <w:b/>
                <w:bCs/>
                <w:color w:val="000000"/>
                <w:sz w:val="20"/>
                <w:szCs w:val="20"/>
              </w:rPr>
              <w:t>s</w:t>
            </w:r>
            <w:r w:rsidRPr="00D05063">
              <w:rPr>
                <w:color w:val="000000"/>
                <w:spacing w:val="5"/>
                <w:sz w:val="20"/>
                <w:szCs w:val="20"/>
              </w:rPr>
              <w:t xml:space="preserve"> </w:t>
            </w:r>
            <w:r w:rsidRPr="00D05063">
              <w:rPr>
                <w:b/>
                <w:bCs/>
                <w:color w:val="000000"/>
                <w:sz w:val="20"/>
                <w:szCs w:val="20"/>
              </w:rPr>
              <w:t>pe</w:t>
            </w:r>
            <w:r w:rsidRPr="00D05063">
              <w:rPr>
                <w:b/>
                <w:bCs/>
                <w:color w:val="000000"/>
                <w:spacing w:val="1"/>
                <w:sz w:val="20"/>
                <w:szCs w:val="20"/>
              </w:rPr>
              <w:t>r</w:t>
            </w:r>
            <w:r w:rsidRPr="00D05063">
              <w:rPr>
                <w:color w:val="000000"/>
                <w:spacing w:val="-1"/>
                <w:sz w:val="20"/>
                <w:szCs w:val="20"/>
              </w:rPr>
              <w:t xml:space="preserve"> </w:t>
            </w:r>
            <w:r w:rsidRPr="00D05063">
              <w:rPr>
                <w:b/>
                <w:bCs/>
                <w:color w:val="000000"/>
                <w:spacing w:val="1"/>
                <w:sz w:val="20"/>
                <w:szCs w:val="20"/>
              </w:rPr>
              <w:t>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930CAE" w14:textId="77777777" w:rsidR="00D05063" w:rsidRPr="00D05063" w:rsidRDefault="00D05063" w:rsidP="00595C7B">
            <w:pPr>
              <w:spacing w:before="17" w:line="241" w:lineRule="auto"/>
              <w:ind w:left="152" w:right="100"/>
              <w:jc w:val="center"/>
              <w:rPr>
                <w:b/>
                <w:bCs/>
                <w:color w:val="000000"/>
                <w:sz w:val="20"/>
                <w:szCs w:val="20"/>
              </w:rPr>
            </w:pPr>
            <w:r w:rsidRPr="00D05063">
              <w:rPr>
                <w:b/>
                <w:bCs/>
                <w:color w:val="000000"/>
                <w:sz w:val="20"/>
                <w:szCs w:val="20"/>
              </w:rPr>
              <w:t>Tot</w:t>
            </w:r>
            <w:r w:rsidRPr="00D05063">
              <w:rPr>
                <w:b/>
                <w:bCs/>
                <w:color w:val="000000"/>
                <w:spacing w:val="1"/>
                <w:sz w:val="20"/>
                <w:szCs w:val="20"/>
              </w:rPr>
              <w:t>a</w:t>
            </w:r>
            <w:r w:rsidRPr="00D05063">
              <w:rPr>
                <w:b/>
                <w:bCs/>
                <w:color w:val="000000"/>
                <w:sz w:val="20"/>
                <w:szCs w:val="20"/>
              </w:rPr>
              <w:t>l</w:t>
            </w:r>
            <w:r w:rsidRPr="00D05063">
              <w:rPr>
                <w:color w:val="000000"/>
                <w:sz w:val="20"/>
                <w:szCs w:val="20"/>
              </w:rPr>
              <w:t xml:space="preserve"> </w:t>
            </w:r>
            <w:r w:rsidRPr="00D05063">
              <w:rPr>
                <w:b/>
                <w:bCs/>
                <w:color w:val="000000"/>
                <w:sz w:val="20"/>
                <w:szCs w:val="20"/>
              </w:rPr>
              <w:t>Cre</w:t>
            </w:r>
            <w:r w:rsidRPr="00D05063">
              <w:rPr>
                <w:b/>
                <w:bCs/>
                <w:color w:val="000000"/>
                <w:spacing w:val="1"/>
                <w:sz w:val="20"/>
                <w:szCs w:val="20"/>
              </w:rPr>
              <w:t>d</w:t>
            </w:r>
            <w:r w:rsidRPr="00D05063">
              <w:rPr>
                <w:b/>
                <w:bCs/>
                <w:color w:val="000000"/>
                <w:sz w:val="20"/>
                <w:szCs w:val="20"/>
              </w:rPr>
              <w:t>its</w:t>
            </w:r>
          </w:p>
        </w:tc>
      </w:tr>
      <w:tr w:rsidR="00D05063" w:rsidRPr="00D05063" w14:paraId="6A653C57" w14:textId="77777777"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D1DD671" w14:textId="77777777" w:rsidR="00D05063" w:rsidRPr="00D05063" w:rsidRDefault="00D05063" w:rsidP="00595C7B">
            <w:pPr>
              <w:spacing w:before="12"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B87A00" w14:textId="77777777" w:rsidR="00D05063" w:rsidRPr="00D05063" w:rsidRDefault="00D05063" w:rsidP="00595C7B">
            <w:pPr>
              <w:spacing w:before="12" w:line="236" w:lineRule="auto"/>
              <w:ind w:left="105" w:right="-20"/>
              <w:rPr>
                <w:color w:val="000000"/>
                <w:sz w:val="20"/>
                <w:szCs w:val="20"/>
              </w:rPr>
            </w:pPr>
            <w:r w:rsidRPr="00D05063">
              <w:rPr>
                <w:color w:val="000000"/>
                <w:sz w:val="20"/>
                <w:szCs w:val="20"/>
              </w:rPr>
              <w:t>En</w:t>
            </w:r>
            <w:r w:rsidRPr="00D05063">
              <w:rPr>
                <w:color w:val="000000"/>
                <w:spacing w:val="-1"/>
                <w:sz w:val="20"/>
                <w:szCs w:val="20"/>
              </w:rPr>
              <w:t>v</w:t>
            </w:r>
            <w:r w:rsidRPr="00D05063">
              <w:rPr>
                <w:color w:val="000000"/>
                <w:sz w:val="20"/>
                <w:szCs w:val="20"/>
              </w:rPr>
              <w:t>i</w:t>
            </w:r>
            <w:r w:rsidRPr="00D05063">
              <w:rPr>
                <w:color w:val="000000"/>
                <w:spacing w:val="1"/>
                <w:sz w:val="20"/>
                <w:szCs w:val="20"/>
              </w:rPr>
              <w:t>r</w:t>
            </w:r>
            <w:r w:rsidRPr="00D05063">
              <w:rPr>
                <w:color w:val="000000"/>
                <w:sz w:val="20"/>
                <w:szCs w:val="20"/>
              </w:rPr>
              <w:t>o</w:t>
            </w:r>
            <w:r w:rsidRPr="00D05063">
              <w:rPr>
                <w:color w:val="000000"/>
                <w:spacing w:val="1"/>
                <w:sz w:val="20"/>
                <w:szCs w:val="20"/>
              </w:rPr>
              <w:t>n</w:t>
            </w:r>
            <w:r w:rsidRPr="00D05063">
              <w:rPr>
                <w:color w:val="000000"/>
                <w:spacing w:val="-2"/>
                <w:sz w:val="20"/>
                <w:szCs w:val="20"/>
              </w:rPr>
              <w:t>m</w:t>
            </w:r>
            <w:r w:rsidRPr="00D05063">
              <w:rPr>
                <w:color w:val="000000"/>
                <w:sz w:val="20"/>
                <w:szCs w:val="20"/>
              </w:rPr>
              <w:t>ent</w:t>
            </w:r>
            <w:r w:rsidRPr="00D05063">
              <w:rPr>
                <w:color w:val="000000"/>
                <w:spacing w:val="1"/>
                <w:sz w:val="20"/>
                <w:szCs w:val="20"/>
              </w:rPr>
              <w:t xml:space="preserve"> </w:t>
            </w:r>
            <w:r w:rsidRPr="00D05063">
              <w:rPr>
                <w:color w:val="000000"/>
                <w:sz w:val="20"/>
                <w:szCs w:val="20"/>
              </w:rPr>
              <w:t>a</w:t>
            </w:r>
            <w:r w:rsidRPr="00D05063">
              <w:rPr>
                <w:color w:val="000000"/>
                <w:spacing w:val="1"/>
                <w:sz w:val="20"/>
                <w:szCs w:val="20"/>
              </w:rPr>
              <w:t>n</w:t>
            </w:r>
            <w:r w:rsidRPr="00D05063">
              <w:rPr>
                <w:color w:val="000000"/>
                <w:sz w:val="20"/>
                <w:szCs w:val="20"/>
              </w:rPr>
              <w:t xml:space="preserve">d </w:t>
            </w:r>
            <w:r w:rsidRPr="00D05063">
              <w:rPr>
                <w:color w:val="000000"/>
                <w:spacing w:val="1"/>
                <w:sz w:val="20"/>
                <w:szCs w:val="20"/>
              </w:rPr>
              <w:t>D</w:t>
            </w:r>
            <w:r w:rsidRPr="00D05063">
              <w:rPr>
                <w:color w:val="000000"/>
                <w:sz w:val="20"/>
                <w:szCs w:val="20"/>
              </w:rPr>
              <w:t>e</w:t>
            </w:r>
            <w:r w:rsidRPr="00D05063">
              <w:rPr>
                <w:color w:val="000000"/>
                <w:spacing w:val="-1"/>
                <w:sz w:val="20"/>
                <w:szCs w:val="20"/>
              </w:rPr>
              <w:t>v</w:t>
            </w:r>
            <w:r w:rsidRPr="00D05063">
              <w:rPr>
                <w:color w:val="000000"/>
                <w:sz w:val="20"/>
                <w:szCs w:val="20"/>
              </w:rPr>
              <w:t>e</w:t>
            </w:r>
            <w:r w:rsidRPr="00D05063">
              <w:rPr>
                <w:color w:val="000000"/>
                <w:spacing w:val="1"/>
                <w:sz w:val="20"/>
                <w:szCs w:val="20"/>
              </w:rPr>
              <w:t>l</w:t>
            </w:r>
            <w:r w:rsidRPr="00D05063">
              <w:rPr>
                <w:color w:val="000000"/>
                <w:spacing w:val="-1"/>
                <w:sz w:val="20"/>
                <w:szCs w:val="20"/>
              </w:rPr>
              <w:t>o</w:t>
            </w:r>
            <w:r w:rsidRPr="00D05063">
              <w:rPr>
                <w:color w:val="000000"/>
                <w:spacing w:val="-2"/>
                <w:sz w:val="20"/>
                <w:szCs w:val="20"/>
              </w:rPr>
              <w:t>p</w:t>
            </w:r>
            <w:r w:rsidRPr="00D05063">
              <w:rPr>
                <w:color w:val="000000"/>
                <w:spacing w:val="-3"/>
                <w:sz w:val="20"/>
                <w:szCs w:val="20"/>
              </w:rPr>
              <w:t>m</w:t>
            </w:r>
            <w:r w:rsidRPr="00D05063">
              <w:rPr>
                <w:color w:val="000000"/>
                <w:sz w:val="20"/>
                <w:szCs w:val="20"/>
              </w:rPr>
              <w:t>ent</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2D40BE" w14:textId="77777777" w:rsidR="00D05063" w:rsidRPr="00D05063" w:rsidRDefault="00D05063" w:rsidP="00595C7B">
            <w:pPr>
              <w:spacing w:before="12"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19A4D8" w14:textId="77777777" w:rsidR="00D05063" w:rsidRPr="00D05063" w:rsidRDefault="00D05063" w:rsidP="00595C7B">
            <w:pPr>
              <w:spacing w:before="12"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D5DAFE" w14:textId="77777777"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3F2B19" w14:textId="77777777" w:rsidR="00D05063" w:rsidRPr="00D05063" w:rsidRDefault="00D05063" w:rsidP="00595C7B">
            <w:pPr>
              <w:spacing w:before="12" w:line="236" w:lineRule="auto"/>
              <w:ind w:left="446" w:right="-20"/>
              <w:rPr>
                <w:color w:val="000000"/>
                <w:sz w:val="20"/>
                <w:szCs w:val="20"/>
              </w:rPr>
            </w:pPr>
            <w:r w:rsidRPr="00D05063">
              <w:rPr>
                <w:color w:val="000000"/>
                <w:sz w:val="20"/>
                <w:szCs w:val="20"/>
              </w:rPr>
              <w:t>3</w:t>
            </w:r>
          </w:p>
        </w:tc>
      </w:tr>
      <w:tr w:rsidR="00D05063" w:rsidRPr="00D05063" w14:paraId="5F1C723A" w14:textId="77777777" w:rsidTr="007C470A">
        <w:trPr>
          <w:cantSplit/>
          <w:trHeight w:hRule="exact" w:val="322"/>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C8C2C7" w14:textId="77777777" w:rsidR="00D05063" w:rsidRPr="00D05063" w:rsidRDefault="00D05063" w:rsidP="00595C7B">
            <w:pPr>
              <w:spacing w:before="15"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2</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518B8" w14:textId="77777777" w:rsidR="00D05063" w:rsidRPr="00D05063" w:rsidRDefault="00D05063" w:rsidP="00595C7B">
            <w:pPr>
              <w:spacing w:before="15" w:line="236" w:lineRule="auto"/>
              <w:ind w:left="105" w:right="-20"/>
              <w:rPr>
                <w:color w:val="000000"/>
                <w:sz w:val="20"/>
                <w:szCs w:val="20"/>
              </w:rPr>
            </w:pPr>
            <w:r w:rsidRPr="00D05063">
              <w:rPr>
                <w:color w:val="000000"/>
                <w:sz w:val="20"/>
                <w:szCs w:val="20"/>
              </w:rPr>
              <w:t>Pro</w:t>
            </w:r>
            <w:r w:rsidRPr="00D05063">
              <w:rPr>
                <w:color w:val="000000"/>
                <w:spacing w:val="2"/>
                <w:sz w:val="20"/>
                <w:szCs w:val="20"/>
              </w:rPr>
              <w:t>j</w:t>
            </w:r>
            <w:r w:rsidRPr="00D05063">
              <w:rPr>
                <w:color w:val="000000"/>
                <w:spacing w:val="-1"/>
                <w:sz w:val="20"/>
                <w:szCs w:val="20"/>
              </w:rPr>
              <w:t>e</w:t>
            </w:r>
            <w:r w:rsidRPr="00D05063">
              <w:rPr>
                <w:color w:val="000000"/>
                <w:sz w:val="20"/>
                <w:szCs w:val="20"/>
              </w:rPr>
              <w:t>ct</w:t>
            </w:r>
            <w:r w:rsidRPr="00D05063">
              <w:rPr>
                <w:color w:val="000000"/>
                <w:spacing w:val="1"/>
                <w:sz w:val="20"/>
                <w:szCs w:val="20"/>
              </w:rPr>
              <w:t xml:space="preserve"> </w:t>
            </w:r>
            <w:r w:rsidRPr="00D05063">
              <w:rPr>
                <w:color w:val="000000"/>
                <w:spacing w:val="-1"/>
                <w:sz w:val="20"/>
                <w:szCs w:val="20"/>
              </w:rPr>
              <w:t>P</w:t>
            </w:r>
            <w:r w:rsidRPr="00D05063">
              <w:rPr>
                <w:color w:val="000000"/>
                <w:sz w:val="20"/>
                <w:szCs w:val="20"/>
              </w:rPr>
              <w:t>lanni</w:t>
            </w:r>
            <w:r w:rsidRPr="00D05063">
              <w:rPr>
                <w:color w:val="000000"/>
                <w:spacing w:val="1"/>
                <w:sz w:val="20"/>
                <w:szCs w:val="20"/>
              </w:rPr>
              <w:t>n</w:t>
            </w:r>
            <w:r w:rsidRPr="00D05063">
              <w:rPr>
                <w:color w:val="000000"/>
                <w:sz w:val="20"/>
                <w:szCs w:val="20"/>
              </w:rPr>
              <w:t>g</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F22F2C" w14:textId="77777777" w:rsidR="00D05063" w:rsidRPr="00D05063" w:rsidRDefault="00D05063" w:rsidP="00595C7B">
            <w:pPr>
              <w:spacing w:before="15"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88D24" w14:textId="77777777" w:rsidR="00D05063" w:rsidRPr="00D05063" w:rsidRDefault="00D05063" w:rsidP="00595C7B">
            <w:pPr>
              <w:spacing w:before="15"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1B75F8" w14:textId="77777777" w:rsidR="00D05063" w:rsidRPr="00D05063" w:rsidRDefault="00D05063" w:rsidP="00595C7B">
            <w:pPr>
              <w:spacing w:before="15"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898768" w14:textId="77777777" w:rsidR="00D05063" w:rsidRPr="00D05063" w:rsidRDefault="00D05063" w:rsidP="00595C7B">
            <w:pPr>
              <w:spacing w:before="15" w:line="236" w:lineRule="auto"/>
              <w:ind w:left="446" w:right="-20"/>
              <w:rPr>
                <w:color w:val="000000"/>
                <w:sz w:val="20"/>
                <w:szCs w:val="20"/>
              </w:rPr>
            </w:pPr>
            <w:r w:rsidRPr="00D05063">
              <w:rPr>
                <w:color w:val="000000"/>
                <w:sz w:val="20"/>
                <w:szCs w:val="20"/>
              </w:rPr>
              <w:t>3</w:t>
            </w:r>
          </w:p>
        </w:tc>
      </w:tr>
      <w:tr w:rsidR="00D05063" w:rsidRPr="00D05063" w14:paraId="60C1A60F" w14:textId="77777777"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5705EB" w14:textId="77777777" w:rsidR="00D05063" w:rsidRPr="00D05063" w:rsidRDefault="00D05063" w:rsidP="00595C7B">
            <w:pPr>
              <w:spacing w:before="12" w:line="238"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3</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8AE2F5" w14:textId="77777777" w:rsidR="00D05063" w:rsidRPr="00D05063" w:rsidRDefault="00D05063" w:rsidP="00595C7B">
            <w:pPr>
              <w:spacing w:before="12" w:line="238" w:lineRule="auto"/>
              <w:ind w:left="105" w:right="-20"/>
              <w:rPr>
                <w:color w:val="000000"/>
                <w:sz w:val="20"/>
                <w:szCs w:val="20"/>
              </w:rPr>
            </w:pPr>
            <w:r w:rsidRPr="00D05063">
              <w:rPr>
                <w:color w:val="000000"/>
                <w:spacing w:val="-3"/>
                <w:sz w:val="20"/>
                <w:szCs w:val="20"/>
              </w:rPr>
              <w:t>I</w:t>
            </w:r>
            <w:r w:rsidRPr="00D05063">
              <w:rPr>
                <w:color w:val="000000"/>
                <w:sz w:val="20"/>
                <w:szCs w:val="20"/>
              </w:rPr>
              <w:t>ns</w:t>
            </w:r>
            <w:r w:rsidRPr="00D05063">
              <w:rPr>
                <w:color w:val="000000"/>
                <w:spacing w:val="1"/>
                <w:sz w:val="20"/>
                <w:szCs w:val="20"/>
              </w:rPr>
              <w:t>titu</w:t>
            </w:r>
            <w:r w:rsidRPr="00D05063">
              <w:rPr>
                <w:color w:val="000000"/>
                <w:sz w:val="20"/>
                <w:szCs w:val="20"/>
              </w:rPr>
              <w:t>tio</w:t>
            </w:r>
            <w:r w:rsidRPr="00D05063">
              <w:rPr>
                <w:color w:val="000000"/>
                <w:spacing w:val="1"/>
                <w:sz w:val="20"/>
                <w:szCs w:val="20"/>
              </w:rPr>
              <w:t>n</w:t>
            </w:r>
            <w:r w:rsidRPr="00D05063">
              <w:rPr>
                <w:color w:val="000000"/>
                <w:spacing w:val="-1"/>
                <w:sz w:val="20"/>
                <w:szCs w:val="20"/>
              </w:rPr>
              <w:t>a</w:t>
            </w:r>
            <w:r w:rsidRPr="00D05063">
              <w:rPr>
                <w:color w:val="000000"/>
                <w:sz w:val="20"/>
                <w:szCs w:val="20"/>
              </w:rPr>
              <w:t xml:space="preserve">l </w:t>
            </w:r>
            <w:r w:rsidRPr="00D05063">
              <w:rPr>
                <w:color w:val="000000"/>
                <w:spacing w:val="1"/>
                <w:sz w:val="20"/>
                <w:szCs w:val="20"/>
              </w:rPr>
              <w:t>A</w:t>
            </w:r>
            <w:r w:rsidRPr="00D05063">
              <w:rPr>
                <w:color w:val="000000"/>
                <w:sz w:val="20"/>
                <w:szCs w:val="20"/>
              </w:rPr>
              <w:t>n</w:t>
            </w:r>
            <w:r w:rsidRPr="00D05063">
              <w:rPr>
                <w:color w:val="000000"/>
                <w:spacing w:val="-1"/>
                <w:sz w:val="20"/>
                <w:szCs w:val="20"/>
              </w:rPr>
              <w:t>a</w:t>
            </w:r>
            <w:r w:rsidRPr="00D05063">
              <w:rPr>
                <w:color w:val="000000"/>
                <w:sz w:val="20"/>
                <w:szCs w:val="20"/>
              </w:rPr>
              <w:t>l</w:t>
            </w:r>
            <w:r w:rsidRPr="00D05063">
              <w:rPr>
                <w:color w:val="000000"/>
                <w:spacing w:val="-1"/>
                <w:sz w:val="20"/>
                <w:szCs w:val="20"/>
              </w:rPr>
              <w:t>y</w:t>
            </w:r>
            <w:r w:rsidRPr="00D05063">
              <w:rPr>
                <w:color w:val="000000"/>
                <w:sz w:val="20"/>
                <w:szCs w:val="20"/>
              </w:rPr>
              <w:t>s</w:t>
            </w:r>
            <w:r w:rsidRPr="00D05063">
              <w:rPr>
                <w:color w:val="000000"/>
                <w:spacing w:val="1"/>
                <w:sz w:val="20"/>
                <w:szCs w:val="20"/>
              </w:rPr>
              <w:t>i</w:t>
            </w:r>
            <w:r w:rsidRPr="00D05063">
              <w:rPr>
                <w:color w:val="000000"/>
                <w:sz w:val="20"/>
                <w:szCs w:val="20"/>
              </w:rPr>
              <w:t>s</w:t>
            </w:r>
            <w:r w:rsidRPr="00D05063">
              <w:rPr>
                <w:color w:val="000000"/>
                <w:spacing w:val="-1"/>
                <w:sz w:val="20"/>
                <w:szCs w:val="20"/>
              </w:rPr>
              <w:t xml:space="preserve"> </w:t>
            </w:r>
            <w:r w:rsidRPr="00D05063">
              <w:rPr>
                <w:color w:val="000000"/>
                <w:sz w:val="20"/>
                <w:szCs w:val="20"/>
              </w:rPr>
              <w:t>and</w:t>
            </w:r>
            <w:r w:rsidRPr="00D05063">
              <w:rPr>
                <w:color w:val="000000"/>
                <w:spacing w:val="-1"/>
                <w:sz w:val="20"/>
                <w:szCs w:val="20"/>
              </w:rPr>
              <w:t xml:space="preserve"> </w:t>
            </w:r>
            <w:r w:rsidRPr="00D05063">
              <w:rPr>
                <w:color w:val="000000"/>
                <w:sz w:val="20"/>
                <w:szCs w:val="20"/>
              </w:rPr>
              <w:t>Go</w:t>
            </w:r>
            <w:r w:rsidRPr="00D05063">
              <w:rPr>
                <w:color w:val="000000"/>
                <w:spacing w:val="-2"/>
                <w:sz w:val="20"/>
                <w:szCs w:val="20"/>
              </w:rPr>
              <w:t>v</w:t>
            </w:r>
            <w:r w:rsidRPr="00D05063">
              <w:rPr>
                <w:color w:val="000000"/>
                <w:sz w:val="20"/>
                <w:szCs w:val="20"/>
              </w:rPr>
              <w:t>e</w:t>
            </w:r>
            <w:r w:rsidRPr="00D05063">
              <w:rPr>
                <w:color w:val="000000"/>
                <w:spacing w:val="1"/>
                <w:sz w:val="20"/>
                <w:szCs w:val="20"/>
              </w:rPr>
              <w:t>r</w:t>
            </w:r>
            <w:r w:rsidRPr="00D05063">
              <w:rPr>
                <w:color w:val="000000"/>
                <w:sz w:val="20"/>
                <w:szCs w:val="20"/>
              </w:rPr>
              <w:t>n</w:t>
            </w:r>
            <w:r w:rsidRPr="00D05063">
              <w:rPr>
                <w:color w:val="000000"/>
                <w:spacing w:val="1"/>
                <w:sz w:val="20"/>
                <w:szCs w:val="20"/>
              </w:rPr>
              <w:t>a</w:t>
            </w:r>
            <w:r w:rsidRPr="00D05063">
              <w:rPr>
                <w:color w:val="000000"/>
                <w:sz w:val="20"/>
                <w:szCs w:val="20"/>
              </w:rPr>
              <w:t>n</w:t>
            </w:r>
            <w:r w:rsidRPr="00D05063">
              <w:rPr>
                <w:color w:val="000000"/>
                <w:spacing w:val="1"/>
                <w:sz w:val="20"/>
                <w:szCs w:val="20"/>
              </w:rPr>
              <w:t>c</w:t>
            </w:r>
            <w:r w:rsidRPr="00D05063">
              <w:rPr>
                <w:color w:val="000000"/>
                <w:sz w:val="20"/>
                <w:szCs w:val="20"/>
              </w:rPr>
              <w:t>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31C200" w14:textId="77777777" w:rsidR="00D05063" w:rsidRPr="00D05063" w:rsidRDefault="00D05063" w:rsidP="00595C7B">
            <w:pPr>
              <w:spacing w:before="12" w:line="238"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EC2A2D" w14:textId="77777777" w:rsidR="00D05063" w:rsidRPr="00D05063" w:rsidRDefault="00D05063" w:rsidP="00595C7B">
            <w:pPr>
              <w:spacing w:before="12" w:line="238"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F1AF8AE" w14:textId="77777777"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C3207A" w14:textId="77777777" w:rsidR="00D05063" w:rsidRPr="00D05063" w:rsidRDefault="00D05063" w:rsidP="00595C7B">
            <w:pPr>
              <w:spacing w:before="12" w:line="238" w:lineRule="auto"/>
              <w:ind w:left="446" w:right="-20"/>
              <w:rPr>
                <w:color w:val="000000"/>
                <w:sz w:val="20"/>
                <w:szCs w:val="20"/>
              </w:rPr>
            </w:pPr>
            <w:r w:rsidRPr="00D05063">
              <w:rPr>
                <w:color w:val="000000"/>
                <w:sz w:val="20"/>
                <w:szCs w:val="20"/>
              </w:rPr>
              <w:t>3</w:t>
            </w:r>
          </w:p>
        </w:tc>
      </w:tr>
      <w:tr w:rsidR="00D05063" w:rsidRPr="00D05063" w14:paraId="21D6C8B7" w14:textId="77777777"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00C8111" w14:textId="77777777" w:rsidR="00D05063" w:rsidRPr="00D05063" w:rsidRDefault="00D05063" w:rsidP="00595C7B">
            <w:pPr>
              <w:spacing w:before="12"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4</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AC02710" w14:textId="77777777" w:rsidR="00D05063" w:rsidRPr="00D05063" w:rsidRDefault="00D05063" w:rsidP="00595C7B">
            <w:pPr>
              <w:spacing w:before="12" w:line="236" w:lineRule="auto"/>
              <w:ind w:left="105" w:right="-20"/>
              <w:rPr>
                <w:color w:val="000000"/>
                <w:spacing w:val="1"/>
                <w:sz w:val="20"/>
                <w:szCs w:val="20"/>
              </w:rPr>
            </w:pPr>
            <w:r w:rsidRPr="00D05063">
              <w:rPr>
                <w:color w:val="000000"/>
                <w:sz w:val="20"/>
                <w:szCs w:val="20"/>
              </w:rPr>
              <w:t>Po</w:t>
            </w:r>
            <w:r w:rsidRPr="00D05063">
              <w:rPr>
                <w:color w:val="000000"/>
                <w:spacing w:val="1"/>
                <w:sz w:val="20"/>
                <w:szCs w:val="20"/>
              </w:rPr>
              <w:t>l</w:t>
            </w:r>
            <w:r w:rsidRPr="00D05063">
              <w:rPr>
                <w:color w:val="000000"/>
                <w:sz w:val="20"/>
                <w:szCs w:val="20"/>
              </w:rPr>
              <w:t>itics</w:t>
            </w:r>
            <w:r w:rsidRPr="00D05063">
              <w:rPr>
                <w:color w:val="000000"/>
                <w:spacing w:val="1"/>
                <w:sz w:val="20"/>
                <w:szCs w:val="20"/>
              </w:rPr>
              <w:t xml:space="preserve"> </w:t>
            </w:r>
            <w:r w:rsidRPr="00D05063">
              <w:rPr>
                <w:color w:val="000000"/>
                <w:sz w:val="20"/>
                <w:szCs w:val="20"/>
              </w:rPr>
              <w:t>and Pu</w:t>
            </w:r>
            <w:r w:rsidRPr="00D05063">
              <w:rPr>
                <w:color w:val="000000"/>
                <w:spacing w:val="-1"/>
                <w:sz w:val="20"/>
                <w:szCs w:val="20"/>
              </w:rPr>
              <w:t>b</w:t>
            </w:r>
            <w:r w:rsidRPr="00D05063">
              <w:rPr>
                <w:color w:val="000000"/>
                <w:sz w:val="20"/>
                <w:szCs w:val="20"/>
              </w:rPr>
              <w:t>l</w:t>
            </w:r>
            <w:r w:rsidRPr="00D05063">
              <w:rPr>
                <w:color w:val="000000"/>
                <w:spacing w:val="1"/>
                <w:sz w:val="20"/>
                <w:szCs w:val="20"/>
              </w:rPr>
              <w:t>i</w:t>
            </w:r>
            <w:r w:rsidRPr="00D05063">
              <w:rPr>
                <w:color w:val="000000"/>
                <w:sz w:val="20"/>
                <w:szCs w:val="20"/>
              </w:rPr>
              <w:t>c Po</w:t>
            </w:r>
            <w:r w:rsidRPr="00D05063">
              <w:rPr>
                <w:color w:val="000000"/>
                <w:spacing w:val="-1"/>
                <w:sz w:val="20"/>
                <w:szCs w:val="20"/>
              </w:rPr>
              <w:t>l</w:t>
            </w:r>
            <w:r w:rsidRPr="00D05063">
              <w:rPr>
                <w:color w:val="000000"/>
                <w:sz w:val="20"/>
                <w:szCs w:val="20"/>
              </w:rPr>
              <w:t>ic</w:t>
            </w:r>
            <w:r w:rsidRPr="00D05063">
              <w:rPr>
                <w:color w:val="000000"/>
                <w:spacing w:val="1"/>
                <w:sz w:val="20"/>
                <w:szCs w:val="20"/>
              </w:rPr>
              <w:t>y</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A7925E" w14:textId="77777777" w:rsidR="00D05063" w:rsidRPr="00D05063" w:rsidRDefault="00D05063" w:rsidP="00595C7B">
            <w:pPr>
              <w:spacing w:before="12"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A6E383" w14:textId="77777777" w:rsidR="00D05063" w:rsidRPr="00D05063" w:rsidRDefault="00D05063" w:rsidP="00595C7B">
            <w:pPr>
              <w:spacing w:before="12"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72D762" w14:textId="77777777"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BD8652" w14:textId="77777777" w:rsidR="00D05063" w:rsidRPr="00D05063" w:rsidRDefault="00D05063" w:rsidP="00595C7B">
            <w:pPr>
              <w:spacing w:before="12" w:line="236" w:lineRule="auto"/>
              <w:ind w:left="446" w:right="-20"/>
              <w:rPr>
                <w:color w:val="000000"/>
                <w:sz w:val="20"/>
                <w:szCs w:val="20"/>
              </w:rPr>
            </w:pPr>
            <w:r w:rsidRPr="00D05063">
              <w:rPr>
                <w:color w:val="000000"/>
                <w:sz w:val="20"/>
                <w:szCs w:val="20"/>
              </w:rPr>
              <w:t>3</w:t>
            </w:r>
          </w:p>
        </w:tc>
      </w:tr>
      <w:tr w:rsidR="00D05063" w:rsidRPr="00D05063" w14:paraId="2076ACC4" w14:textId="77777777"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DECE8D" w14:textId="77777777" w:rsidR="00D05063" w:rsidRPr="00D05063" w:rsidRDefault="00D05063" w:rsidP="00595C7B">
            <w:pPr>
              <w:spacing w:before="12" w:line="238"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5</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A6C84B" w14:textId="77777777" w:rsidR="00D05063" w:rsidRPr="00D05063" w:rsidRDefault="00D05063" w:rsidP="00595C7B">
            <w:pPr>
              <w:spacing w:before="12" w:line="238" w:lineRule="auto"/>
              <w:ind w:left="105" w:right="-20"/>
              <w:rPr>
                <w:color w:val="000000"/>
                <w:sz w:val="20"/>
                <w:szCs w:val="20"/>
              </w:rPr>
            </w:pPr>
            <w:r w:rsidRPr="00D05063">
              <w:rPr>
                <w:color w:val="000000"/>
                <w:sz w:val="20"/>
                <w:szCs w:val="20"/>
              </w:rPr>
              <w:t>Res</w:t>
            </w:r>
            <w:r w:rsidRPr="00D05063">
              <w:rPr>
                <w:color w:val="000000"/>
                <w:spacing w:val="1"/>
                <w:sz w:val="20"/>
                <w:szCs w:val="20"/>
              </w:rPr>
              <w:t>e</w:t>
            </w:r>
            <w:r w:rsidRPr="00D05063">
              <w:rPr>
                <w:color w:val="000000"/>
                <w:sz w:val="20"/>
                <w:szCs w:val="20"/>
              </w:rPr>
              <w:t>ttle</w:t>
            </w:r>
            <w:r w:rsidRPr="00D05063">
              <w:rPr>
                <w:color w:val="000000"/>
                <w:spacing w:val="-2"/>
                <w:sz w:val="20"/>
                <w:szCs w:val="20"/>
              </w:rPr>
              <w:t>m</w:t>
            </w:r>
            <w:r w:rsidRPr="00D05063">
              <w:rPr>
                <w:color w:val="000000"/>
                <w:sz w:val="20"/>
                <w:szCs w:val="20"/>
              </w:rPr>
              <w:t>ent</w:t>
            </w:r>
            <w:r w:rsidRPr="00D05063">
              <w:rPr>
                <w:color w:val="000000"/>
                <w:spacing w:val="1"/>
                <w:sz w:val="20"/>
                <w:szCs w:val="20"/>
              </w:rPr>
              <w:t xml:space="preserve"> a</w:t>
            </w:r>
            <w:r w:rsidRPr="00D05063">
              <w:rPr>
                <w:color w:val="000000"/>
                <w:sz w:val="20"/>
                <w:szCs w:val="20"/>
              </w:rPr>
              <w:t>nd</w:t>
            </w:r>
            <w:r w:rsidRPr="00D05063">
              <w:rPr>
                <w:color w:val="000000"/>
                <w:spacing w:val="1"/>
                <w:sz w:val="20"/>
                <w:szCs w:val="20"/>
              </w:rPr>
              <w:t xml:space="preserve"> </w:t>
            </w:r>
            <w:r w:rsidRPr="00D05063">
              <w:rPr>
                <w:color w:val="000000"/>
                <w:sz w:val="20"/>
                <w:szCs w:val="20"/>
              </w:rPr>
              <w:t>R</w:t>
            </w:r>
            <w:r w:rsidRPr="00D05063">
              <w:rPr>
                <w:color w:val="000000"/>
                <w:spacing w:val="-1"/>
                <w:sz w:val="20"/>
                <w:szCs w:val="20"/>
              </w:rPr>
              <w:t>e</w:t>
            </w:r>
            <w:r w:rsidRPr="00D05063">
              <w:rPr>
                <w:color w:val="000000"/>
                <w:sz w:val="20"/>
                <w:szCs w:val="20"/>
              </w:rPr>
              <w:t>ha</w:t>
            </w:r>
            <w:r w:rsidRPr="00D05063">
              <w:rPr>
                <w:color w:val="000000"/>
                <w:spacing w:val="-1"/>
                <w:sz w:val="20"/>
                <w:szCs w:val="20"/>
              </w:rPr>
              <w:t>b</w:t>
            </w:r>
            <w:r w:rsidRPr="00D05063">
              <w:rPr>
                <w:color w:val="000000"/>
                <w:sz w:val="20"/>
                <w:szCs w:val="20"/>
              </w:rPr>
              <w:t>ilita</w:t>
            </w:r>
            <w:r w:rsidRPr="00D05063">
              <w:rPr>
                <w:color w:val="000000"/>
                <w:spacing w:val="1"/>
                <w:sz w:val="20"/>
                <w:szCs w:val="20"/>
              </w:rPr>
              <w:t>t</w:t>
            </w:r>
            <w:r w:rsidRPr="00D05063">
              <w:rPr>
                <w:color w:val="000000"/>
                <w:sz w:val="20"/>
                <w:szCs w:val="20"/>
              </w:rPr>
              <w:t>ion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5ED39E" w14:textId="77777777" w:rsidR="00D05063" w:rsidRPr="00D05063" w:rsidRDefault="00D05063" w:rsidP="00595C7B">
            <w:pPr>
              <w:spacing w:before="12" w:line="238"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E91D3B" w14:textId="77777777" w:rsidR="00D05063" w:rsidRPr="00D05063" w:rsidRDefault="00D05063" w:rsidP="00595C7B">
            <w:pPr>
              <w:spacing w:before="12" w:line="238"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132931" w14:textId="77777777"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21FFE98" w14:textId="77777777" w:rsidR="00D05063" w:rsidRPr="00D05063" w:rsidRDefault="00D05063" w:rsidP="00595C7B">
            <w:pPr>
              <w:spacing w:before="12" w:line="238" w:lineRule="auto"/>
              <w:ind w:left="446" w:right="-20"/>
              <w:rPr>
                <w:color w:val="000000"/>
                <w:sz w:val="20"/>
                <w:szCs w:val="20"/>
              </w:rPr>
            </w:pPr>
            <w:r w:rsidRPr="00D05063">
              <w:rPr>
                <w:color w:val="000000"/>
                <w:sz w:val="20"/>
                <w:szCs w:val="20"/>
              </w:rPr>
              <w:t>3</w:t>
            </w:r>
          </w:p>
        </w:tc>
      </w:tr>
      <w:tr w:rsidR="00D05063" w:rsidRPr="00D05063" w14:paraId="0CA20B83" w14:textId="77777777" w:rsidTr="007C470A">
        <w:trPr>
          <w:cantSplit/>
          <w:trHeight w:hRule="exact" w:val="45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8DCD90" w14:textId="77777777" w:rsidR="00D05063" w:rsidRPr="00D05063" w:rsidRDefault="00D05063" w:rsidP="00595C7B">
            <w:pPr>
              <w:spacing w:before="12"/>
              <w:ind w:left="165" w:right="-20"/>
              <w:rPr>
                <w:color w:val="000000"/>
                <w:spacing w:val="1"/>
                <w:sz w:val="20"/>
                <w:szCs w:val="20"/>
              </w:rPr>
            </w:pPr>
            <w:r w:rsidRPr="00D05063">
              <w:rPr>
                <w:color w:val="000000"/>
                <w:sz w:val="20"/>
                <w:szCs w:val="20"/>
              </w:rPr>
              <w:t>PLN430</w:t>
            </w:r>
            <w:r w:rsidRPr="00D05063">
              <w:rPr>
                <w:color w:val="000000"/>
                <w:spacing w:val="1"/>
                <w:sz w:val="20"/>
                <w:szCs w:val="20"/>
              </w:rPr>
              <w:t>7</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140486" w14:textId="77777777" w:rsidR="00D05063" w:rsidRPr="00D05063" w:rsidRDefault="00D05063" w:rsidP="00595C7B">
            <w:pPr>
              <w:spacing w:before="12"/>
              <w:ind w:left="213" w:right="-20"/>
              <w:rPr>
                <w:color w:val="000000"/>
                <w:sz w:val="20"/>
                <w:szCs w:val="20"/>
              </w:rPr>
            </w:pPr>
            <w:r w:rsidRPr="00D05063">
              <w:rPr>
                <w:color w:val="000000"/>
                <w:sz w:val="20"/>
                <w:szCs w:val="20"/>
              </w:rPr>
              <w:t>St</w:t>
            </w:r>
            <w:r w:rsidRPr="00D05063">
              <w:rPr>
                <w:color w:val="000000"/>
                <w:spacing w:val="1"/>
                <w:sz w:val="20"/>
                <w:szCs w:val="20"/>
              </w:rPr>
              <w:t>u</w:t>
            </w:r>
            <w:r w:rsidRPr="00D05063">
              <w:rPr>
                <w:color w:val="000000"/>
                <w:sz w:val="20"/>
                <w:szCs w:val="20"/>
              </w:rPr>
              <w:t>dio</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FE6226" w14:textId="77777777" w:rsidR="00D05063" w:rsidRPr="00D05063" w:rsidRDefault="00D05063" w:rsidP="00595C7B">
            <w:pPr>
              <w:spacing w:before="12"/>
              <w:ind w:left="528" w:right="-20"/>
              <w:rPr>
                <w:color w:val="000000"/>
                <w:sz w:val="20"/>
                <w:szCs w:val="20"/>
              </w:rPr>
            </w:pPr>
            <w:r w:rsidRPr="00D05063">
              <w:rPr>
                <w:color w:val="000000"/>
                <w:sz w:val="20"/>
                <w:szCs w:val="20"/>
              </w:rPr>
              <w:t>3</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07FAA2" w14:textId="77777777" w:rsidR="00D05063" w:rsidRPr="00D05063" w:rsidRDefault="00D05063" w:rsidP="00595C7B">
            <w:pPr>
              <w:spacing w:before="12"/>
              <w:ind w:right="-20"/>
              <w:jc w:val="center"/>
              <w:rPr>
                <w:color w:val="000000"/>
                <w:sz w:val="20"/>
                <w:szCs w:val="20"/>
              </w:rPr>
            </w:pPr>
            <w:r w:rsidRPr="00D05063">
              <w:rPr>
                <w:color w:val="000000"/>
                <w:sz w:val="20"/>
                <w:szCs w:val="20"/>
              </w:rPr>
              <w:t>12</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2706D8" w14:textId="77777777" w:rsidR="00D05063" w:rsidRPr="00D05063" w:rsidRDefault="00D05063" w:rsidP="00595C7B">
            <w:pPr>
              <w:spacing w:before="12"/>
              <w:ind w:left="427" w:right="-20"/>
              <w:rPr>
                <w:color w:val="000000"/>
                <w:sz w:val="20"/>
                <w:szCs w:val="20"/>
              </w:rPr>
            </w:pPr>
            <w:r w:rsidRPr="00D05063">
              <w:rPr>
                <w:color w:val="000000"/>
                <w:sz w:val="20"/>
                <w:szCs w:val="20"/>
              </w:rPr>
              <w:t xml:space="preserve"> -</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3E7F30" w14:textId="77777777" w:rsidR="00D05063" w:rsidRPr="00D05063" w:rsidRDefault="00D05063" w:rsidP="00595C7B">
            <w:pPr>
              <w:spacing w:before="12"/>
              <w:ind w:left="446" w:right="-20"/>
              <w:rPr>
                <w:color w:val="000000"/>
                <w:sz w:val="20"/>
                <w:szCs w:val="20"/>
              </w:rPr>
            </w:pPr>
            <w:r w:rsidRPr="00D05063">
              <w:rPr>
                <w:color w:val="000000"/>
                <w:sz w:val="20"/>
                <w:szCs w:val="20"/>
              </w:rPr>
              <w:t>9</w:t>
            </w:r>
          </w:p>
        </w:tc>
      </w:tr>
      <w:tr w:rsidR="00D05063" w:rsidRPr="00D05063" w14:paraId="659C75FC" w14:textId="77777777"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FA06779" w14:textId="77777777" w:rsidR="00D05063" w:rsidRPr="00D05063" w:rsidRDefault="00D05063" w:rsidP="00595C7B">
            <w:pPr>
              <w:rPr>
                <w:sz w:val="20"/>
                <w:szCs w:val="20"/>
              </w:rPr>
            </w:pP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AE605B" w14:textId="77777777" w:rsidR="00D05063" w:rsidRPr="00D05063" w:rsidRDefault="00D05063" w:rsidP="00595C7B">
            <w:pPr>
              <w:spacing w:before="15" w:line="236" w:lineRule="auto"/>
              <w:ind w:left="105" w:right="-20"/>
              <w:rPr>
                <w:color w:val="000000"/>
                <w:sz w:val="20"/>
                <w:szCs w:val="20"/>
              </w:rPr>
            </w:pPr>
            <w:r w:rsidRPr="00D05063">
              <w:rPr>
                <w:color w:val="000000"/>
                <w:sz w:val="20"/>
                <w:szCs w:val="20"/>
              </w:rPr>
              <w:t>M</w:t>
            </w:r>
            <w:r w:rsidRPr="00D05063">
              <w:rPr>
                <w:color w:val="000000"/>
                <w:spacing w:val="1"/>
                <w:sz w:val="20"/>
                <w:szCs w:val="20"/>
              </w:rPr>
              <w:t>o</w:t>
            </w:r>
            <w:r w:rsidRPr="00D05063">
              <w:rPr>
                <w:color w:val="000000"/>
                <w:sz w:val="20"/>
                <w:szCs w:val="20"/>
              </w:rPr>
              <w:t>d</w:t>
            </w:r>
            <w:r w:rsidRPr="00D05063">
              <w:rPr>
                <w:color w:val="000000"/>
                <w:spacing w:val="-1"/>
                <w:sz w:val="20"/>
                <w:szCs w:val="20"/>
              </w:rPr>
              <w:t>u</w:t>
            </w:r>
            <w:r w:rsidRPr="00D05063">
              <w:rPr>
                <w:color w:val="000000"/>
                <w:spacing w:val="1"/>
                <w:sz w:val="20"/>
                <w:szCs w:val="20"/>
              </w:rPr>
              <w:t>l</w:t>
            </w:r>
            <w:r w:rsidRPr="00D05063">
              <w:rPr>
                <w:color w:val="000000"/>
                <w:sz w:val="20"/>
                <w:szCs w:val="20"/>
              </w:rPr>
              <w:t xml:space="preserve">e </w:t>
            </w:r>
            <w:r w:rsidRPr="00D05063">
              <w:rPr>
                <w:color w:val="000000"/>
                <w:spacing w:val="-2"/>
                <w:sz w:val="20"/>
                <w:szCs w:val="20"/>
              </w:rPr>
              <w:t>I</w:t>
            </w:r>
            <w:r w:rsidRPr="00D05063">
              <w:rPr>
                <w:color w:val="000000"/>
                <w:sz w:val="20"/>
                <w:szCs w:val="20"/>
              </w:rPr>
              <w:t xml:space="preserve">: </w:t>
            </w:r>
            <w:r w:rsidRPr="00D05063">
              <w:rPr>
                <w:color w:val="000000"/>
                <w:spacing w:val="1"/>
                <w:sz w:val="20"/>
                <w:szCs w:val="20"/>
              </w:rPr>
              <w:t>S</w:t>
            </w:r>
            <w:r w:rsidRPr="00D05063">
              <w:rPr>
                <w:color w:val="000000"/>
                <w:sz w:val="20"/>
                <w:szCs w:val="20"/>
              </w:rPr>
              <w:t>pati</w:t>
            </w:r>
            <w:r w:rsidRPr="00D05063">
              <w:rPr>
                <w:color w:val="000000"/>
                <w:spacing w:val="1"/>
                <w:sz w:val="20"/>
                <w:szCs w:val="20"/>
              </w:rPr>
              <w:t>a</w:t>
            </w:r>
            <w:r w:rsidRPr="00D05063">
              <w:rPr>
                <w:color w:val="000000"/>
                <w:sz w:val="20"/>
                <w:szCs w:val="20"/>
              </w:rPr>
              <w:t>l</w:t>
            </w:r>
            <w:r w:rsidRPr="00D05063">
              <w:rPr>
                <w:color w:val="000000"/>
                <w:spacing w:val="1"/>
                <w:sz w:val="20"/>
                <w:szCs w:val="20"/>
              </w:rPr>
              <w:t xml:space="preserve"> </w:t>
            </w:r>
            <w:r w:rsidRPr="00D05063">
              <w:rPr>
                <w:color w:val="000000"/>
                <w:spacing w:val="-1"/>
                <w:sz w:val="20"/>
                <w:szCs w:val="20"/>
              </w:rPr>
              <w:t>D</w:t>
            </w:r>
            <w:r w:rsidRPr="00D05063">
              <w:rPr>
                <w:color w:val="000000"/>
                <w:sz w:val="20"/>
                <w:szCs w:val="20"/>
              </w:rPr>
              <w:t>at</w:t>
            </w:r>
            <w:r w:rsidRPr="00D05063">
              <w:rPr>
                <w:color w:val="000000"/>
                <w:spacing w:val="1"/>
                <w:sz w:val="20"/>
                <w:szCs w:val="20"/>
              </w:rPr>
              <w:t>a</w:t>
            </w:r>
            <w:r w:rsidRPr="00D05063">
              <w:rPr>
                <w:color w:val="000000"/>
                <w:sz w:val="20"/>
                <w:szCs w:val="20"/>
              </w:rPr>
              <w:t xml:space="preserve"> </w:t>
            </w:r>
            <w:r w:rsidRPr="00D05063">
              <w:rPr>
                <w:color w:val="000000"/>
                <w:spacing w:val="-2"/>
                <w:sz w:val="20"/>
                <w:szCs w:val="20"/>
              </w:rPr>
              <w:t>I</w:t>
            </w:r>
            <w:r w:rsidRPr="00D05063">
              <w:rPr>
                <w:color w:val="000000"/>
                <w:sz w:val="20"/>
                <w:szCs w:val="20"/>
              </w:rPr>
              <w:t>nfrastructure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B33CE7" w14:textId="77777777" w:rsidR="00D05063" w:rsidRPr="00D05063" w:rsidRDefault="00D05063" w:rsidP="00595C7B">
            <w:pPr>
              <w:rPr>
                <w:sz w:val="20"/>
                <w:szCs w:val="20"/>
              </w:rPr>
            </w:pP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344C73" w14:textId="77777777" w:rsidR="00D05063" w:rsidRPr="00D05063" w:rsidRDefault="00D05063" w:rsidP="00595C7B">
            <w:pPr>
              <w:rPr>
                <w:sz w:val="20"/>
                <w:szCs w:val="20"/>
              </w:rPr>
            </w:pP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65AC25" w14:textId="77777777" w:rsidR="00D05063" w:rsidRPr="00D05063" w:rsidRDefault="00D05063" w:rsidP="00595C7B">
            <w:pPr>
              <w:rPr>
                <w:sz w:val="20"/>
                <w:szCs w:val="20"/>
              </w:rPr>
            </w:pP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9F583" w14:textId="77777777" w:rsidR="00D05063" w:rsidRPr="00D05063" w:rsidRDefault="00D05063" w:rsidP="00595C7B">
            <w:pPr>
              <w:rPr>
                <w:sz w:val="20"/>
                <w:szCs w:val="20"/>
              </w:rPr>
            </w:pPr>
          </w:p>
        </w:tc>
      </w:tr>
      <w:tr w:rsidR="00D05063" w:rsidRPr="00D05063" w14:paraId="17E83D0C" w14:textId="77777777" w:rsidTr="007C470A">
        <w:trPr>
          <w:cantSplit/>
          <w:trHeight w:hRule="exact" w:val="630"/>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6724C1" w14:textId="77777777" w:rsidR="00D05063" w:rsidRPr="00D05063" w:rsidRDefault="00D05063" w:rsidP="00595C7B">
            <w:pPr>
              <w:rPr>
                <w:sz w:val="20"/>
                <w:szCs w:val="20"/>
              </w:rPr>
            </w:pP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F9E2A6" w14:textId="77777777" w:rsidR="00D05063" w:rsidRPr="00D05063" w:rsidRDefault="00D05063" w:rsidP="00595C7B">
            <w:pPr>
              <w:spacing w:before="12" w:line="238" w:lineRule="auto"/>
              <w:ind w:left="105" w:right="63"/>
              <w:rPr>
                <w:color w:val="000000"/>
                <w:spacing w:val="1"/>
                <w:sz w:val="20"/>
                <w:szCs w:val="20"/>
              </w:rPr>
            </w:pPr>
            <w:r w:rsidRPr="00D05063">
              <w:rPr>
                <w:color w:val="000000"/>
                <w:sz w:val="20"/>
                <w:szCs w:val="20"/>
              </w:rPr>
              <w:t>M</w:t>
            </w:r>
            <w:r w:rsidRPr="00D05063">
              <w:rPr>
                <w:color w:val="000000"/>
                <w:spacing w:val="1"/>
                <w:sz w:val="20"/>
                <w:szCs w:val="20"/>
              </w:rPr>
              <w:t>o</w:t>
            </w:r>
            <w:r w:rsidRPr="00D05063">
              <w:rPr>
                <w:color w:val="000000"/>
                <w:sz w:val="20"/>
                <w:szCs w:val="20"/>
              </w:rPr>
              <w:t>d</w:t>
            </w:r>
            <w:r w:rsidRPr="00D05063">
              <w:rPr>
                <w:color w:val="000000"/>
                <w:spacing w:val="-1"/>
                <w:sz w:val="20"/>
                <w:szCs w:val="20"/>
              </w:rPr>
              <w:t>u</w:t>
            </w:r>
            <w:r w:rsidRPr="00D05063">
              <w:rPr>
                <w:color w:val="000000"/>
                <w:spacing w:val="1"/>
                <w:sz w:val="20"/>
                <w:szCs w:val="20"/>
              </w:rPr>
              <w:t>l</w:t>
            </w:r>
            <w:r w:rsidRPr="00D05063">
              <w:rPr>
                <w:color w:val="000000"/>
                <w:sz w:val="20"/>
                <w:szCs w:val="20"/>
              </w:rPr>
              <w:t>e I</w:t>
            </w:r>
            <w:r w:rsidRPr="00D05063">
              <w:rPr>
                <w:color w:val="000000"/>
                <w:spacing w:val="-3"/>
                <w:sz w:val="20"/>
                <w:szCs w:val="20"/>
              </w:rPr>
              <w:t>I</w:t>
            </w:r>
            <w:r w:rsidRPr="00D05063">
              <w:rPr>
                <w:color w:val="000000"/>
                <w:sz w:val="20"/>
                <w:szCs w:val="20"/>
              </w:rPr>
              <w:t>: Di</w:t>
            </w:r>
            <w:r w:rsidRPr="00D05063">
              <w:rPr>
                <w:color w:val="000000"/>
                <w:spacing w:val="1"/>
                <w:sz w:val="20"/>
                <w:szCs w:val="20"/>
              </w:rPr>
              <w:t>st</w:t>
            </w:r>
            <w:r w:rsidRPr="00D05063">
              <w:rPr>
                <w:color w:val="000000"/>
                <w:sz w:val="20"/>
                <w:szCs w:val="20"/>
              </w:rPr>
              <w:t>ri</w:t>
            </w:r>
            <w:r w:rsidRPr="00D05063">
              <w:rPr>
                <w:color w:val="000000"/>
                <w:spacing w:val="1"/>
                <w:sz w:val="20"/>
                <w:szCs w:val="20"/>
              </w:rPr>
              <w:t>c</w:t>
            </w:r>
            <w:r w:rsidRPr="00D05063">
              <w:rPr>
                <w:color w:val="000000"/>
                <w:sz w:val="20"/>
                <w:szCs w:val="20"/>
              </w:rPr>
              <w:t>t Plann</w:t>
            </w:r>
            <w:r w:rsidRPr="00D05063">
              <w:rPr>
                <w:color w:val="000000"/>
                <w:spacing w:val="1"/>
                <w:sz w:val="20"/>
                <w:szCs w:val="20"/>
              </w:rPr>
              <w:t>i</w:t>
            </w:r>
            <w:r w:rsidRPr="00D05063">
              <w:rPr>
                <w:color w:val="000000"/>
                <w:spacing w:val="-1"/>
                <w:sz w:val="20"/>
                <w:szCs w:val="20"/>
              </w:rPr>
              <w:t>n</w:t>
            </w:r>
            <w:r w:rsidRPr="00D05063">
              <w:rPr>
                <w:color w:val="000000"/>
                <w:sz w:val="20"/>
                <w:szCs w:val="20"/>
              </w:rPr>
              <w:t>g</w:t>
            </w:r>
            <w:r w:rsidRPr="00D05063">
              <w:rPr>
                <w:color w:val="000000"/>
                <w:spacing w:val="-2"/>
                <w:sz w:val="20"/>
                <w:szCs w:val="20"/>
              </w:rPr>
              <w:t xml:space="preserve"> </w:t>
            </w:r>
            <w:r w:rsidRPr="00D05063">
              <w:rPr>
                <w:color w:val="000000"/>
                <w:sz w:val="20"/>
                <w:szCs w:val="20"/>
              </w:rPr>
              <w:t xml:space="preserve">/ </w:t>
            </w:r>
            <w:r w:rsidRPr="00D05063">
              <w:rPr>
                <w:color w:val="000000"/>
                <w:spacing w:val="1"/>
                <w:sz w:val="20"/>
                <w:szCs w:val="20"/>
              </w:rPr>
              <w:t>R</w:t>
            </w:r>
            <w:r w:rsidRPr="00D05063">
              <w:rPr>
                <w:color w:val="000000"/>
                <w:sz w:val="20"/>
                <w:szCs w:val="20"/>
              </w:rPr>
              <w:t>e</w:t>
            </w:r>
            <w:r w:rsidRPr="00D05063">
              <w:rPr>
                <w:color w:val="000000"/>
                <w:spacing w:val="-1"/>
                <w:sz w:val="20"/>
                <w:szCs w:val="20"/>
              </w:rPr>
              <w:t>g</w:t>
            </w:r>
            <w:r w:rsidRPr="00D05063">
              <w:rPr>
                <w:color w:val="000000"/>
                <w:sz w:val="20"/>
                <w:szCs w:val="20"/>
              </w:rPr>
              <w:t>io</w:t>
            </w:r>
            <w:r w:rsidRPr="00D05063">
              <w:rPr>
                <w:color w:val="000000"/>
                <w:spacing w:val="1"/>
                <w:sz w:val="20"/>
                <w:szCs w:val="20"/>
              </w:rPr>
              <w:t>n</w:t>
            </w:r>
            <w:r w:rsidRPr="00D05063">
              <w:rPr>
                <w:color w:val="000000"/>
                <w:sz w:val="20"/>
                <w:szCs w:val="20"/>
              </w:rPr>
              <w:t>al Pl</w:t>
            </w:r>
            <w:r w:rsidRPr="00D05063">
              <w:rPr>
                <w:color w:val="000000"/>
                <w:spacing w:val="1"/>
                <w:sz w:val="20"/>
                <w:szCs w:val="20"/>
              </w:rPr>
              <w:t>an</w:t>
            </w:r>
            <w:r w:rsidRPr="00D05063">
              <w:rPr>
                <w:color w:val="000000"/>
                <w:spacing w:val="-1"/>
                <w:sz w:val="20"/>
                <w:szCs w:val="20"/>
              </w:rPr>
              <w:t>n</w:t>
            </w:r>
            <w:r w:rsidRPr="00D05063">
              <w:rPr>
                <w:color w:val="000000"/>
                <w:sz w:val="20"/>
                <w:szCs w:val="20"/>
              </w:rPr>
              <w:t>in</w:t>
            </w:r>
            <w:r w:rsidRPr="00D05063">
              <w:rPr>
                <w:color w:val="000000"/>
                <w:spacing w:val="1"/>
                <w:sz w:val="20"/>
                <w:szCs w:val="20"/>
              </w:rPr>
              <w:t>g</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78A850" w14:textId="77777777" w:rsidR="00D05063" w:rsidRPr="00D05063" w:rsidRDefault="00D05063" w:rsidP="00595C7B">
            <w:pPr>
              <w:rPr>
                <w:sz w:val="20"/>
                <w:szCs w:val="20"/>
              </w:rPr>
            </w:pP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DDCCC4" w14:textId="77777777" w:rsidR="00D05063" w:rsidRPr="00D05063" w:rsidRDefault="00D05063" w:rsidP="00595C7B">
            <w:pPr>
              <w:rPr>
                <w:sz w:val="20"/>
                <w:szCs w:val="20"/>
              </w:rPr>
            </w:pP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0574E4" w14:textId="77777777" w:rsidR="00D05063" w:rsidRPr="00D05063" w:rsidRDefault="00D05063" w:rsidP="00595C7B">
            <w:pPr>
              <w:rPr>
                <w:sz w:val="20"/>
                <w:szCs w:val="20"/>
              </w:rPr>
            </w:pP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6201B5" w14:textId="77777777" w:rsidR="00D05063" w:rsidRPr="00D05063" w:rsidRDefault="00D05063" w:rsidP="00595C7B">
            <w:pPr>
              <w:rPr>
                <w:sz w:val="20"/>
                <w:szCs w:val="20"/>
              </w:rPr>
            </w:pPr>
          </w:p>
        </w:tc>
      </w:tr>
      <w:tr w:rsidR="00D05063" w:rsidRPr="00D05063" w14:paraId="0763ACE2" w14:textId="77777777" w:rsidTr="007C470A">
        <w:trPr>
          <w:cantSplit/>
          <w:trHeight w:hRule="exact" w:val="322"/>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7AA2FE" w14:textId="77777777" w:rsidR="00D05063" w:rsidRPr="003950FA" w:rsidRDefault="00D05063" w:rsidP="00595C7B">
            <w:pPr>
              <w:spacing w:before="13" w:line="238" w:lineRule="auto"/>
              <w:ind w:left="165" w:right="-20"/>
              <w:rPr>
                <w:color w:val="000000"/>
                <w:spacing w:val="1"/>
                <w:sz w:val="20"/>
                <w:szCs w:val="20"/>
              </w:rPr>
            </w:pPr>
            <w:r w:rsidRPr="003950FA">
              <w:rPr>
                <w:color w:val="000000"/>
                <w:sz w:val="20"/>
                <w:szCs w:val="20"/>
              </w:rPr>
              <w:t>PLN433</w:t>
            </w:r>
            <w:r w:rsidRPr="003950FA">
              <w:rPr>
                <w:color w:val="000000"/>
                <w:spacing w:val="1"/>
                <w:sz w:val="20"/>
                <w:szCs w:val="20"/>
              </w:rPr>
              <w:t>5</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CBB580" w14:textId="77777777" w:rsidR="00D05063" w:rsidRPr="003950FA" w:rsidRDefault="00D05063" w:rsidP="00595C7B">
            <w:pPr>
              <w:spacing w:before="13" w:line="238" w:lineRule="auto"/>
              <w:ind w:left="105" w:right="-20"/>
              <w:rPr>
                <w:color w:val="000000"/>
                <w:spacing w:val="1"/>
                <w:sz w:val="20"/>
                <w:szCs w:val="20"/>
              </w:rPr>
            </w:pPr>
            <w:r w:rsidRPr="003950FA">
              <w:rPr>
                <w:color w:val="000000"/>
                <w:sz w:val="20"/>
                <w:szCs w:val="20"/>
              </w:rPr>
              <w:t>Sum</w:t>
            </w:r>
            <w:r w:rsidRPr="003950FA">
              <w:rPr>
                <w:color w:val="000000"/>
                <w:spacing w:val="-3"/>
                <w:sz w:val="20"/>
                <w:szCs w:val="20"/>
              </w:rPr>
              <w:t>m</w:t>
            </w:r>
            <w:r w:rsidRPr="003950FA">
              <w:rPr>
                <w:color w:val="000000"/>
                <w:sz w:val="20"/>
                <w:szCs w:val="20"/>
              </w:rPr>
              <w:t>er</w:t>
            </w:r>
            <w:r w:rsidRPr="003950FA">
              <w:rPr>
                <w:color w:val="000000"/>
                <w:spacing w:val="4"/>
                <w:sz w:val="20"/>
                <w:szCs w:val="20"/>
              </w:rPr>
              <w:t xml:space="preserve"> </w:t>
            </w:r>
            <w:r w:rsidRPr="003950FA">
              <w:rPr>
                <w:color w:val="000000"/>
                <w:spacing w:val="-3"/>
                <w:sz w:val="20"/>
                <w:szCs w:val="20"/>
              </w:rPr>
              <w:t>I</w:t>
            </w:r>
            <w:r w:rsidRPr="003950FA">
              <w:rPr>
                <w:color w:val="000000"/>
                <w:sz w:val="20"/>
                <w:szCs w:val="20"/>
              </w:rPr>
              <w:t>nt</w:t>
            </w:r>
            <w:r w:rsidRPr="003950FA">
              <w:rPr>
                <w:color w:val="000000"/>
                <w:spacing w:val="1"/>
                <w:sz w:val="20"/>
                <w:szCs w:val="20"/>
              </w:rPr>
              <w:t>ern</w:t>
            </w:r>
            <w:r w:rsidRPr="003950FA">
              <w:rPr>
                <w:color w:val="000000"/>
                <w:sz w:val="20"/>
                <w:szCs w:val="20"/>
              </w:rPr>
              <w:t>s</w:t>
            </w:r>
            <w:r w:rsidRPr="003950FA">
              <w:rPr>
                <w:color w:val="000000"/>
                <w:spacing w:val="-1"/>
                <w:sz w:val="20"/>
                <w:szCs w:val="20"/>
              </w:rPr>
              <w:t>h</w:t>
            </w:r>
            <w:r w:rsidRPr="003950FA">
              <w:rPr>
                <w:color w:val="000000"/>
                <w:sz w:val="20"/>
                <w:szCs w:val="20"/>
              </w:rPr>
              <w:t>i</w:t>
            </w:r>
            <w:r w:rsidRPr="003950FA">
              <w:rPr>
                <w:color w:val="000000"/>
                <w:spacing w:val="1"/>
                <w:sz w:val="20"/>
                <w:szCs w:val="20"/>
              </w:rPr>
              <w:t>p E</w:t>
            </w:r>
            <w:r w:rsidRPr="003950FA">
              <w:rPr>
                <w:color w:val="000000"/>
                <w:spacing w:val="-2"/>
                <w:sz w:val="20"/>
                <w:szCs w:val="20"/>
              </w:rPr>
              <w:t>v</w:t>
            </w:r>
            <w:r w:rsidRPr="003950FA">
              <w:rPr>
                <w:color w:val="000000"/>
                <w:sz w:val="20"/>
                <w:szCs w:val="20"/>
              </w:rPr>
              <w:t>a</w:t>
            </w:r>
            <w:r w:rsidRPr="003950FA">
              <w:rPr>
                <w:color w:val="000000"/>
                <w:spacing w:val="1"/>
                <w:sz w:val="20"/>
                <w:szCs w:val="20"/>
              </w:rPr>
              <w:t>l</w:t>
            </w:r>
            <w:r w:rsidRPr="003950FA">
              <w:rPr>
                <w:color w:val="000000"/>
                <w:sz w:val="20"/>
                <w:szCs w:val="20"/>
              </w:rPr>
              <w:t>ua</w:t>
            </w:r>
            <w:r w:rsidRPr="003950FA">
              <w:rPr>
                <w:color w:val="000000"/>
                <w:spacing w:val="-1"/>
                <w:sz w:val="20"/>
                <w:szCs w:val="20"/>
              </w:rPr>
              <w:t>t</w:t>
            </w:r>
            <w:r w:rsidRPr="003950FA">
              <w:rPr>
                <w:color w:val="000000"/>
                <w:sz w:val="20"/>
                <w:szCs w:val="20"/>
              </w:rPr>
              <w:t>io</w:t>
            </w:r>
            <w:r w:rsidRPr="003950FA">
              <w:rPr>
                <w:color w:val="000000"/>
                <w:spacing w:val="1"/>
                <w:sz w:val="20"/>
                <w:szCs w:val="20"/>
              </w:rPr>
              <w:t>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FED76C" w14:textId="77777777" w:rsidR="00D05063" w:rsidRPr="00D05063" w:rsidRDefault="00D05063" w:rsidP="00595C7B">
            <w:pPr>
              <w:spacing w:before="13" w:line="238" w:lineRule="auto"/>
              <w:ind w:left="547" w:right="-20"/>
              <w:rPr>
                <w:color w:val="000000"/>
                <w:sz w:val="20"/>
                <w:szCs w:val="20"/>
              </w:rPr>
            </w:pPr>
            <w:r w:rsidRPr="00D05063">
              <w:rPr>
                <w:color w:val="000000"/>
                <w:sz w:val="20"/>
                <w:szCs w:val="20"/>
              </w:rPr>
              <w:t>-</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9B47F7" w14:textId="77777777" w:rsidR="00D05063" w:rsidRPr="00D05063" w:rsidRDefault="00D05063" w:rsidP="00595C7B">
            <w:pPr>
              <w:spacing w:before="13" w:line="238"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24A0C7" w14:textId="77777777" w:rsidR="00D05063" w:rsidRPr="00D05063" w:rsidRDefault="00D05063" w:rsidP="00595C7B">
            <w:pPr>
              <w:spacing w:before="13"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38C828" w14:textId="77777777" w:rsidR="00D05063" w:rsidRPr="00D05063" w:rsidRDefault="00D05063" w:rsidP="00595C7B">
            <w:pPr>
              <w:spacing w:before="13" w:line="238" w:lineRule="auto"/>
              <w:ind w:left="446" w:right="-20"/>
              <w:rPr>
                <w:color w:val="000000"/>
                <w:sz w:val="20"/>
                <w:szCs w:val="20"/>
              </w:rPr>
            </w:pPr>
            <w:r w:rsidRPr="00D05063">
              <w:rPr>
                <w:color w:val="000000"/>
                <w:sz w:val="20"/>
                <w:szCs w:val="20"/>
              </w:rPr>
              <w:t>9</w:t>
            </w:r>
          </w:p>
        </w:tc>
      </w:tr>
      <w:tr w:rsidR="00D05063" w:rsidRPr="00D05063" w14:paraId="39165EA5" w14:textId="77777777"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EC0171" w14:textId="77777777" w:rsidR="00D05063" w:rsidRPr="00D05063" w:rsidRDefault="00D05063" w:rsidP="00595C7B">
            <w:pPr>
              <w:rPr>
                <w:sz w:val="20"/>
                <w:szCs w:val="20"/>
              </w:rPr>
            </w:pPr>
          </w:p>
        </w:tc>
        <w:tc>
          <w:tcPr>
            <w:tcW w:w="7254"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000D64" w14:textId="77777777" w:rsidR="00D05063" w:rsidRPr="00D05063" w:rsidRDefault="00D05063" w:rsidP="00595C7B">
            <w:pPr>
              <w:spacing w:before="17" w:line="231" w:lineRule="auto"/>
              <w:ind w:left="2897" w:right="-20"/>
              <w:rPr>
                <w:b/>
                <w:bCs/>
                <w:color w:val="000000"/>
                <w:sz w:val="20"/>
                <w:szCs w:val="20"/>
              </w:rPr>
            </w:pPr>
            <w:r w:rsidRPr="00D05063">
              <w:rPr>
                <w:b/>
                <w:bCs/>
                <w:color w:val="000000"/>
                <w:spacing w:val="1"/>
                <w:sz w:val="20"/>
                <w:szCs w:val="20"/>
              </w:rPr>
              <w:t>O</w:t>
            </w:r>
            <w:r w:rsidRPr="00D05063">
              <w:rPr>
                <w:b/>
                <w:bCs/>
                <w:color w:val="000000"/>
                <w:sz w:val="20"/>
                <w:szCs w:val="20"/>
              </w:rPr>
              <w:t>p</w:t>
            </w:r>
            <w:r w:rsidRPr="00D05063">
              <w:rPr>
                <w:b/>
                <w:bCs/>
                <w:color w:val="000000"/>
                <w:spacing w:val="1"/>
                <w:sz w:val="20"/>
                <w:szCs w:val="20"/>
              </w:rPr>
              <w:t>e</w:t>
            </w:r>
            <w:r w:rsidRPr="00D05063">
              <w:rPr>
                <w:b/>
                <w:bCs/>
                <w:color w:val="000000"/>
                <w:sz w:val="20"/>
                <w:szCs w:val="20"/>
              </w:rPr>
              <w:t>n</w:t>
            </w:r>
            <w:r w:rsidRPr="00D05063">
              <w:rPr>
                <w:color w:val="000000"/>
                <w:sz w:val="20"/>
                <w:szCs w:val="20"/>
              </w:rPr>
              <w:t xml:space="preserve"> </w:t>
            </w:r>
            <w:r w:rsidRPr="00D05063">
              <w:rPr>
                <w:b/>
                <w:bCs/>
                <w:color w:val="000000"/>
                <w:spacing w:val="-2"/>
                <w:sz w:val="20"/>
                <w:szCs w:val="20"/>
              </w:rPr>
              <w:t>E</w:t>
            </w:r>
            <w:r w:rsidRPr="00D05063">
              <w:rPr>
                <w:b/>
                <w:bCs/>
                <w:color w:val="000000"/>
                <w:spacing w:val="1"/>
                <w:sz w:val="20"/>
                <w:szCs w:val="20"/>
              </w:rPr>
              <w:t>l</w:t>
            </w:r>
            <w:r w:rsidRPr="00D05063">
              <w:rPr>
                <w:b/>
                <w:bCs/>
                <w:color w:val="000000"/>
                <w:sz w:val="20"/>
                <w:szCs w:val="20"/>
              </w:rPr>
              <w:t>ect</w:t>
            </w:r>
            <w:r w:rsidRPr="00D05063">
              <w:rPr>
                <w:b/>
                <w:bCs/>
                <w:color w:val="000000"/>
                <w:spacing w:val="1"/>
                <w:sz w:val="20"/>
                <w:szCs w:val="20"/>
              </w:rPr>
              <w:t>i</w:t>
            </w:r>
            <w:r w:rsidRPr="00D05063">
              <w:rPr>
                <w:b/>
                <w:bCs/>
                <w:color w:val="000000"/>
                <w:spacing w:val="-1"/>
                <w:sz w:val="20"/>
                <w:szCs w:val="20"/>
              </w:rPr>
              <w:t>v</w:t>
            </w:r>
            <w:r w:rsidRPr="00D05063">
              <w:rPr>
                <w:b/>
                <w:bCs/>
                <w:color w:val="000000"/>
                <w:sz w:val="20"/>
                <w:szCs w:val="20"/>
              </w:rPr>
              <w:t>es</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0E77CB" w14:textId="77777777" w:rsidR="00D05063" w:rsidRPr="00D05063" w:rsidRDefault="00D05063" w:rsidP="00595C7B">
            <w:pPr>
              <w:spacing w:before="17" w:line="231" w:lineRule="auto"/>
              <w:ind w:left="446" w:right="-20"/>
              <w:rPr>
                <w:b/>
                <w:bCs/>
                <w:color w:val="000000"/>
                <w:sz w:val="20"/>
                <w:szCs w:val="20"/>
              </w:rPr>
            </w:pPr>
            <w:r w:rsidRPr="00D05063">
              <w:rPr>
                <w:b/>
                <w:bCs/>
                <w:color w:val="000000"/>
                <w:sz w:val="20"/>
                <w:szCs w:val="20"/>
              </w:rPr>
              <w:t>4</w:t>
            </w:r>
          </w:p>
        </w:tc>
      </w:tr>
      <w:tr w:rsidR="00D05063" w:rsidRPr="00D05063" w14:paraId="60D50E8E" w14:textId="77777777"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39A6C0" w14:textId="77777777" w:rsidR="00D05063" w:rsidRPr="00D05063" w:rsidRDefault="00D05063" w:rsidP="00595C7B">
            <w:pPr>
              <w:spacing w:before="12" w:line="238" w:lineRule="auto"/>
              <w:ind w:left="177" w:right="-20"/>
              <w:rPr>
                <w:color w:val="000000"/>
                <w:sz w:val="20"/>
                <w:szCs w:val="20"/>
              </w:rPr>
            </w:pPr>
            <w:r w:rsidRPr="00D05063">
              <w:rPr>
                <w:color w:val="000000"/>
                <w:sz w:val="20"/>
                <w:szCs w:val="20"/>
              </w:rPr>
              <w:t>CSS43</w:t>
            </w:r>
            <w:r w:rsidRPr="00D05063">
              <w:rPr>
                <w:color w:val="000000"/>
                <w:spacing w:val="1"/>
                <w:sz w:val="20"/>
                <w:szCs w:val="20"/>
              </w:rPr>
              <w:t>5</w:t>
            </w:r>
            <w:r w:rsidRPr="00D05063">
              <w:rPr>
                <w:color w:val="000000"/>
                <w:sz w:val="20"/>
                <w:szCs w:val="20"/>
              </w:rPr>
              <w:t>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0BEE02E" w14:textId="77777777" w:rsidR="00D05063" w:rsidRPr="00D05063" w:rsidRDefault="00D05063" w:rsidP="00595C7B">
            <w:pPr>
              <w:spacing w:before="12" w:line="238" w:lineRule="auto"/>
              <w:ind w:left="105" w:right="-20"/>
              <w:rPr>
                <w:color w:val="000000"/>
                <w:sz w:val="20"/>
                <w:szCs w:val="20"/>
              </w:rPr>
            </w:pPr>
            <w:r w:rsidRPr="00D05063">
              <w:rPr>
                <w:color w:val="000000"/>
                <w:spacing w:val="-3"/>
                <w:sz w:val="20"/>
                <w:szCs w:val="20"/>
              </w:rPr>
              <w:t>I</w:t>
            </w:r>
            <w:r w:rsidRPr="00D05063">
              <w:rPr>
                <w:color w:val="000000"/>
                <w:sz w:val="20"/>
                <w:szCs w:val="20"/>
              </w:rPr>
              <w:t>nt</w:t>
            </w:r>
            <w:r w:rsidRPr="00D05063">
              <w:rPr>
                <w:color w:val="000000"/>
                <w:spacing w:val="1"/>
                <w:sz w:val="20"/>
                <w:szCs w:val="20"/>
              </w:rPr>
              <w:t>er</w:t>
            </w:r>
            <w:r w:rsidRPr="00D05063">
              <w:rPr>
                <w:color w:val="000000"/>
                <w:sz w:val="20"/>
                <w:szCs w:val="20"/>
              </w:rPr>
              <w:t>p</w:t>
            </w:r>
            <w:r w:rsidRPr="00D05063">
              <w:rPr>
                <w:color w:val="000000"/>
                <w:spacing w:val="1"/>
                <w:sz w:val="20"/>
                <w:szCs w:val="20"/>
              </w:rPr>
              <w:t>ers</w:t>
            </w:r>
            <w:r w:rsidRPr="00D05063">
              <w:rPr>
                <w:color w:val="000000"/>
                <w:spacing w:val="-1"/>
                <w:sz w:val="20"/>
                <w:szCs w:val="20"/>
              </w:rPr>
              <w:t>o</w:t>
            </w:r>
            <w:r w:rsidRPr="00D05063">
              <w:rPr>
                <w:color w:val="000000"/>
                <w:sz w:val="20"/>
                <w:szCs w:val="20"/>
              </w:rPr>
              <w:t>nal</w:t>
            </w:r>
            <w:r w:rsidRPr="00D05063">
              <w:rPr>
                <w:color w:val="000000"/>
                <w:spacing w:val="1"/>
                <w:sz w:val="20"/>
                <w:szCs w:val="20"/>
              </w:rPr>
              <w:t xml:space="preserve"> C</w:t>
            </w:r>
            <w:r w:rsidRPr="00D05063">
              <w:rPr>
                <w:color w:val="000000"/>
                <w:sz w:val="20"/>
                <w:szCs w:val="20"/>
              </w:rPr>
              <w:t>o</w:t>
            </w:r>
            <w:r w:rsidRPr="00D05063">
              <w:rPr>
                <w:color w:val="000000"/>
                <w:spacing w:val="-3"/>
                <w:sz w:val="20"/>
                <w:szCs w:val="20"/>
              </w:rPr>
              <w:t>mm</w:t>
            </w:r>
            <w:r w:rsidRPr="00D05063">
              <w:rPr>
                <w:color w:val="000000"/>
                <w:sz w:val="20"/>
                <w:szCs w:val="20"/>
              </w:rPr>
              <w:t>un</w:t>
            </w:r>
            <w:r w:rsidRPr="00D05063">
              <w:rPr>
                <w:color w:val="000000"/>
                <w:spacing w:val="1"/>
                <w:sz w:val="20"/>
                <w:szCs w:val="20"/>
              </w:rPr>
              <w:t>i</w:t>
            </w:r>
            <w:r w:rsidRPr="00D05063">
              <w:rPr>
                <w:color w:val="000000"/>
                <w:sz w:val="20"/>
                <w:szCs w:val="20"/>
              </w:rPr>
              <w:t>c</w:t>
            </w:r>
            <w:r w:rsidRPr="00D05063">
              <w:rPr>
                <w:color w:val="000000"/>
                <w:spacing w:val="1"/>
                <w:sz w:val="20"/>
                <w:szCs w:val="20"/>
              </w:rPr>
              <w:t>at</w:t>
            </w:r>
            <w:r w:rsidRPr="00D05063">
              <w:rPr>
                <w:color w:val="000000"/>
                <w:sz w:val="20"/>
                <w:szCs w:val="20"/>
              </w:rPr>
              <w:t>ion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AB02AD" w14:textId="77777777" w:rsidR="00D05063" w:rsidRPr="00D05063" w:rsidRDefault="00D05063" w:rsidP="00595C7B">
            <w:pPr>
              <w:spacing w:before="12" w:line="238" w:lineRule="auto"/>
              <w:ind w:left="528" w:right="-20"/>
              <w:rPr>
                <w:color w:val="000000"/>
                <w:sz w:val="20"/>
                <w:szCs w:val="20"/>
              </w:rPr>
            </w:pPr>
            <w:r w:rsidRPr="00D05063">
              <w:rPr>
                <w:color w:val="000000"/>
                <w:sz w:val="20"/>
                <w:szCs w:val="20"/>
              </w:rPr>
              <w:t>1</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928900" w14:textId="77777777" w:rsidR="00D05063" w:rsidRPr="00D05063" w:rsidRDefault="00D05063" w:rsidP="00595C7B">
            <w:pPr>
              <w:spacing w:before="12" w:line="238"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9ECEB8" w14:textId="77777777"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6D3D4A" w14:textId="77777777" w:rsidR="00D05063" w:rsidRPr="00D05063" w:rsidRDefault="00D05063" w:rsidP="00595C7B">
            <w:pPr>
              <w:spacing w:before="12" w:line="238" w:lineRule="auto"/>
              <w:ind w:left="446" w:right="-20"/>
              <w:rPr>
                <w:color w:val="000000"/>
                <w:sz w:val="20"/>
                <w:szCs w:val="20"/>
              </w:rPr>
            </w:pPr>
            <w:r w:rsidRPr="00D05063">
              <w:rPr>
                <w:color w:val="000000"/>
                <w:sz w:val="20"/>
                <w:szCs w:val="20"/>
              </w:rPr>
              <w:t>1</w:t>
            </w:r>
          </w:p>
        </w:tc>
      </w:tr>
      <w:tr w:rsidR="00D05063" w:rsidRPr="00D05063" w14:paraId="5BBE9AE9" w14:textId="77777777"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9C5325" w14:textId="77777777" w:rsidR="00D05063" w:rsidRPr="00D05063" w:rsidRDefault="00D05063" w:rsidP="00595C7B">
            <w:pPr>
              <w:spacing w:before="12" w:line="236" w:lineRule="auto"/>
              <w:ind w:left="153" w:right="-20"/>
              <w:rPr>
                <w:color w:val="000000"/>
                <w:sz w:val="20"/>
                <w:szCs w:val="20"/>
              </w:rPr>
            </w:pPr>
            <w:r w:rsidRPr="00D05063">
              <w:rPr>
                <w:color w:val="000000"/>
                <w:sz w:val="20"/>
                <w:szCs w:val="20"/>
              </w:rPr>
              <w:t>BEH4351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2EB26B" w14:textId="77777777" w:rsidR="00D05063" w:rsidRPr="00D05063" w:rsidRDefault="00D05063" w:rsidP="00595C7B">
            <w:pPr>
              <w:spacing w:before="12" w:line="236" w:lineRule="auto"/>
              <w:ind w:left="105" w:right="-20"/>
              <w:rPr>
                <w:color w:val="000000"/>
                <w:sz w:val="20"/>
                <w:szCs w:val="20"/>
              </w:rPr>
            </w:pPr>
            <w:r w:rsidRPr="00D05063">
              <w:rPr>
                <w:color w:val="000000"/>
                <w:sz w:val="20"/>
                <w:szCs w:val="20"/>
              </w:rPr>
              <w:t>Le</w:t>
            </w:r>
            <w:r w:rsidRPr="00D05063">
              <w:rPr>
                <w:color w:val="000000"/>
                <w:spacing w:val="1"/>
                <w:sz w:val="20"/>
                <w:szCs w:val="20"/>
              </w:rPr>
              <w:t>a</w:t>
            </w:r>
            <w:r w:rsidRPr="00D05063">
              <w:rPr>
                <w:color w:val="000000"/>
                <w:sz w:val="20"/>
                <w:szCs w:val="20"/>
              </w:rPr>
              <w:t>d</w:t>
            </w:r>
            <w:r w:rsidRPr="00D05063">
              <w:rPr>
                <w:color w:val="000000"/>
                <w:spacing w:val="2"/>
                <w:sz w:val="20"/>
                <w:szCs w:val="20"/>
              </w:rPr>
              <w:t>i</w:t>
            </w:r>
            <w:r w:rsidRPr="00D05063">
              <w:rPr>
                <w:color w:val="000000"/>
                <w:sz w:val="20"/>
                <w:szCs w:val="20"/>
              </w:rPr>
              <w:t>ng</w:t>
            </w:r>
            <w:r w:rsidRPr="00D05063">
              <w:rPr>
                <w:color w:val="000000"/>
                <w:spacing w:val="-3"/>
                <w:sz w:val="20"/>
                <w:szCs w:val="20"/>
              </w:rPr>
              <w:t xml:space="preserve"> </w:t>
            </w:r>
            <w:r w:rsidRPr="00D05063">
              <w:rPr>
                <w:color w:val="000000"/>
                <w:spacing w:val="1"/>
                <w:sz w:val="20"/>
                <w:szCs w:val="20"/>
              </w:rPr>
              <w:t>T</w:t>
            </w:r>
            <w:r w:rsidRPr="00D05063">
              <w:rPr>
                <w:color w:val="000000"/>
                <w:sz w:val="20"/>
                <w:szCs w:val="20"/>
              </w:rPr>
              <w:t>hrou</w:t>
            </w:r>
            <w:r w:rsidRPr="00D05063">
              <w:rPr>
                <w:color w:val="000000"/>
                <w:spacing w:val="-1"/>
                <w:sz w:val="20"/>
                <w:szCs w:val="20"/>
              </w:rPr>
              <w:t>g</w:t>
            </w:r>
            <w:r w:rsidRPr="00D05063">
              <w:rPr>
                <w:color w:val="000000"/>
                <w:sz w:val="20"/>
                <w:szCs w:val="20"/>
              </w:rPr>
              <w:t xml:space="preserve">h </w:t>
            </w:r>
            <w:r w:rsidRPr="00D05063">
              <w:rPr>
                <w:color w:val="000000"/>
                <w:spacing w:val="2"/>
                <w:sz w:val="20"/>
                <w:szCs w:val="20"/>
              </w:rPr>
              <w:t>T</w:t>
            </w:r>
            <w:r w:rsidRPr="00D05063">
              <w:rPr>
                <w:color w:val="000000"/>
                <w:spacing w:val="-1"/>
                <w:sz w:val="20"/>
                <w:szCs w:val="20"/>
              </w:rPr>
              <w:t>e</w:t>
            </w:r>
            <w:r w:rsidRPr="00D05063">
              <w:rPr>
                <w:color w:val="000000"/>
                <w:sz w:val="20"/>
                <w:szCs w:val="20"/>
              </w:rPr>
              <w:t>a</w:t>
            </w:r>
            <w:r w:rsidRPr="00D05063">
              <w:rPr>
                <w:color w:val="000000"/>
                <w:spacing w:val="-2"/>
                <w:sz w:val="20"/>
                <w:szCs w:val="20"/>
              </w:rPr>
              <w:t>m</w:t>
            </w:r>
            <w:r w:rsidRPr="00D05063">
              <w:rPr>
                <w:color w:val="000000"/>
                <w:sz w:val="20"/>
                <w:szCs w:val="20"/>
              </w:rPr>
              <w:t>s</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7F9601" w14:textId="77777777" w:rsidR="00D05063" w:rsidRPr="00D05063" w:rsidRDefault="00D05063" w:rsidP="00595C7B">
            <w:pPr>
              <w:spacing w:before="12" w:line="236" w:lineRule="auto"/>
              <w:ind w:left="528" w:right="-20"/>
              <w:rPr>
                <w:color w:val="000000"/>
                <w:sz w:val="20"/>
                <w:szCs w:val="20"/>
              </w:rPr>
            </w:pPr>
            <w:r w:rsidRPr="00D05063">
              <w:rPr>
                <w:color w:val="000000"/>
                <w:sz w:val="20"/>
                <w:szCs w:val="20"/>
              </w:rPr>
              <w:t>1</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AA63C0" w14:textId="77777777" w:rsidR="00D05063" w:rsidRPr="00D05063" w:rsidRDefault="00D05063" w:rsidP="00595C7B">
            <w:pPr>
              <w:spacing w:before="12" w:line="236"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C1B037" w14:textId="77777777"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92045F" w14:textId="77777777" w:rsidR="00D05063" w:rsidRPr="00D05063" w:rsidRDefault="00D05063" w:rsidP="00595C7B">
            <w:pPr>
              <w:spacing w:before="12" w:line="236" w:lineRule="auto"/>
              <w:ind w:left="446" w:right="-20"/>
              <w:rPr>
                <w:color w:val="000000"/>
                <w:sz w:val="20"/>
                <w:szCs w:val="20"/>
              </w:rPr>
            </w:pPr>
            <w:r w:rsidRPr="00D05063">
              <w:rPr>
                <w:color w:val="000000"/>
                <w:sz w:val="20"/>
                <w:szCs w:val="20"/>
              </w:rPr>
              <w:t>1</w:t>
            </w:r>
          </w:p>
        </w:tc>
      </w:tr>
    </w:tbl>
    <w:p w14:paraId="56687EC8" w14:textId="77777777" w:rsidR="00A3078B" w:rsidRDefault="00A3078B" w:rsidP="00A3078B">
      <w:pPr>
        <w:spacing w:after="160" w:line="259" w:lineRule="auto"/>
        <w:rPr>
          <w:b/>
        </w:rPr>
      </w:pPr>
      <w:r>
        <w:rPr>
          <w:b/>
        </w:rPr>
        <w:br w:type="page"/>
      </w:r>
    </w:p>
    <w:tbl>
      <w:tblPr>
        <w:tblW w:w="0" w:type="auto"/>
        <w:tblInd w:w="33" w:type="dxa"/>
        <w:tblLayout w:type="fixed"/>
        <w:tblCellMar>
          <w:left w:w="10" w:type="dxa"/>
          <w:right w:w="10" w:type="dxa"/>
        </w:tblCellMar>
        <w:tblLook w:val="0000" w:firstRow="0" w:lastRow="0" w:firstColumn="0" w:lastColumn="0" w:noHBand="0" w:noVBand="0"/>
      </w:tblPr>
      <w:tblGrid>
        <w:gridCol w:w="1187"/>
        <w:gridCol w:w="3689"/>
        <w:gridCol w:w="1171"/>
        <w:gridCol w:w="1259"/>
        <w:gridCol w:w="1080"/>
        <w:gridCol w:w="1005"/>
      </w:tblGrid>
      <w:tr w:rsidR="00535756" w:rsidRPr="00535756" w14:paraId="1BBE9A85" w14:textId="77777777" w:rsidTr="00595C7B">
        <w:trPr>
          <w:cantSplit/>
          <w:trHeight w:hRule="exact" w:val="2287"/>
        </w:trPr>
        <w:tc>
          <w:tcPr>
            <w:tcW w:w="11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A13268F" w14:textId="77777777" w:rsidR="00535756" w:rsidRPr="00535756" w:rsidRDefault="00535756" w:rsidP="00595C7B">
            <w:pPr>
              <w:spacing w:after="27" w:line="240" w:lineRule="exact"/>
              <w:rPr>
                <w:sz w:val="20"/>
                <w:szCs w:val="20"/>
              </w:rPr>
            </w:pPr>
          </w:p>
          <w:p w14:paraId="5BBB1E07" w14:textId="77777777" w:rsidR="00535756" w:rsidRPr="00535756" w:rsidRDefault="00535756" w:rsidP="00595C7B">
            <w:pPr>
              <w:spacing w:line="239" w:lineRule="auto"/>
              <w:ind w:left="146" w:right="128"/>
              <w:jc w:val="both"/>
              <w:rPr>
                <w:color w:val="000000"/>
                <w:sz w:val="20"/>
                <w:szCs w:val="20"/>
              </w:rPr>
            </w:pPr>
            <w:r w:rsidRPr="00535756">
              <w:rPr>
                <w:color w:val="000000"/>
                <w:sz w:val="20"/>
                <w:szCs w:val="20"/>
              </w:rPr>
              <w:t>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1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2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3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4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5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6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7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8</w:t>
            </w:r>
          </w:p>
        </w:tc>
        <w:tc>
          <w:tcPr>
            <w:tcW w:w="368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7BE9D4" w14:textId="77777777" w:rsidR="00535756" w:rsidRPr="00535756" w:rsidRDefault="00535756" w:rsidP="00595C7B">
            <w:pPr>
              <w:spacing w:before="12"/>
              <w:ind w:left="105" w:right="793"/>
              <w:rPr>
                <w:color w:val="000000"/>
                <w:sz w:val="20"/>
                <w:szCs w:val="20"/>
              </w:rPr>
            </w:pPr>
            <w:r w:rsidRPr="00535756">
              <w:rPr>
                <w:color w:val="000000"/>
                <w:sz w:val="20"/>
                <w:szCs w:val="20"/>
              </w:rPr>
              <w:t>Fo</w:t>
            </w:r>
            <w:r w:rsidRPr="00535756">
              <w:rPr>
                <w:color w:val="000000"/>
                <w:spacing w:val="1"/>
                <w:sz w:val="20"/>
                <w:szCs w:val="20"/>
              </w:rPr>
              <w:t>rei</w:t>
            </w:r>
            <w:r w:rsidRPr="00535756">
              <w:rPr>
                <w:color w:val="000000"/>
                <w:spacing w:val="-1"/>
                <w:sz w:val="20"/>
                <w:szCs w:val="20"/>
              </w:rPr>
              <w:t>g</w:t>
            </w:r>
            <w:r w:rsidRPr="00535756">
              <w:rPr>
                <w:color w:val="000000"/>
                <w:sz w:val="20"/>
                <w:szCs w:val="20"/>
              </w:rPr>
              <w:t>n Bu</w:t>
            </w:r>
            <w:r w:rsidRPr="00535756">
              <w:rPr>
                <w:color w:val="000000"/>
                <w:spacing w:val="-1"/>
                <w:sz w:val="20"/>
                <w:szCs w:val="20"/>
              </w:rPr>
              <w:t>s</w:t>
            </w:r>
            <w:r w:rsidRPr="00535756">
              <w:rPr>
                <w:color w:val="000000"/>
                <w:sz w:val="20"/>
                <w:szCs w:val="20"/>
              </w:rPr>
              <w:t>i</w:t>
            </w:r>
            <w:r w:rsidRPr="00535756">
              <w:rPr>
                <w:color w:val="000000"/>
                <w:spacing w:val="1"/>
                <w:sz w:val="20"/>
                <w:szCs w:val="20"/>
              </w:rPr>
              <w:t>n</w:t>
            </w:r>
            <w:r w:rsidRPr="00535756">
              <w:rPr>
                <w:color w:val="000000"/>
                <w:spacing w:val="-1"/>
                <w:sz w:val="20"/>
                <w:szCs w:val="20"/>
              </w:rPr>
              <w:t>e</w:t>
            </w:r>
            <w:r w:rsidRPr="00535756">
              <w:rPr>
                <w:color w:val="000000"/>
                <w:sz w:val="20"/>
                <w:szCs w:val="20"/>
              </w:rPr>
              <w:t>ss</w:t>
            </w:r>
            <w:r w:rsidRPr="00535756">
              <w:rPr>
                <w:color w:val="000000"/>
                <w:spacing w:val="2"/>
                <w:sz w:val="20"/>
                <w:szCs w:val="20"/>
              </w:rPr>
              <w:t xml:space="preserve"> </w:t>
            </w:r>
            <w:r w:rsidRPr="00535756">
              <w:rPr>
                <w:color w:val="000000"/>
                <w:sz w:val="20"/>
                <w:szCs w:val="20"/>
              </w:rPr>
              <w:t>La</w:t>
            </w:r>
            <w:r w:rsidRPr="00535756">
              <w:rPr>
                <w:color w:val="000000"/>
                <w:spacing w:val="1"/>
                <w:sz w:val="20"/>
                <w:szCs w:val="20"/>
              </w:rPr>
              <w:t>n</w:t>
            </w:r>
            <w:r w:rsidRPr="00535756">
              <w:rPr>
                <w:color w:val="000000"/>
                <w:spacing w:val="-1"/>
                <w:sz w:val="20"/>
                <w:szCs w:val="20"/>
              </w:rPr>
              <w:t>g</w:t>
            </w:r>
            <w:r w:rsidRPr="00535756">
              <w:rPr>
                <w:color w:val="000000"/>
                <w:sz w:val="20"/>
                <w:szCs w:val="20"/>
              </w:rPr>
              <w:t>ua</w:t>
            </w:r>
            <w:r w:rsidRPr="00535756">
              <w:rPr>
                <w:color w:val="000000"/>
                <w:spacing w:val="-1"/>
                <w:sz w:val="20"/>
                <w:szCs w:val="20"/>
              </w:rPr>
              <w:t>g</w:t>
            </w:r>
            <w:r w:rsidRPr="00535756">
              <w:rPr>
                <w:color w:val="000000"/>
                <w:spacing w:val="-2"/>
                <w:sz w:val="20"/>
                <w:szCs w:val="20"/>
              </w:rPr>
              <w:t>e</w:t>
            </w:r>
            <w:r w:rsidRPr="00535756">
              <w:rPr>
                <w:color w:val="000000"/>
                <w:spacing w:val="-1"/>
                <w:sz w:val="20"/>
                <w:szCs w:val="20"/>
              </w:rPr>
              <w:t>-</w:t>
            </w:r>
            <w:r w:rsidRPr="00535756">
              <w:rPr>
                <w:color w:val="000000"/>
                <w:sz w:val="20"/>
                <w:szCs w:val="20"/>
              </w:rPr>
              <w:t>III Fr</w:t>
            </w:r>
            <w:r w:rsidRPr="00535756">
              <w:rPr>
                <w:color w:val="000000"/>
                <w:spacing w:val="1"/>
                <w:sz w:val="20"/>
                <w:szCs w:val="20"/>
              </w:rPr>
              <w:t>en</w:t>
            </w:r>
            <w:r w:rsidRPr="00535756">
              <w:rPr>
                <w:color w:val="000000"/>
                <w:sz w:val="20"/>
                <w:szCs w:val="20"/>
              </w:rPr>
              <w:t>c</w:t>
            </w:r>
            <w:r w:rsidRPr="00535756">
              <w:rPr>
                <w:color w:val="000000"/>
                <w:spacing w:val="1"/>
                <w:sz w:val="20"/>
                <w:szCs w:val="20"/>
              </w:rPr>
              <w:t>h</w:t>
            </w:r>
            <w:r w:rsidRPr="00535756">
              <w:rPr>
                <w:color w:val="000000"/>
                <w:sz w:val="20"/>
                <w:szCs w:val="20"/>
              </w:rPr>
              <w:t>-</w:t>
            </w:r>
            <w:r w:rsidRPr="00535756">
              <w:rPr>
                <w:color w:val="000000"/>
                <w:spacing w:val="-2"/>
                <w:sz w:val="20"/>
                <w:szCs w:val="20"/>
              </w:rPr>
              <w:t>I</w:t>
            </w:r>
            <w:r w:rsidRPr="00535756">
              <w:rPr>
                <w:color w:val="000000"/>
                <w:spacing w:val="-1"/>
                <w:sz w:val="20"/>
                <w:szCs w:val="20"/>
              </w:rPr>
              <w:t>I</w:t>
            </w:r>
            <w:r w:rsidRPr="00535756">
              <w:rPr>
                <w:color w:val="000000"/>
                <w:sz w:val="20"/>
                <w:szCs w:val="20"/>
              </w:rPr>
              <w:t>I</w:t>
            </w:r>
          </w:p>
          <w:p w14:paraId="10C64A74" w14:textId="77777777" w:rsidR="00535756" w:rsidRPr="00535756" w:rsidRDefault="00535756" w:rsidP="00595C7B">
            <w:pPr>
              <w:spacing w:line="239" w:lineRule="auto"/>
              <w:ind w:left="105" w:right="2259"/>
              <w:rPr>
                <w:color w:val="000000"/>
                <w:sz w:val="20"/>
                <w:szCs w:val="20"/>
              </w:rPr>
            </w:pPr>
            <w:r w:rsidRPr="00535756">
              <w:rPr>
                <w:color w:val="000000"/>
                <w:sz w:val="20"/>
                <w:szCs w:val="20"/>
              </w:rPr>
              <w:t>Ge</w:t>
            </w:r>
            <w:r w:rsidRPr="00535756">
              <w:rPr>
                <w:color w:val="000000"/>
                <w:spacing w:val="1"/>
                <w:sz w:val="20"/>
                <w:szCs w:val="20"/>
              </w:rPr>
              <w:t>r</w:t>
            </w:r>
            <w:r w:rsidRPr="00535756">
              <w:rPr>
                <w:color w:val="000000"/>
                <w:spacing w:val="-2"/>
                <w:sz w:val="20"/>
                <w:szCs w:val="20"/>
              </w:rPr>
              <w:t>m</w:t>
            </w:r>
            <w:r w:rsidRPr="00535756">
              <w:rPr>
                <w:color w:val="000000"/>
                <w:sz w:val="20"/>
                <w:szCs w:val="20"/>
              </w:rPr>
              <w:t>a</w:t>
            </w:r>
            <w:r w:rsidRPr="00535756">
              <w:rPr>
                <w:color w:val="000000"/>
                <w:spacing w:val="2"/>
                <w:sz w:val="20"/>
                <w:szCs w:val="20"/>
              </w:rPr>
              <w:t>n</w:t>
            </w:r>
            <w:r w:rsidRPr="00535756">
              <w:rPr>
                <w:color w:val="000000"/>
                <w:sz w:val="20"/>
                <w:szCs w:val="20"/>
              </w:rPr>
              <w:t>-</w:t>
            </w:r>
            <w:r w:rsidRPr="00535756">
              <w:rPr>
                <w:color w:val="000000"/>
                <w:spacing w:val="-1"/>
                <w:sz w:val="20"/>
                <w:szCs w:val="20"/>
              </w:rPr>
              <w:t>II</w:t>
            </w:r>
            <w:r w:rsidRPr="00535756">
              <w:rPr>
                <w:color w:val="000000"/>
                <w:sz w:val="20"/>
                <w:szCs w:val="20"/>
              </w:rPr>
              <w:t>I Sp</w:t>
            </w:r>
            <w:r w:rsidRPr="00535756">
              <w:rPr>
                <w:color w:val="000000"/>
                <w:spacing w:val="1"/>
                <w:sz w:val="20"/>
                <w:szCs w:val="20"/>
              </w:rPr>
              <w:t>a</w:t>
            </w:r>
            <w:r w:rsidRPr="00535756">
              <w:rPr>
                <w:color w:val="000000"/>
                <w:sz w:val="20"/>
                <w:szCs w:val="20"/>
              </w:rPr>
              <w:t>nish-</w:t>
            </w:r>
            <w:r w:rsidRPr="00535756">
              <w:rPr>
                <w:color w:val="000000"/>
                <w:spacing w:val="-1"/>
                <w:sz w:val="20"/>
                <w:szCs w:val="20"/>
              </w:rPr>
              <w:t>I</w:t>
            </w:r>
            <w:r w:rsidRPr="00535756">
              <w:rPr>
                <w:color w:val="000000"/>
                <w:spacing w:val="-2"/>
                <w:sz w:val="20"/>
                <w:szCs w:val="20"/>
              </w:rPr>
              <w:t>I</w:t>
            </w:r>
            <w:r w:rsidRPr="00535756">
              <w:rPr>
                <w:color w:val="000000"/>
                <w:sz w:val="20"/>
                <w:szCs w:val="20"/>
              </w:rPr>
              <w:t>I Rus</w:t>
            </w:r>
            <w:r w:rsidRPr="00535756">
              <w:rPr>
                <w:color w:val="000000"/>
                <w:spacing w:val="1"/>
                <w:sz w:val="20"/>
                <w:szCs w:val="20"/>
              </w:rPr>
              <w:t>s</w:t>
            </w:r>
            <w:r w:rsidRPr="00535756">
              <w:rPr>
                <w:color w:val="000000"/>
                <w:sz w:val="20"/>
                <w:szCs w:val="20"/>
              </w:rPr>
              <w:t>ian-</w:t>
            </w:r>
            <w:r w:rsidRPr="00535756">
              <w:rPr>
                <w:color w:val="000000"/>
                <w:spacing w:val="-1"/>
                <w:sz w:val="20"/>
                <w:szCs w:val="20"/>
              </w:rPr>
              <w:t>I</w:t>
            </w:r>
            <w:r w:rsidRPr="00535756">
              <w:rPr>
                <w:color w:val="000000"/>
                <w:spacing w:val="-2"/>
                <w:sz w:val="20"/>
                <w:szCs w:val="20"/>
              </w:rPr>
              <w:t>I</w:t>
            </w:r>
            <w:r w:rsidRPr="00535756">
              <w:rPr>
                <w:color w:val="000000"/>
                <w:sz w:val="20"/>
                <w:szCs w:val="20"/>
              </w:rPr>
              <w:t>I Ch</w:t>
            </w:r>
            <w:r w:rsidRPr="00535756">
              <w:rPr>
                <w:color w:val="000000"/>
                <w:spacing w:val="1"/>
                <w:sz w:val="20"/>
                <w:szCs w:val="20"/>
              </w:rPr>
              <w:t>i</w:t>
            </w:r>
            <w:r w:rsidRPr="00535756">
              <w:rPr>
                <w:color w:val="000000"/>
                <w:sz w:val="20"/>
                <w:szCs w:val="20"/>
              </w:rPr>
              <w:t>nese-</w:t>
            </w:r>
            <w:r w:rsidRPr="00535756">
              <w:rPr>
                <w:color w:val="000000"/>
                <w:spacing w:val="-1"/>
                <w:sz w:val="20"/>
                <w:szCs w:val="20"/>
              </w:rPr>
              <w:t>I</w:t>
            </w:r>
            <w:r w:rsidRPr="00535756">
              <w:rPr>
                <w:color w:val="000000"/>
                <w:spacing w:val="-2"/>
                <w:sz w:val="20"/>
                <w:szCs w:val="20"/>
              </w:rPr>
              <w:t>I</w:t>
            </w:r>
            <w:r w:rsidRPr="00535756">
              <w:rPr>
                <w:color w:val="000000"/>
                <w:sz w:val="20"/>
                <w:szCs w:val="20"/>
              </w:rPr>
              <w:t>I Po</w:t>
            </w:r>
            <w:r w:rsidRPr="00535756">
              <w:rPr>
                <w:color w:val="000000"/>
                <w:spacing w:val="1"/>
                <w:sz w:val="20"/>
                <w:szCs w:val="20"/>
              </w:rPr>
              <w:t>rtu</w:t>
            </w:r>
            <w:r w:rsidRPr="00535756">
              <w:rPr>
                <w:color w:val="000000"/>
                <w:spacing w:val="-1"/>
                <w:sz w:val="20"/>
                <w:szCs w:val="20"/>
              </w:rPr>
              <w:t>g</w:t>
            </w:r>
            <w:r w:rsidRPr="00535756">
              <w:rPr>
                <w:color w:val="000000"/>
                <w:sz w:val="20"/>
                <w:szCs w:val="20"/>
              </w:rPr>
              <w:t>ue</w:t>
            </w:r>
            <w:r w:rsidRPr="00535756">
              <w:rPr>
                <w:color w:val="000000"/>
                <w:spacing w:val="-1"/>
                <w:sz w:val="20"/>
                <w:szCs w:val="20"/>
              </w:rPr>
              <w:t>s</w:t>
            </w:r>
            <w:r w:rsidRPr="00535756">
              <w:rPr>
                <w:color w:val="000000"/>
                <w:sz w:val="20"/>
                <w:szCs w:val="20"/>
              </w:rPr>
              <w:t>e-</w:t>
            </w:r>
            <w:r w:rsidRPr="00535756">
              <w:rPr>
                <w:color w:val="000000"/>
                <w:spacing w:val="-1"/>
                <w:sz w:val="20"/>
                <w:szCs w:val="20"/>
              </w:rPr>
              <w:t>I</w:t>
            </w:r>
            <w:r w:rsidRPr="00535756">
              <w:rPr>
                <w:color w:val="000000"/>
                <w:spacing w:val="-2"/>
                <w:sz w:val="20"/>
                <w:szCs w:val="20"/>
              </w:rPr>
              <w:t>I</w:t>
            </w:r>
            <w:r w:rsidRPr="00535756">
              <w:rPr>
                <w:color w:val="000000"/>
                <w:sz w:val="20"/>
                <w:szCs w:val="20"/>
              </w:rPr>
              <w:t xml:space="preserve">I </w:t>
            </w:r>
            <w:r w:rsidRPr="00535756">
              <w:rPr>
                <w:color w:val="000000"/>
                <w:spacing w:val="1"/>
                <w:sz w:val="20"/>
                <w:szCs w:val="20"/>
              </w:rPr>
              <w:t>Ko</w:t>
            </w:r>
            <w:r w:rsidRPr="00535756">
              <w:rPr>
                <w:color w:val="000000"/>
                <w:spacing w:val="-1"/>
                <w:sz w:val="20"/>
                <w:szCs w:val="20"/>
              </w:rPr>
              <w:t>r</w:t>
            </w:r>
            <w:r w:rsidRPr="00535756">
              <w:rPr>
                <w:color w:val="000000"/>
                <w:sz w:val="20"/>
                <w:szCs w:val="20"/>
              </w:rPr>
              <w:t>ea</w:t>
            </w:r>
            <w:r w:rsidRPr="00535756">
              <w:rPr>
                <w:color w:val="000000"/>
                <w:spacing w:val="1"/>
                <w:sz w:val="20"/>
                <w:szCs w:val="20"/>
              </w:rPr>
              <w:t>n</w:t>
            </w:r>
            <w:r w:rsidRPr="00535756">
              <w:rPr>
                <w:color w:val="000000"/>
                <w:sz w:val="20"/>
                <w:szCs w:val="20"/>
              </w:rPr>
              <w:t>-</w:t>
            </w:r>
            <w:r w:rsidRPr="00535756">
              <w:rPr>
                <w:color w:val="000000"/>
                <w:spacing w:val="-1"/>
                <w:sz w:val="20"/>
                <w:szCs w:val="20"/>
              </w:rPr>
              <w:t>II</w:t>
            </w:r>
            <w:r w:rsidRPr="00535756">
              <w:rPr>
                <w:color w:val="000000"/>
                <w:sz w:val="20"/>
                <w:szCs w:val="20"/>
              </w:rPr>
              <w:t>I J</w:t>
            </w:r>
            <w:r w:rsidRPr="00535756">
              <w:rPr>
                <w:color w:val="000000"/>
                <w:spacing w:val="1"/>
                <w:sz w:val="20"/>
                <w:szCs w:val="20"/>
              </w:rPr>
              <w:t>a</w:t>
            </w:r>
            <w:r w:rsidRPr="00535756">
              <w:rPr>
                <w:color w:val="000000"/>
                <w:sz w:val="20"/>
                <w:szCs w:val="20"/>
              </w:rPr>
              <w:t>p</w:t>
            </w:r>
            <w:r w:rsidRPr="00535756">
              <w:rPr>
                <w:color w:val="000000"/>
                <w:spacing w:val="1"/>
                <w:sz w:val="20"/>
                <w:szCs w:val="20"/>
              </w:rPr>
              <w:t>a</w:t>
            </w:r>
            <w:r w:rsidRPr="00535756">
              <w:rPr>
                <w:color w:val="000000"/>
                <w:spacing w:val="-1"/>
                <w:sz w:val="20"/>
                <w:szCs w:val="20"/>
              </w:rPr>
              <w:t>n</w:t>
            </w:r>
            <w:r w:rsidRPr="00535756">
              <w:rPr>
                <w:color w:val="000000"/>
                <w:sz w:val="20"/>
                <w:szCs w:val="20"/>
              </w:rPr>
              <w:t>es</w:t>
            </w:r>
            <w:r w:rsidRPr="00535756">
              <w:rPr>
                <w:color w:val="000000"/>
                <w:spacing w:val="1"/>
                <w:sz w:val="20"/>
                <w:szCs w:val="20"/>
              </w:rPr>
              <w:t>e</w:t>
            </w:r>
            <w:r w:rsidRPr="00535756">
              <w:rPr>
                <w:color w:val="000000"/>
                <w:sz w:val="20"/>
                <w:szCs w:val="20"/>
              </w:rPr>
              <w:t>-</w:t>
            </w:r>
            <w:r w:rsidRPr="00535756">
              <w:rPr>
                <w:color w:val="000000"/>
                <w:spacing w:val="-1"/>
                <w:sz w:val="20"/>
                <w:szCs w:val="20"/>
              </w:rPr>
              <w:t>II</w:t>
            </w:r>
            <w:r w:rsidRPr="00535756">
              <w:rPr>
                <w:color w:val="000000"/>
                <w:sz w:val="20"/>
                <w:szCs w:val="20"/>
              </w:rPr>
              <w:t>I</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22EEDA" w14:textId="77777777" w:rsidR="00535756" w:rsidRPr="00535756" w:rsidRDefault="00535756" w:rsidP="00595C7B">
            <w:pPr>
              <w:spacing w:before="12"/>
              <w:ind w:left="528" w:right="-20"/>
              <w:rPr>
                <w:color w:val="000000"/>
                <w:sz w:val="20"/>
                <w:szCs w:val="20"/>
              </w:rPr>
            </w:pPr>
            <w:r w:rsidRPr="00535756">
              <w:rPr>
                <w:color w:val="000000"/>
                <w:sz w:val="20"/>
                <w:szCs w:val="20"/>
              </w:rPr>
              <w:t>2</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31E934" w14:textId="77777777" w:rsidR="00535756" w:rsidRPr="00535756" w:rsidRDefault="00535756" w:rsidP="00595C7B">
            <w:pPr>
              <w:spacing w:before="12"/>
              <w:ind w:left="590" w:right="-20"/>
              <w:rPr>
                <w:color w:val="000000"/>
                <w:sz w:val="20"/>
                <w:szCs w:val="20"/>
              </w:rPr>
            </w:pPr>
            <w:r w:rsidRPr="00535756">
              <w:rPr>
                <w:color w:val="000000"/>
                <w:sz w:val="20"/>
                <w:szCs w:val="20"/>
              </w:rPr>
              <w:t>-</w:t>
            </w:r>
          </w:p>
        </w:tc>
        <w:tc>
          <w:tcPr>
            <w:tcW w:w="10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CC38B8" w14:textId="77777777" w:rsidR="00535756" w:rsidRPr="00535756" w:rsidRDefault="00535756" w:rsidP="00595C7B">
            <w:pPr>
              <w:spacing w:before="12"/>
              <w:ind w:left="499" w:right="-20"/>
              <w:rPr>
                <w:color w:val="000000"/>
                <w:sz w:val="20"/>
                <w:szCs w:val="20"/>
              </w:rPr>
            </w:pPr>
            <w:r w:rsidRPr="00535756">
              <w:rPr>
                <w:color w:val="000000"/>
                <w:sz w:val="20"/>
                <w:szCs w:val="20"/>
              </w:rPr>
              <w:t>-</w:t>
            </w:r>
          </w:p>
        </w:tc>
        <w:tc>
          <w:tcPr>
            <w:tcW w:w="10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A8D9F6" w14:textId="77777777" w:rsidR="00535756" w:rsidRPr="00535756" w:rsidRDefault="00535756" w:rsidP="00595C7B">
            <w:pPr>
              <w:spacing w:before="12"/>
              <w:ind w:left="446" w:right="-20"/>
              <w:rPr>
                <w:color w:val="000000"/>
                <w:sz w:val="20"/>
                <w:szCs w:val="20"/>
              </w:rPr>
            </w:pPr>
            <w:r w:rsidRPr="00535756">
              <w:rPr>
                <w:color w:val="000000"/>
                <w:sz w:val="20"/>
                <w:szCs w:val="20"/>
              </w:rPr>
              <w:t>2</w:t>
            </w:r>
          </w:p>
        </w:tc>
      </w:tr>
      <w:tr w:rsidR="00535756" w:rsidRPr="00535756" w14:paraId="060AECF1" w14:textId="77777777" w:rsidTr="00595C7B">
        <w:trPr>
          <w:cantSplit/>
          <w:trHeight w:hRule="exact" w:val="263"/>
        </w:trPr>
        <w:tc>
          <w:tcPr>
            <w:tcW w:w="11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A3AA639" w14:textId="77777777" w:rsidR="00535756" w:rsidRPr="00535756" w:rsidRDefault="00535756" w:rsidP="00595C7B">
            <w:pPr>
              <w:rPr>
                <w:sz w:val="20"/>
                <w:szCs w:val="20"/>
              </w:rPr>
            </w:pPr>
          </w:p>
        </w:tc>
        <w:tc>
          <w:tcPr>
            <w:tcW w:w="368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07C49B" w14:textId="77777777" w:rsidR="00535756" w:rsidRPr="00535756" w:rsidRDefault="00535756" w:rsidP="00595C7B">
            <w:pPr>
              <w:spacing w:before="17" w:line="233" w:lineRule="auto"/>
              <w:ind w:left="1457" w:right="-20"/>
              <w:rPr>
                <w:b/>
                <w:bCs/>
                <w:color w:val="000000"/>
                <w:sz w:val="20"/>
                <w:szCs w:val="20"/>
              </w:rPr>
            </w:pPr>
            <w:r w:rsidRPr="00535756">
              <w:rPr>
                <w:b/>
                <w:bCs/>
                <w:color w:val="000000"/>
                <w:sz w:val="20"/>
                <w:szCs w:val="20"/>
              </w:rPr>
              <w:t>T</w:t>
            </w:r>
            <w:r w:rsidRPr="00535756">
              <w:rPr>
                <w:b/>
                <w:bCs/>
                <w:color w:val="000000"/>
                <w:spacing w:val="1"/>
                <w:sz w:val="20"/>
                <w:szCs w:val="20"/>
              </w:rPr>
              <w:t>O</w:t>
            </w:r>
            <w:r w:rsidRPr="00535756">
              <w:rPr>
                <w:b/>
                <w:bCs/>
                <w:color w:val="000000"/>
                <w:sz w:val="20"/>
                <w:szCs w:val="20"/>
              </w:rPr>
              <w:t>TAL</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0E375D" w14:textId="77777777" w:rsidR="00535756" w:rsidRPr="00535756" w:rsidRDefault="0053575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6EC871" w14:textId="77777777" w:rsidR="00535756" w:rsidRPr="00535756" w:rsidRDefault="00535756" w:rsidP="00595C7B">
            <w:pPr>
              <w:rPr>
                <w:sz w:val="20"/>
                <w:szCs w:val="20"/>
              </w:rPr>
            </w:pPr>
          </w:p>
        </w:tc>
        <w:tc>
          <w:tcPr>
            <w:tcW w:w="10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0C9934" w14:textId="77777777" w:rsidR="00535756" w:rsidRPr="00535756" w:rsidRDefault="00535756" w:rsidP="00595C7B">
            <w:pPr>
              <w:rPr>
                <w:sz w:val="20"/>
                <w:szCs w:val="20"/>
              </w:rPr>
            </w:pPr>
          </w:p>
        </w:tc>
        <w:tc>
          <w:tcPr>
            <w:tcW w:w="10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B5E2700" w14:textId="77777777" w:rsidR="00535756" w:rsidRPr="00535756" w:rsidRDefault="00535756" w:rsidP="00595C7B">
            <w:pPr>
              <w:spacing w:before="17" w:line="233" w:lineRule="auto"/>
              <w:ind w:left="391" w:right="-20"/>
              <w:rPr>
                <w:b/>
                <w:bCs/>
                <w:color w:val="000000"/>
                <w:sz w:val="20"/>
                <w:szCs w:val="20"/>
              </w:rPr>
            </w:pPr>
            <w:r w:rsidRPr="00535756">
              <w:rPr>
                <w:b/>
                <w:bCs/>
                <w:color w:val="000000"/>
                <w:sz w:val="20"/>
                <w:szCs w:val="20"/>
              </w:rPr>
              <w:t>38</w:t>
            </w:r>
          </w:p>
        </w:tc>
      </w:tr>
    </w:tbl>
    <w:p w14:paraId="2F095CEB" w14:textId="0B17671C" w:rsidR="00B11A88" w:rsidRDefault="00B11A88" w:rsidP="00A3078B">
      <w:pPr>
        <w:ind w:left="360"/>
        <w:rPr>
          <w:b/>
          <w:bCs/>
          <w:sz w:val="20"/>
          <w:szCs w:val="20"/>
        </w:rPr>
      </w:pPr>
    </w:p>
    <w:p w14:paraId="1BDB6089" w14:textId="77777777" w:rsidR="00535756" w:rsidRDefault="00535756" w:rsidP="00A3078B">
      <w:pPr>
        <w:ind w:left="360"/>
        <w:rPr>
          <w:b/>
          <w:bCs/>
          <w:sz w:val="20"/>
          <w:szCs w:val="20"/>
        </w:rPr>
      </w:pPr>
    </w:p>
    <w:p w14:paraId="02099C3E" w14:textId="135EC8AD" w:rsidR="001F42F7" w:rsidRPr="00535756" w:rsidRDefault="00A3078B" w:rsidP="00535756">
      <w:pPr>
        <w:ind w:left="360"/>
        <w:rPr>
          <w:b/>
          <w:bCs/>
          <w:sz w:val="20"/>
          <w:szCs w:val="20"/>
        </w:rPr>
      </w:pPr>
      <w:r>
        <w:rPr>
          <w:b/>
          <w:bCs/>
          <w:sz w:val="20"/>
          <w:szCs w:val="20"/>
        </w:rPr>
        <w:t>FOURTH SEMESTER</w:t>
      </w:r>
    </w:p>
    <w:tbl>
      <w:tblPr>
        <w:tblW w:w="9322" w:type="dxa"/>
        <w:tblInd w:w="138" w:type="dxa"/>
        <w:tblLayout w:type="fixed"/>
        <w:tblCellMar>
          <w:left w:w="10" w:type="dxa"/>
          <w:right w:w="10" w:type="dxa"/>
        </w:tblCellMar>
        <w:tblLook w:val="0000" w:firstRow="0" w:lastRow="0" w:firstColumn="0" w:lastColumn="0" w:noHBand="0" w:noVBand="0"/>
      </w:tblPr>
      <w:tblGrid>
        <w:gridCol w:w="1210"/>
        <w:gridCol w:w="3667"/>
        <w:gridCol w:w="1171"/>
        <w:gridCol w:w="1168"/>
        <w:gridCol w:w="1173"/>
        <w:gridCol w:w="933"/>
      </w:tblGrid>
      <w:tr w:rsidR="001F42F7" w:rsidRPr="001F42F7" w14:paraId="34521C0D" w14:textId="77777777" w:rsidTr="00535756">
        <w:trPr>
          <w:cantSplit/>
          <w:trHeight w:hRule="exact" w:val="770"/>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E38441" w14:textId="77777777" w:rsidR="001F42F7" w:rsidRPr="001F42F7" w:rsidRDefault="001F42F7" w:rsidP="001F42F7">
            <w:pPr>
              <w:spacing w:before="18" w:line="241" w:lineRule="auto"/>
              <w:ind w:left="-33" w:right="284"/>
              <w:jc w:val="center"/>
              <w:rPr>
                <w:b/>
                <w:bCs/>
                <w:color w:val="000000"/>
                <w:sz w:val="20"/>
                <w:szCs w:val="20"/>
              </w:rPr>
            </w:pPr>
            <w:r w:rsidRPr="001F42F7">
              <w:rPr>
                <w:b/>
                <w:bCs/>
                <w:color w:val="000000"/>
                <w:sz w:val="20"/>
                <w:szCs w:val="20"/>
              </w:rPr>
              <w:t>Cours</w:t>
            </w:r>
            <w:r w:rsidRPr="001F42F7">
              <w:rPr>
                <w:b/>
                <w:bCs/>
                <w:color w:val="000000"/>
                <w:spacing w:val="1"/>
                <w:sz w:val="20"/>
                <w:szCs w:val="20"/>
              </w:rPr>
              <w:t>e</w:t>
            </w:r>
            <w:r w:rsidRPr="001F42F7">
              <w:rPr>
                <w:color w:val="000000"/>
                <w:sz w:val="20"/>
                <w:szCs w:val="20"/>
              </w:rPr>
              <w:t xml:space="preserve"> </w:t>
            </w:r>
            <w:r w:rsidRPr="001F42F7">
              <w:rPr>
                <w:b/>
                <w:bCs/>
                <w:color w:val="000000"/>
                <w:sz w:val="20"/>
                <w:szCs w:val="20"/>
              </w:rPr>
              <w:t>Code</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5597BE" w14:textId="77777777" w:rsidR="001F42F7" w:rsidRPr="001F42F7" w:rsidRDefault="001F42F7" w:rsidP="00595C7B">
            <w:pPr>
              <w:spacing w:before="18"/>
              <w:ind w:left="1251" w:right="-20"/>
              <w:rPr>
                <w:b/>
                <w:bCs/>
                <w:color w:val="000000"/>
                <w:sz w:val="20"/>
                <w:szCs w:val="20"/>
              </w:rPr>
            </w:pPr>
            <w:r w:rsidRPr="001F42F7">
              <w:rPr>
                <w:b/>
                <w:bCs/>
                <w:color w:val="000000"/>
                <w:sz w:val="20"/>
                <w:szCs w:val="20"/>
              </w:rPr>
              <w:t>Cours</w:t>
            </w:r>
            <w:r w:rsidRPr="001F42F7">
              <w:rPr>
                <w:b/>
                <w:bCs/>
                <w:color w:val="000000"/>
                <w:spacing w:val="1"/>
                <w:sz w:val="20"/>
                <w:szCs w:val="20"/>
              </w:rPr>
              <w:t>e</w:t>
            </w:r>
            <w:r w:rsidRPr="001F42F7">
              <w:rPr>
                <w:color w:val="000000"/>
                <w:spacing w:val="1"/>
                <w:sz w:val="20"/>
                <w:szCs w:val="20"/>
              </w:rPr>
              <w:t xml:space="preserve"> </w:t>
            </w:r>
            <w:r w:rsidRPr="001F42F7">
              <w:rPr>
                <w:b/>
                <w:bCs/>
                <w:color w:val="000000"/>
                <w:sz w:val="20"/>
                <w:szCs w:val="20"/>
              </w:rPr>
              <w:t>T</w:t>
            </w:r>
            <w:r w:rsidRPr="001F42F7">
              <w:rPr>
                <w:b/>
                <w:bCs/>
                <w:color w:val="000000"/>
                <w:spacing w:val="-1"/>
                <w:sz w:val="20"/>
                <w:szCs w:val="20"/>
              </w:rPr>
              <w:t>i</w:t>
            </w:r>
            <w:r w:rsidRPr="001F42F7">
              <w:rPr>
                <w:b/>
                <w:bCs/>
                <w:color w:val="000000"/>
                <w:sz w:val="20"/>
                <w:szCs w:val="20"/>
              </w:rPr>
              <w:t>tle</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5AB1D9A" w14:textId="77777777" w:rsidR="001F42F7" w:rsidRPr="001F42F7" w:rsidRDefault="001F42F7" w:rsidP="00595C7B">
            <w:pPr>
              <w:spacing w:before="18" w:line="238" w:lineRule="auto"/>
              <w:ind w:left="114" w:right="65"/>
              <w:jc w:val="center"/>
              <w:rPr>
                <w:b/>
                <w:bCs/>
                <w:color w:val="000000"/>
                <w:sz w:val="20"/>
                <w:szCs w:val="20"/>
              </w:rPr>
            </w:pPr>
            <w:r w:rsidRPr="001F42F7">
              <w:rPr>
                <w:b/>
                <w:bCs/>
                <w:color w:val="000000"/>
                <w:sz w:val="20"/>
                <w:szCs w:val="20"/>
              </w:rPr>
              <w:t>Lec</w:t>
            </w:r>
            <w:r w:rsidRPr="001F42F7">
              <w:rPr>
                <w:b/>
                <w:bCs/>
                <w:color w:val="000000"/>
                <w:spacing w:val="1"/>
                <w:sz w:val="20"/>
                <w:szCs w:val="20"/>
              </w:rPr>
              <w:t>tu</w:t>
            </w:r>
            <w:r w:rsidRPr="001F42F7">
              <w:rPr>
                <w:b/>
                <w:bCs/>
                <w:color w:val="000000"/>
                <w:spacing w:val="-1"/>
                <w:sz w:val="20"/>
                <w:szCs w:val="20"/>
              </w:rPr>
              <w:t>r</w:t>
            </w:r>
            <w:r w:rsidRPr="001F42F7">
              <w:rPr>
                <w:b/>
                <w:bCs/>
                <w:color w:val="000000"/>
                <w:sz w:val="20"/>
                <w:szCs w:val="20"/>
              </w:rPr>
              <w:t>es</w:t>
            </w:r>
            <w:r w:rsidRPr="001F42F7">
              <w:rPr>
                <w:color w:val="000000"/>
                <w:sz w:val="20"/>
                <w:szCs w:val="20"/>
              </w:rPr>
              <w:t xml:space="preserve"> </w:t>
            </w:r>
            <w:r w:rsidRPr="001F42F7">
              <w:rPr>
                <w:b/>
                <w:bCs/>
                <w:color w:val="000000"/>
                <w:sz w:val="20"/>
                <w:szCs w:val="20"/>
              </w:rPr>
              <w:t>(</w:t>
            </w:r>
            <w:r w:rsidRPr="001F42F7">
              <w:rPr>
                <w:b/>
                <w:bCs/>
                <w:color w:val="000000"/>
                <w:spacing w:val="1"/>
                <w:sz w:val="20"/>
                <w:szCs w:val="20"/>
              </w:rPr>
              <w:t>L</w:t>
            </w:r>
            <w:r w:rsidRPr="001F42F7">
              <w:rPr>
                <w:b/>
                <w:bCs/>
                <w:color w:val="000000"/>
                <w:sz w:val="20"/>
                <w:szCs w:val="20"/>
              </w:rPr>
              <w:t>)</w:t>
            </w:r>
            <w:r w:rsidRPr="001F42F7">
              <w:rPr>
                <w:color w:val="000000"/>
                <w:spacing w:val="-1"/>
                <w:sz w:val="20"/>
                <w:szCs w:val="20"/>
              </w:rPr>
              <w:t xml:space="preserve"> </w:t>
            </w:r>
            <w:r w:rsidRPr="001F42F7">
              <w:rPr>
                <w:b/>
                <w:bCs/>
                <w:color w:val="000000"/>
                <w:sz w:val="20"/>
                <w:szCs w:val="20"/>
              </w:rPr>
              <w:t>H</w:t>
            </w:r>
            <w:r w:rsidRPr="001F42F7">
              <w:rPr>
                <w:b/>
                <w:bCs/>
                <w:color w:val="000000"/>
                <w:spacing w:val="1"/>
                <w:sz w:val="20"/>
                <w:szCs w:val="20"/>
              </w:rPr>
              <w:t>o</w:t>
            </w:r>
            <w:r w:rsidRPr="001F42F7">
              <w:rPr>
                <w:b/>
                <w:bCs/>
                <w:color w:val="000000"/>
                <w:sz w:val="20"/>
                <w:szCs w:val="20"/>
              </w:rPr>
              <w:t>u</w:t>
            </w:r>
            <w:r w:rsidRPr="001F42F7">
              <w:rPr>
                <w:b/>
                <w:bCs/>
                <w:color w:val="000000"/>
                <w:spacing w:val="1"/>
                <w:sz w:val="20"/>
                <w:szCs w:val="20"/>
              </w:rPr>
              <w:t>r</w:t>
            </w:r>
            <w:r w:rsidRPr="001F42F7">
              <w:rPr>
                <w:b/>
                <w:bCs/>
                <w:color w:val="000000"/>
                <w:sz w:val="20"/>
                <w:szCs w:val="20"/>
              </w:rPr>
              <w:t>s</w:t>
            </w:r>
            <w:r w:rsidRPr="001F42F7">
              <w:rPr>
                <w:color w:val="000000"/>
                <w:sz w:val="20"/>
                <w:szCs w:val="20"/>
              </w:rPr>
              <w:t xml:space="preserve"> </w:t>
            </w:r>
            <w:r w:rsidRPr="001F42F7">
              <w:rPr>
                <w:b/>
                <w:bCs/>
                <w:color w:val="000000"/>
                <w:sz w:val="20"/>
                <w:szCs w:val="20"/>
              </w:rPr>
              <w:t>pe</w:t>
            </w:r>
            <w:r w:rsidRPr="001F42F7">
              <w:rPr>
                <w:b/>
                <w:bCs/>
                <w:color w:val="000000"/>
                <w:spacing w:val="1"/>
                <w:sz w:val="20"/>
                <w:szCs w:val="20"/>
              </w:rPr>
              <w:t>r</w:t>
            </w:r>
            <w:r w:rsidRPr="001F42F7">
              <w:rPr>
                <w:color w:val="000000"/>
                <w:spacing w:val="-1"/>
                <w:sz w:val="20"/>
                <w:szCs w:val="20"/>
              </w:rPr>
              <w:t xml:space="preserve"> </w:t>
            </w:r>
            <w:r w:rsidRPr="001F42F7">
              <w:rPr>
                <w:b/>
                <w:bCs/>
                <w:color w:val="000000"/>
                <w:spacing w:val="1"/>
                <w:sz w:val="20"/>
                <w:szCs w:val="20"/>
              </w:rPr>
              <w:t>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9B8506" w14:textId="77777777" w:rsidR="001F42F7" w:rsidRPr="001F42F7" w:rsidRDefault="001F42F7" w:rsidP="00595C7B">
            <w:pPr>
              <w:spacing w:before="18" w:line="238" w:lineRule="auto"/>
              <w:ind w:left="115" w:right="61"/>
              <w:jc w:val="center"/>
              <w:rPr>
                <w:b/>
                <w:bCs/>
                <w:color w:val="000000"/>
                <w:sz w:val="20"/>
                <w:szCs w:val="20"/>
              </w:rPr>
            </w:pPr>
            <w:r w:rsidRPr="001F42F7">
              <w:rPr>
                <w:b/>
                <w:bCs/>
                <w:color w:val="000000"/>
                <w:sz w:val="20"/>
                <w:szCs w:val="20"/>
              </w:rPr>
              <w:t>Tuto</w:t>
            </w:r>
            <w:r w:rsidRPr="001F42F7">
              <w:rPr>
                <w:b/>
                <w:bCs/>
                <w:color w:val="000000"/>
                <w:spacing w:val="1"/>
                <w:sz w:val="20"/>
                <w:szCs w:val="20"/>
              </w:rPr>
              <w:t>r</w:t>
            </w:r>
            <w:r w:rsidRPr="001F42F7">
              <w:rPr>
                <w:b/>
                <w:bCs/>
                <w:color w:val="000000"/>
                <w:sz w:val="20"/>
                <w:szCs w:val="20"/>
              </w:rPr>
              <w:t>ial</w:t>
            </w:r>
            <w:r w:rsidRPr="001F42F7">
              <w:rPr>
                <w:color w:val="000000"/>
                <w:sz w:val="20"/>
                <w:szCs w:val="20"/>
              </w:rPr>
              <w:t xml:space="preserve"> </w:t>
            </w:r>
            <w:r w:rsidRPr="001F42F7">
              <w:rPr>
                <w:b/>
                <w:bCs/>
                <w:color w:val="000000"/>
                <w:sz w:val="20"/>
                <w:szCs w:val="20"/>
              </w:rPr>
              <w:t>(</w:t>
            </w:r>
            <w:r w:rsidRPr="001F42F7">
              <w:rPr>
                <w:b/>
                <w:bCs/>
                <w:color w:val="000000"/>
                <w:spacing w:val="1"/>
                <w:sz w:val="20"/>
                <w:szCs w:val="20"/>
              </w:rPr>
              <w:t>T</w:t>
            </w:r>
            <w:r w:rsidRPr="001F42F7">
              <w:rPr>
                <w:b/>
                <w:bCs/>
                <w:color w:val="000000"/>
                <w:sz w:val="20"/>
                <w:szCs w:val="20"/>
              </w:rPr>
              <w:t>)/Studio H</w:t>
            </w:r>
            <w:r w:rsidRPr="001F42F7">
              <w:rPr>
                <w:b/>
                <w:bCs/>
                <w:color w:val="000000"/>
                <w:spacing w:val="1"/>
                <w:sz w:val="20"/>
                <w:szCs w:val="20"/>
              </w:rPr>
              <w:t>o</w:t>
            </w:r>
            <w:r w:rsidRPr="001F42F7">
              <w:rPr>
                <w:b/>
                <w:bCs/>
                <w:color w:val="000000"/>
                <w:sz w:val="20"/>
                <w:szCs w:val="20"/>
              </w:rPr>
              <w:t>u</w:t>
            </w:r>
            <w:r w:rsidRPr="001F42F7">
              <w:rPr>
                <w:b/>
                <w:bCs/>
                <w:color w:val="000000"/>
                <w:spacing w:val="1"/>
                <w:sz w:val="20"/>
                <w:szCs w:val="20"/>
              </w:rPr>
              <w:t>r</w:t>
            </w:r>
            <w:r w:rsidRPr="001F42F7">
              <w:rPr>
                <w:b/>
                <w:bCs/>
                <w:color w:val="000000"/>
                <w:sz w:val="20"/>
                <w:szCs w:val="20"/>
              </w:rPr>
              <w:t>s</w:t>
            </w:r>
            <w:r w:rsidRPr="001F42F7">
              <w:rPr>
                <w:color w:val="000000"/>
                <w:sz w:val="20"/>
                <w:szCs w:val="20"/>
              </w:rPr>
              <w:t xml:space="preserve"> </w:t>
            </w:r>
            <w:r w:rsidRPr="001F42F7">
              <w:rPr>
                <w:b/>
                <w:bCs/>
                <w:color w:val="000000"/>
                <w:sz w:val="20"/>
                <w:szCs w:val="20"/>
              </w:rPr>
              <w:t>pe</w:t>
            </w:r>
            <w:r w:rsidRPr="001F42F7">
              <w:rPr>
                <w:b/>
                <w:bCs/>
                <w:color w:val="000000"/>
                <w:spacing w:val="1"/>
                <w:sz w:val="20"/>
                <w:szCs w:val="20"/>
              </w:rPr>
              <w:t>r</w:t>
            </w:r>
            <w:r w:rsidRPr="001F42F7">
              <w:rPr>
                <w:color w:val="000000"/>
                <w:spacing w:val="-1"/>
                <w:sz w:val="20"/>
                <w:szCs w:val="20"/>
              </w:rPr>
              <w:t xml:space="preserve"> </w:t>
            </w:r>
            <w:r w:rsidRPr="001F42F7">
              <w:rPr>
                <w:b/>
                <w:bCs/>
                <w:color w:val="000000"/>
                <w:spacing w:val="1"/>
                <w:sz w:val="20"/>
                <w:szCs w:val="20"/>
              </w:rPr>
              <w:t>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AF620" w14:textId="77777777" w:rsidR="001F42F7" w:rsidRPr="001F42F7" w:rsidRDefault="001F42F7" w:rsidP="00595C7B">
            <w:pPr>
              <w:spacing w:before="18" w:line="238" w:lineRule="auto"/>
              <w:ind w:left="121" w:right="72"/>
              <w:jc w:val="center"/>
              <w:rPr>
                <w:b/>
                <w:bCs/>
                <w:color w:val="000000"/>
                <w:sz w:val="20"/>
                <w:szCs w:val="20"/>
              </w:rPr>
            </w:pPr>
            <w:r w:rsidRPr="001F42F7">
              <w:rPr>
                <w:b/>
                <w:bCs/>
                <w:color w:val="000000"/>
                <w:spacing w:val="2"/>
                <w:sz w:val="20"/>
                <w:szCs w:val="20"/>
              </w:rPr>
              <w:t>P</w:t>
            </w:r>
            <w:r w:rsidRPr="001F42F7">
              <w:rPr>
                <w:b/>
                <w:bCs/>
                <w:color w:val="000000"/>
                <w:sz w:val="20"/>
                <w:szCs w:val="20"/>
              </w:rPr>
              <w:t>rac</w:t>
            </w:r>
            <w:r w:rsidRPr="001F42F7">
              <w:rPr>
                <w:b/>
                <w:bCs/>
                <w:color w:val="000000"/>
                <w:spacing w:val="-1"/>
                <w:sz w:val="20"/>
                <w:szCs w:val="20"/>
              </w:rPr>
              <w:t>t</w:t>
            </w:r>
            <w:r w:rsidRPr="001F42F7">
              <w:rPr>
                <w:b/>
                <w:bCs/>
                <w:color w:val="000000"/>
                <w:sz w:val="20"/>
                <w:szCs w:val="20"/>
              </w:rPr>
              <w:t>i</w:t>
            </w:r>
            <w:r w:rsidRPr="001F42F7">
              <w:rPr>
                <w:b/>
                <w:bCs/>
                <w:color w:val="000000"/>
                <w:spacing w:val="1"/>
                <w:sz w:val="20"/>
                <w:szCs w:val="20"/>
              </w:rPr>
              <w:t>c</w:t>
            </w:r>
            <w:r w:rsidRPr="001F42F7">
              <w:rPr>
                <w:b/>
                <w:bCs/>
                <w:color w:val="000000"/>
                <w:spacing w:val="-1"/>
                <w:sz w:val="20"/>
                <w:szCs w:val="20"/>
              </w:rPr>
              <w:t>a</w:t>
            </w:r>
            <w:r w:rsidRPr="001F42F7">
              <w:rPr>
                <w:b/>
                <w:bCs/>
                <w:color w:val="000000"/>
                <w:sz w:val="20"/>
                <w:szCs w:val="20"/>
              </w:rPr>
              <w:t>l</w:t>
            </w:r>
            <w:r w:rsidRPr="001F42F7">
              <w:rPr>
                <w:color w:val="000000"/>
                <w:sz w:val="20"/>
                <w:szCs w:val="20"/>
              </w:rPr>
              <w:t xml:space="preserve"> </w:t>
            </w:r>
            <w:r w:rsidRPr="001F42F7">
              <w:rPr>
                <w:b/>
                <w:bCs/>
                <w:color w:val="000000"/>
                <w:sz w:val="20"/>
                <w:szCs w:val="20"/>
              </w:rPr>
              <w:t>(</w:t>
            </w:r>
            <w:r w:rsidRPr="001F42F7">
              <w:rPr>
                <w:b/>
                <w:bCs/>
                <w:color w:val="000000"/>
                <w:spacing w:val="1"/>
                <w:sz w:val="20"/>
                <w:szCs w:val="20"/>
              </w:rPr>
              <w:t>P</w:t>
            </w:r>
            <w:r w:rsidRPr="001F42F7">
              <w:rPr>
                <w:b/>
                <w:bCs/>
                <w:color w:val="000000"/>
                <w:sz w:val="20"/>
                <w:szCs w:val="20"/>
              </w:rPr>
              <w:t>)</w:t>
            </w:r>
            <w:r w:rsidRPr="001F42F7">
              <w:rPr>
                <w:color w:val="000000"/>
                <w:spacing w:val="-1"/>
                <w:sz w:val="20"/>
                <w:szCs w:val="20"/>
              </w:rPr>
              <w:t xml:space="preserve"> </w:t>
            </w:r>
            <w:r w:rsidRPr="001F42F7">
              <w:rPr>
                <w:b/>
                <w:bCs/>
                <w:color w:val="000000"/>
                <w:spacing w:val="1"/>
                <w:sz w:val="20"/>
                <w:szCs w:val="20"/>
              </w:rPr>
              <w:t>H</w:t>
            </w:r>
            <w:r w:rsidRPr="001F42F7">
              <w:rPr>
                <w:b/>
                <w:bCs/>
                <w:color w:val="000000"/>
                <w:sz w:val="20"/>
                <w:szCs w:val="20"/>
              </w:rPr>
              <w:t>o</w:t>
            </w:r>
            <w:r w:rsidRPr="001F42F7">
              <w:rPr>
                <w:b/>
                <w:bCs/>
                <w:color w:val="000000"/>
                <w:spacing w:val="1"/>
                <w:sz w:val="20"/>
                <w:szCs w:val="20"/>
              </w:rPr>
              <w:t>u</w:t>
            </w:r>
            <w:r w:rsidRPr="001F42F7">
              <w:rPr>
                <w:b/>
                <w:bCs/>
                <w:color w:val="000000"/>
                <w:spacing w:val="-1"/>
                <w:sz w:val="20"/>
                <w:szCs w:val="20"/>
              </w:rPr>
              <w:t>r</w:t>
            </w:r>
            <w:r w:rsidRPr="001F42F7">
              <w:rPr>
                <w:b/>
                <w:bCs/>
                <w:color w:val="000000"/>
                <w:sz w:val="20"/>
                <w:szCs w:val="20"/>
              </w:rPr>
              <w:t>s</w:t>
            </w:r>
            <w:r w:rsidRPr="001F42F7">
              <w:rPr>
                <w:color w:val="000000"/>
                <w:sz w:val="20"/>
                <w:szCs w:val="20"/>
              </w:rPr>
              <w:t xml:space="preserve"> </w:t>
            </w:r>
            <w:r w:rsidRPr="001F42F7">
              <w:rPr>
                <w:b/>
                <w:bCs/>
                <w:color w:val="000000"/>
                <w:sz w:val="20"/>
                <w:szCs w:val="20"/>
              </w:rPr>
              <w:t>pe</w:t>
            </w:r>
            <w:r w:rsidRPr="001F42F7">
              <w:rPr>
                <w:b/>
                <w:bCs/>
                <w:color w:val="000000"/>
                <w:spacing w:val="1"/>
                <w:sz w:val="20"/>
                <w:szCs w:val="20"/>
              </w:rPr>
              <w:t>r</w:t>
            </w:r>
            <w:r w:rsidRPr="001F42F7">
              <w:rPr>
                <w:color w:val="000000"/>
                <w:spacing w:val="-1"/>
                <w:sz w:val="20"/>
                <w:szCs w:val="20"/>
              </w:rPr>
              <w:t xml:space="preserve"> </w:t>
            </w:r>
            <w:r w:rsidRPr="001F42F7">
              <w:rPr>
                <w:b/>
                <w:bCs/>
                <w:color w:val="000000"/>
                <w:spacing w:val="1"/>
                <w:sz w:val="20"/>
                <w:szCs w:val="20"/>
              </w:rPr>
              <w:t>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BD0CCEB" w14:textId="77777777" w:rsidR="001F42F7" w:rsidRPr="001F42F7" w:rsidRDefault="001F42F7" w:rsidP="00595C7B">
            <w:pPr>
              <w:spacing w:before="18" w:line="241" w:lineRule="auto"/>
              <w:ind w:left="116" w:right="64"/>
              <w:jc w:val="center"/>
              <w:rPr>
                <w:b/>
                <w:bCs/>
                <w:color w:val="000000"/>
                <w:sz w:val="20"/>
                <w:szCs w:val="20"/>
              </w:rPr>
            </w:pPr>
            <w:r w:rsidRPr="001F42F7">
              <w:rPr>
                <w:b/>
                <w:bCs/>
                <w:color w:val="000000"/>
                <w:sz w:val="20"/>
                <w:szCs w:val="20"/>
              </w:rPr>
              <w:t>Tot</w:t>
            </w:r>
            <w:r w:rsidRPr="001F42F7">
              <w:rPr>
                <w:b/>
                <w:bCs/>
                <w:color w:val="000000"/>
                <w:spacing w:val="1"/>
                <w:sz w:val="20"/>
                <w:szCs w:val="20"/>
              </w:rPr>
              <w:t>a</w:t>
            </w:r>
            <w:r w:rsidRPr="001F42F7">
              <w:rPr>
                <w:b/>
                <w:bCs/>
                <w:color w:val="000000"/>
                <w:sz w:val="20"/>
                <w:szCs w:val="20"/>
              </w:rPr>
              <w:t>l</w:t>
            </w:r>
            <w:r w:rsidRPr="001F42F7">
              <w:rPr>
                <w:color w:val="000000"/>
                <w:sz w:val="20"/>
                <w:szCs w:val="20"/>
              </w:rPr>
              <w:t xml:space="preserve"> </w:t>
            </w:r>
            <w:r w:rsidRPr="001F42F7">
              <w:rPr>
                <w:b/>
                <w:bCs/>
                <w:color w:val="000000"/>
                <w:sz w:val="20"/>
                <w:szCs w:val="20"/>
              </w:rPr>
              <w:t>Cre</w:t>
            </w:r>
            <w:r w:rsidRPr="001F42F7">
              <w:rPr>
                <w:b/>
                <w:bCs/>
                <w:color w:val="000000"/>
                <w:spacing w:val="1"/>
                <w:sz w:val="20"/>
                <w:szCs w:val="20"/>
              </w:rPr>
              <w:t>d</w:t>
            </w:r>
            <w:r w:rsidRPr="001F42F7">
              <w:rPr>
                <w:b/>
                <w:bCs/>
                <w:color w:val="000000"/>
                <w:sz w:val="20"/>
                <w:szCs w:val="20"/>
              </w:rPr>
              <w:t>its</w:t>
            </w:r>
          </w:p>
        </w:tc>
      </w:tr>
      <w:tr w:rsidR="001F42F7" w:rsidRPr="001F42F7" w14:paraId="1C9BDD73" w14:textId="77777777" w:rsidTr="00535756">
        <w:trPr>
          <w:cantSplit/>
          <w:trHeight w:hRule="exact" w:val="516"/>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0AFFE7" w14:textId="77777777" w:rsidR="001F42F7" w:rsidRPr="001F42F7" w:rsidRDefault="001F42F7" w:rsidP="00595C7B">
            <w:pPr>
              <w:spacing w:before="12"/>
              <w:ind w:left="244" w:right="-20"/>
              <w:rPr>
                <w:color w:val="000000"/>
                <w:spacing w:val="1"/>
                <w:sz w:val="20"/>
                <w:szCs w:val="20"/>
              </w:rPr>
            </w:pPr>
            <w:r w:rsidRPr="001F42F7">
              <w:rPr>
                <w:color w:val="000000"/>
                <w:sz w:val="20"/>
                <w:szCs w:val="20"/>
              </w:rPr>
              <w:t>PLN440</w:t>
            </w:r>
            <w:r w:rsidRPr="001F42F7">
              <w:rPr>
                <w:color w:val="000000"/>
                <w:spacing w:val="1"/>
                <w:sz w:val="20"/>
                <w:szCs w:val="20"/>
              </w:rPr>
              <w:t>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3150" w14:textId="77777777" w:rsidR="001F42F7" w:rsidRPr="001F42F7" w:rsidRDefault="001F42F7" w:rsidP="00595C7B">
            <w:pPr>
              <w:spacing w:before="12"/>
              <w:ind w:left="108" w:right="-20"/>
              <w:rPr>
                <w:color w:val="000000"/>
                <w:sz w:val="20"/>
                <w:szCs w:val="20"/>
              </w:rPr>
            </w:pPr>
            <w:r w:rsidRPr="001F42F7">
              <w:rPr>
                <w:color w:val="000000"/>
                <w:sz w:val="20"/>
                <w:szCs w:val="20"/>
              </w:rPr>
              <w:t>Fi</w:t>
            </w:r>
            <w:r w:rsidRPr="001F42F7">
              <w:rPr>
                <w:color w:val="000000"/>
                <w:spacing w:val="1"/>
                <w:sz w:val="20"/>
                <w:szCs w:val="20"/>
              </w:rPr>
              <w:t>na</w:t>
            </w:r>
            <w:r w:rsidRPr="001F42F7">
              <w:rPr>
                <w:color w:val="000000"/>
                <w:sz w:val="20"/>
                <w:szCs w:val="20"/>
              </w:rPr>
              <w:t>ncin</w:t>
            </w:r>
            <w:r w:rsidRPr="001F42F7">
              <w:rPr>
                <w:color w:val="000000"/>
                <w:spacing w:val="1"/>
                <w:sz w:val="20"/>
                <w:szCs w:val="20"/>
              </w:rPr>
              <w:t>g</w:t>
            </w:r>
            <w:r w:rsidRPr="001F42F7">
              <w:rPr>
                <w:color w:val="000000"/>
                <w:spacing w:val="-2"/>
                <w:sz w:val="20"/>
                <w:szCs w:val="20"/>
              </w:rPr>
              <w:t xml:space="preserve"> </w:t>
            </w:r>
            <w:r w:rsidRPr="001F42F7">
              <w:rPr>
                <w:color w:val="000000"/>
                <w:sz w:val="20"/>
                <w:szCs w:val="20"/>
              </w:rPr>
              <w:t>De</w:t>
            </w:r>
            <w:r w:rsidRPr="001F42F7">
              <w:rPr>
                <w:color w:val="000000"/>
                <w:spacing w:val="-1"/>
                <w:sz w:val="20"/>
                <w:szCs w:val="20"/>
              </w:rPr>
              <w:t>v</w:t>
            </w:r>
            <w:r w:rsidRPr="001F42F7">
              <w:rPr>
                <w:color w:val="000000"/>
                <w:sz w:val="20"/>
                <w:szCs w:val="20"/>
              </w:rPr>
              <w:t>el</w:t>
            </w:r>
            <w:r w:rsidRPr="001F42F7">
              <w:rPr>
                <w:color w:val="000000"/>
                <w:spacing w:val="1"/>
                <w:sz w:val="20"/>
                <w:szCs w:val="20"/>
              </w:rPr>
              <w:t>o</w:t>
            </w:r>
            <w:r w:rsidRPr="001F42F7">
              <w:rPr>
                <w:color w:val="000000"/>
                <w:sz w:val="20"/>
                <w:szCs w:val="20"/>
              </w:rPr>
              <w:t>p</w:t>
            </w:r>
            <w:r w:rsidRPr="001F42F7">
              <w:rPr>
                <w:color w:val="000000"/>
                <w:spacing w:val="-2"/>
                <w:sz w:val="20"/>
                <w:szCs w:val="20"/>
              </w:rPr>
              <w:t>m</w:t>
            </w:r>
            <w:r w:rsidRPr="001F42F7">
              <w:rPr>
                <w:color w:val="000000"/>
                <w:sz w:val="20"/>
                <w:szCs w:val="20"/>
              </w:rPr>
              <w:t>ent</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588F38" w14:textId="77777777" w:rsidR="001F42F7" w:rsidRPr="001F42F7" w:rsidRDefault="001F42F7" w:rsidP="00595C7B">
            <w:pPr>
              <w:spacing w:before="12"/>
              <w:ind w:left="528" w:right="-20"/>
              <w:rPr>
                <w:color w:val="000000"/>
                <w:sz w:val="20"/>
                <w:szCs w:val="20"/>
              </w:rPr>
            </w:pPr>
            <w:r w:rsidRPr="001F42F7">
              <w:rPr>
                <w:color w:val="000000"/>
                <w:sz w:val="20"/>
                <w:szCs w:val="20"/>
              </w:rPr>
              <w:t>2</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7B4A49" w14:textId="77777777" w:rsidR="001F42F7" w:rsidRPr="001F42F7" w:rsidRDefault="001F42F7" w:rsidP="00595C7B">
            <w:pPr>
              <w:spacing w:before="12"/>
              <w:ind w:left="527" w:right="-20"/>
              <w:rPr>
                <w:color w:val="000000"/>
                <w:sz w:val="20"/>
                <w:szCs w:val="20"/>
              </w:rPr>
            </w:pPr>
            <w:r w:rsidRPr="001F42F7">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DD9E6C" w14:textId="77777777"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136F25" w14:textId="77777777" w:rsidR="001F42F7" w:rsidRPr="001F42F7" w:rsidRDefault="001F42F7" w:rsidP="00595C7B">
            <w:pPr>
              <w:spacing w:before="12"/>
              <w:ind w:left="410" w:right="-20"/>
              <w:rPr>
                <w:color w:val="000000"/>
                <w:sz w:val="20"/>
                <w:szCs w:val="20"/>
              </w:rPr>
            </w:pPr>
            <w:r w:rsidRPr="001F42F7">
              <w:rPr>
                <w:color w:val="000000"/>
                <w:sz w:val="20"/>
                <w:szCs w:val="20"/>
              </w:rPr>
              <w:t>3</w:t>
            </w:r>
          </w:p>
        </w:tc>
      </w:tr>
      <w:tr w:rsidR="001F42F7" w:rsidRPr="001F42F7" w14:paraId="56084D53" w14:textId="77777777" w:rsidTr="00535756">
        <w:trPr>
          <w:cantSplit/>
          <w:trHeight w:hRule="exact" w:val="376"/>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8B33C2" w14:textId="77777777" w:rsidR="001F42F7" w:rsidRPr="001F42F7" w:rsidRDefault="001F42F7" w:rsidP="00595C7B">
            <w:pPr>
              <w:spacing w:before="12"/>
              <w:ind w:left="244" w:right="-20"/>
              <w:rPr>
                <w:color w:val="000000"/>
                <w:spacing w:val="1"/>
                <w:sz w:val="20"/>
                <w:szCs w:val="20"/>
              </w:rPr>
            </w:pPr>
            <w:r w:rsidRPr="001F42F7">
              <w:rPr>
                <w:color w:val="000000"/>
                <w:sz w:val="20"/>
                <w:szCs w:val="20"/>
              </w:rPr>
              <w:t>PLN440</w:t>
            </w:r>
            <w:r w:rsidRPr="001F42F7">
              <w:rPr>
                <w:color w:val="000000"/>
                <w:spacing w:val="1"/>
                <w:sz w:val="20"/>
                <w:szCs w:val="20"/>
              </w:rPr>
              <w:t>2</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4D6F0B" w14:textId="77777777" w:rsidR="001F42F7" w:rsidRPr="001F42F7" w:rsidRDefault="001F42F7" w:rsidP="00595C7B">
            <w:pPr>
              <w:spacing w:before="12"/>
              <w:ind w:left="108" w:right="-20"/>
              <w:rPr>
                <w:color w:val="000000"/>
                <w:sz w:val="20"/>
                <w:szCs w:val="20"/>
              </w:rPr>
            </w:pPr>
            <w:r w:rsidRPr="001F42F7">
              <w:rPr>
                <w:color w:val="000000"/>
                <w:sz w:val="20"/>
                <w:szCs w:val="20"/>
              </w:rPr>
              <w:t>Le</w:t>
            </w:r>
            <w:r w:rsidRPr="001F42F7">
              <w:rPr>
                <w:color w:val="000000"/>
                <w:spacing w:val="-1"/>
                <w:sz w:val="20"/>
                <w:szCs w:val="20"/>
              </w:rPr>
              <w:t>g</w:t>
            </w:r>
            <w:r w:rsidRPr="001F42F7">
              <w:rPr>
                <w:color w:val="000000"/>
                <w:sz w:val="20"/>
                <w:szCs w:val="20"/>
              </w:rPr>
              <w:t>al</w:t>
            </w:r>
            <w:r w:rsidRPr="001F42F7">
              <w:rPr>
                <w:color w:val="000000"/>
                <w:spacing w:val="1"/>
                <w:sz w:val="20"/>
                <w:szCs w:val="20"/>
              </w:rPr>
              <w:t xml:space="preserve"> </w:t>
            </w:r>
            <w:r w:rsidRPr="001F42F7">
              <w:rPr>
                <w:color w:val="000000"/>
                <w:spacing w:val="-3"/>
                <w:sz w:val="20"/>
                <w:szCs w:val="20"/>
              </w:rPr>
              <w:t>I</w:t>
            </w:r>
            <w:r w:rsidRPr="001F42F7">
              <w:rPr>
                <w:color w:val="000000"/>
                <w:sz w:val="20"/>
                <w:szCs w:val="20"/>
              </w:rPr>
              <w:t>s</w:t>
            </w:r>
            <w:r w:rsidRPr="001F42F7">
              <w:rPr>
                <w:color w:val="000000"/>
                <w:spacing w:val="1"/>
                <w:sz w:val="20"/>
                <w:szCs w:val="20"/>
              </w:rPr>
              <w:t>s</w:t>
            </w:r>
            <w:r w:rsidRPr="001F42F7">
              <w:rPr>
                <w:color w:val="000000"/>
                <w:sz w:val="20"/>
                <w:szCs w:val="20"/>
              </w:rPr>
              <w:t>u</w:t>
            </w:r>
            <w:r w:rsidRPr="001F42F7">
              <w:rPr>
                <w:color w:val="000000"/>
                <w:spacing w:val="1"/>
                <w:sz w:val="20"/>
                <w:szCs w:val="20"/>
              </w:rPr>
              <w:t>e</w:t>
            </w:r>
            <w:r w:rsidRPr="001F42F7">
              <w:rPr>
                <w:color w:val="000000"/>
                <w:sz w:val="20"/>
                <w:szCs w:val="20"/>
              </w:rPr>
              <w:t>s</w:t>
            </w:r>
            <w:r w:rsidRPr="001F42F7">
              <w:rPr>
                <w:color w:val="000000"/>
                <w:spacing w:val="1"/>
                <w:sz w:val="20"/>
                <w:szCs w:val="20"/>
              </w:rPr>
              <w:t xml:space="preserve"> i</w:t>
            </w:r>
            <w:r w:rsidRPr="001F42F7">
              <w:rPr>
                <w:color w:val="000000"/>
                <w:sz w:val="20"/>
                <w:szCs w:val="20"/>
              </w:rPr>
              <w:t>n</w:t>
            </w:r>
            <w:r w:rsidRPr="001F42F7">
              <w:rPr>
                <w:color w:val="000000"/>
                <w:spacing w:val="1"/>
                <w:sz w:val="20"/>
                <w:szCs w:val="20"/>
              </w:rPr>
              <w:t xml:space="preserve"> </w:t>
            </w:r>
            <w:r w:rsidRPr="001F42F7">
              <w:rPr>
                <w:color w:val="000000"/>
                <w:spacing w:val="-2"/>
                <w:sz w:val="20"/>
                <w:szCs w:val="20"/>
              </w:rPr>
              <w:t>P</w:t>
            </w:r>
            <w:r w:rsidRPr="001F42F7">
              <w:rPr>
                <w:color w:val="000000"/>
                <w:sz w:val="20"/>
                <w:szCs w:val="20"/>
              </w:rPr>
              <w:t>l</w:t>
            </w:r>
            <w:r w:rsidRPr="001F42F7">
              <w:rPr>
                <w:color w:val="000000"/>
                <w:spacing w:val="1"/>
                <w:sz w:val="20"/>
                <w:szCs w:val="20"/>
              </w:rPr>
              <w:t>a</w:t>
            </w:r>
            <w:r w:rsidRPr="001F42F7">
              <w:rPr>
                <w:color w:val="000000"/>
                <w:sz w:val="20"/>
                <w:szCs w:val="20"/>
              </w:rPr>
              <w:t>n</w:t>
            </w:r>
            <w:r w:rsidRPr="001F42F7">
              <w:rPr>
                <w:color w:val="000000"/>
                <w:spacing w:val="-1"/>
                <w:sz w:val="20"/>
                <w:szCs w:val="20"/>
              </w:rPr>
              <w:t>n</w:t>
            </w:r>
            <w:r w:rsidRPr="001F42F7">
              <w:rPr>
                <w:color w:val="000000"/>
                <w:spacing w:val="1"/>
                <w:sz w:val="20"/>
                <w:szCs w:val="20"/>
              </w:rPr>
              <w:t>i</w:t>
            </w:r>
            <w:r w:rsidRPr="001F42F7">
              <w:rPr>
                <w:color w:val="000000"/>
                <w:sz w:val="20"/>
                <w:szCs w:val="20"/>
              </w:rPr>
              <w:t>ng</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A9E379" w14:textId="77777777" w:rsidR="001F42F7" w:rsidRPr="001F42F7" w:rsidRDefault="001F42F7" w:rsidP="00595C7B">
            <w:pPr>
              <w:spacing w:before="12"/>
              <w:ind w:left="528" w:right="-20"/>
              <w:rPr>
                <w:color w:val="000000"/>
                <w:sz w:val="20"/>
                <w:szCs w:val="20"/>
              </w:rPr>
            </w:pPr>
            <w:r w:rsidRPr="001F42F7">
              <w:rPr>
                <w:color w:val="000000"/>
                <w:sz w:val="20"/>
                <w:szCs w:val="20"/>
              </w:rPr>
              <w:t>2</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8850B4" w14:textId="77777777" w:rsidR="001F42F7" w:rsidRPr="001F42F7" w:rsidRDefault="001F42F7" w:rsidP="00595C7B">
            <w:pPr>
              <w:spacing w:before="12"/>
              <w:ind w:left="527" w:right="-20"/>
              <w:rPr>
                <w:color w:val="000000"/>
                <w:sz w:val="20"/>
                <w:szCs w:val="20"/>
              </w:rPr>
            </w:pPr>
            <w:r w:rsidRPr="001F42F7">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8CE8A1" w14:textId="77777777"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C516CB" w14:textId="77777777" w:rsidR="001F42F7" w:rsidRPr="001F42F7" w:rsidRDefault="001F42F7" w:rsidP="00595C7B">
            <w:pPr>
              <w:spacing w:before="12"/>
              <w:ind w:left="410" w:right="-20"/>
              <w:rPr>
                <w:color w:val="000000"/>
                <w:sz w:val="20"/>
                <w:szCs w:val="20"/>
              </w:rPr>
            </w:pPr>
            <w:r w:rsidRPr="001F42F7">
              <w:rPr>
                <w:color w:val="000000"/>
                <w:sz w:val="20"/>
                <w:szCs w:val="20"/>
              </w:rPr>
              <w:t>3</w:t>
            </w:r>
          </w:p>
        </w:tc>
      </w:tr>
      <w:tr w:rsidR="001F42F7" w:rsidRPr="001F42F7" w14:paraId="646ED2B6" w14:textId="77777777" w:rsidTr="00535756">
        <w:trPr>
          <w:cantSplit/>
          <w:trHeight w:hRule="exact" w:val="343"/>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8B525B" w14:textId="49D935B1" w:rsidR="001F42F7" w:rsidRPr="001F42F7" w:rsidRDefault="001F42F7" w:rsidP="00595C7B">
            <w:pPr>
              <w:spacing w:before="12"/>
              <w:ind w:left="244" w:right="-20"/>
              <w:rPr>
                <w:color w:val="000000"/>
                <w:spacing w:val="1"/>
                <w:sz w:val="20"/>
                <w:szCs w:val="20"/>
              </w:rPr>
            </w:pPr>
            <w:r w:rsidRPr="001F42F7">
              <w:rPr>
                <w:color w:val="000000"/>
                <w:sz w:val="20"/>
                <w:szCs w:val="20"/>
              </w:rPr>
              <w:t>PLN44</w:t>
            </w:r>
            <w:r w:rsidR="006A45F5">
              <w:rPr>
                <w:color w:val="000000"/>
                <w:sz w:val="20"/>
                <w:szCs w:val="20"/>
              </w:rPr>
              <w:t>03</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E3216F" w14:textId="77777777" w:rsidR="001F42F7" w:rsidRPr="001F42F7" w:rsidRDefault="001F42F7" w:rsidP="00595C7B">
            <w:pPr>
              <w:spacing w:before="12"/>
              <w:ind w:left="108" w:right="-20"/>
              <w:rPr>
                <w:color w:val="000000"/>
                <w:sz w:val="20"/>
                <w:szCs w:val="20"/>
              </w:rPr>
            </w:pPr>
            <w:r w:rsidRPr="001F42F7">
              <w:rPr>
                <w:color w:val="000000"/>
                <w:sz w:val="20"/>
                <w:szCs w:val="20"/>
              </w:rPr>
              <w:t>Pro</w:t>
            </w:r>
            <w:r w:rsidRPr="001F42F7">
              <w:rPr>
                <w:color w:val="000000"/>
                <w:spacing w:val="2"/>
                <w:sz w:val="20"/>
                <w:szCs w:val="20"/>
              </w:rPr>
              <w:t>j</w:t>
            </w:r>
            <w:r w:rsidRPr="001F42F7">
              <w:rPr>
                <w:color w:val="000000"/>
                <w:spacing w:val="-1"/>
                <w:sz w:val="20"/>
                <w:szCs w:val="20"/>
              </w:rPr>
              <w:t>e</w:t>
            </w:r>
            <w:r w:rsidRPr="001F42F7">
              <w:rPr>
                <w:color w:val="000000"/>
                <w:sz w:val="20"/>
                <w:szCs w:val="20"/>
              </w:rPr>
              <w:t>ct (</w:t>
            </w:r>
            <w:r w:rsidRPr="001F42F7">
              <w:rPr>
                <w:color w:val="000000"/>
                <w:spacing w:val="-1"/>
                <w:sz w:val="20"/>
                <w:szCs w:val="20"/>
              </w:rPr>
              <w:t xml:space="preserve"> </w:t>
            </w:r>
            <w:r w:rsidRPr="001F42F7">
              <w:rPr>
                <w:color w:val="000000"/>
                <w:spacing w:val="2"/>
                <w:sz w:val="20"/>
                <w:szCs w:val="20"/>
              </w:rPr>
              <w:t>T</w:t>
            </w:r>
            <w:r w:rsidRPr="001F42F7">
              <w:rPr>
                <w:color w:val="000000"/>
                <w:sz w:val="20"/>
                <w:szCs w:val="20"/>
              </w:rPr>
              <w:t>hes</w:t>
            </w:r>
            <w:r w:rsidRPr="001F42F7">
              <w:rPr>
                <w:color w:val="000000"/>
                <w:spacing w:val="-1"/>
                <w:sz w:val="20"/>
                <w:szCs w:val="20"/>
              </w:rPr>
              <w:t>i</w:t>
            </w:r>
            <w:r w:rsidRPr="001F42F7">
              <w:rPr>
                <w:color w:val="000000"/>
                <w:spacing w:val="1"/>
                <w:sz w:val="20"/>
                <w:szCs w:val="20"/>
              </w:rPr>
              <w:t>s</w:t>
            </w:r>
            <w:r w:rsidRPr="001F42F7">
              <w:rPr>
                <w:color w:val="000000"/>
                <w:sz w:val="20"/>
                <w:szCs w:val="20"/>
              </w:rPr>
              <w:t>)</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8677E3" w14:textId="77777777" w:rsidR="001F42F7" w:rsidRPr="001F42F7" w:rsidRDefault="001F42F7" w:rsidP="00595C7B">
            <w:pPr>
              <w:spacing w:before="12"/>
              <w:ind w:left="547" w:right="-20"/>
              <w:rPr>
                <w:color w:val="000000"/>
                <w:sz w:val="20"/>
                <w:szCs w:val="20"/>
              </w:rPr>
            </w:pPr>
            <w:r w:rsidRPr="001F42F7">
              <w:rPr>
                <w:color w:val="000000"/>
                <w:sz w:val="20"/>
                <w:szCs w:val="20"/>
              </w:rPr>
              <w:t>-</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BB23420" w14:textId="77777777" w:rsidR="001F42F7" w:rsidRPr="001F42F7" w:rsidRDefault="001F42F7" w:rsidP="00595C7B">
            <w:pPr>
              <w:spacing w:before="12"/>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86A8B5" w14:textId="77777777"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0315F9" w14:textId="77777777" w:rsidR="001F42F7" w:rsidRPr="001F42F7" w:rsidRDefault="001F42F7" w:rsidP="00595C7B">
            <w:pPr>
              <w:spacing w:before="12"/>
              <w:ind w:left="355" w:right="-20"/>
              <w:rPr>
                <w:color w:val="000000"/>
                <w:sz w:val="20"/>
                <w:szCs w:val="20"/>
              </w:rPr>
            </w:pPr>
            <w:r w:rsidRPr="001F42F7">
              <w:rPr>
                <w:color w:val="000000"/>
                <w:sz w:val="20"/>
                <w:szCs w:val="20"/>
              </w:rPr>
              <w:t>24</w:t>
            </w:r>
          </w:p>
        </w:tc>
      </w:tr>
      <w:tr w:rsidR="001F42F7" w:rsidRPr="001F42F7" w14:paraId="78DFC5AD" w14:textId="77777777" w:rsidTr="00535756">
        <w:trPr>
          <w:cantSplit/>
          <w:trHeight w:hRule="exact" w:val="340"/>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9687A2" w14:textId="77777777" w:rsidR="001F42F7" w:rsidRPr="001F42F7" w:rsidRDefault="001F42F7" w:rsidP="00595C7B">
            <w:pPr>
              <w:rPr>
                <w:sz w:val="20"/>
                <w:szCs w:val="20"/>
              </w:rPr>
            </w:pPr>
          </w:p>
        </w:tc>
        <w:tc>
          <w:tcPr>
            <w:tcW w:w="7179"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DDFA76" w14:textId="77777777" w:rsidR="001F42F7" w:rsidRPr="001F42F7" w:rsidRDefault="001F42F7" w:rsidP="00595C7B">
            <w:pPr>
              <w:spacing w:before="17"/>
              <w:ind w:left="2887" w:right="-20"/>
              <w:rPr>
                <w:b/>
                <w:bCs/>
                <w:color w:val="000000"/>
                <w:sz w:val="20"/>
                <w:szCs w:val="20"/>
              </w:rPr>
            </w:pPr>
            <w:r w:rsidRPr="001F42F7">
              <w:rPr>
                <w:b/>
                <w:bCs/>
                <w:color w:val="000000"/>
                <w:spacing w:val="1"/>
                <w:sz w:val="20"/>
                <w:szCs w:val="20"/>
              </w:rPr>
              <w:t>O</w:t>
            </w:r>
            <w:r w:rsidRPr="001F42F7">
              <w:rPr>
                <w:b/>
                <w:bCs/>
                <w:color w:val="000000"/>
                <w:sz w:val="20"/>
                <w:szCs w:val="20"/>
              </w:rPr>
              <w:t>p</w:t>
            </w:r>
            <w:r w:rsidRPr="001F42F7">
              <w:rPr>
                <w:b/>
                <w:bCs/>
                <w:color w:val="000000"/>
                <w:spacing w:val="1"/>
                <w:sz w:val="20"/>
                <w:szCs w:val="20"/>
              </w:rPr>
              <w:t>e</w:t>
            </w:r>
            <w:r w:rsidRPr="001F42F7">
              <w:rPr>
                <w:b/>
                <w:bCs/>
                <w:color w:val="000000"/>
                <w:sz w:val="20"/>
                <w:szCs w:val="20"/>
              </w:rPr>
              <w:t>n</w:t>
            </w:r>
            <w:r w:rsidRPr="001F42F7">
              <w:rPr>
                <w:color w:val="000000"/>
                <w:sz w:val="20"/>
                <w:szCs w:val="20"/>
              </w:rPr>
              <w:t xml:space="preserve"> </w:t>
            </w:r>
            <w:r w:rsidRPr="001F42F7">
              <w:rPr>
                <w:b/>
                <w:bCs/>
                <w:color w:val="000000"/>
                <w:spacing w:val="-2"/>
                <w:sz w:val="20"/>
                <w:szCs w:val="20"/>
              </w:rPr>
              <w:t>E</w:t>
            </w:r>
            <w:r w:rsidRPr="001F42F7">
              <w:rPr>
                <w:b/>
                <w:bCs/>
                <w:color w:val="000000"/>
                <w:spacing w:val="1"/>
                <w:sz w:val="20"/>
                <w:szCs w:val="20"/>
              </w:rPr>
              <w:t>l</w:t>
            </w:r>
            <w:r w:rsidRPr="001F42F7">
              <w:rPr>
                <w:b/>
                <w:bCs/>
                <w:color w:val="000000"/>
                <w:sz w:val="20"/>
                <w:szCs w:val="20"/>
              </w:rPr>
              <w:t>ect</w:t>
            </w:r>
            <w:r w:rsidRPr="001F42F7">
              <w:rPr>
                <w:b/>
                <w:bCs/>
                <w:color w:val="000000"/>
                <w:spacing w:val="1"/>
                <w:sz w:val="20"/>
                <w:szCs w:val="20"/>
              </w:rPr>
              <w:t>i</w:t>
            </w:r>
            <w:r w:rsidRPr="001F42F7">
              <w:rPr>
                <w:b/>
                <w:bCs/>
                <w:color w:val="000000"/>
                <w:spacing w:val="-1"/>
                <w:sz w:val="20"/>
                <w:szCs w:val="20"/>
              </w:rPr>
              <w:t>v</w:t>
            </w:r>
            <w:r w:rsidRPr="001F42F7">
              <w:rPr>
                <w:b/>
                <w:bCs/>
                <w:color w:val="000000"/>
                <w:sz w:val="20"/>
                <w:szCs w:val="20"/>
              </w:rPr>
              <w:t>es</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DE6BF1" w14:textId="77777777" w:rsidR="001F42F7" w:rsidRPr="001F42F7" w:rsidRDefault="001F42F7" w:rsidP="00595C7B">
            <w:pPr>
              <w:spacing w:before="17"/>
              <w:ind w:left="410" w:right="-20"/>
              <w:rPr>
                <w:b/>
                <w:bCs/>
                <w:color w:val="000000"/>
                <w:sz w:val="20"/>
                <w:szCs w:val="20"/>
              </w:rPr>
            </w:pPr>
            <w:r w:rsidRPr="001F42F7">
              <w:rPr>
                <w:b/>
                <w:bCs/>
                <w:color w:val="000000"/>
                <w:sz w:val="20"/>
                <w:szCs w:val="20"/>
              </w:rPr>
              <w:t>2</w:t>
            </w:r>
          </w:p>
        </w:tc>
      </w:tr>
      <w:tr w:rsidR="001F42F7" w:rsidRPr="001F42F7" w14:paraId="733440A9" w14:textId="77777777" w:rsidTr="00535756">
        <w:trPr>
          <w:cantSplit/>
          <w:trHeight w:hRule="exact" w:val="264"/>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AF88D7" w14:textId="77777777" w:rsidR="001F42F7" w:rsidRPr="001F42F7" w:rsidRDefault="001F42F7" w:rsidP="00595C7B">
            <w:pPr>
              <w:spacing w:before="12" w:line="238" w:lineRule="auto"/>
              <w:ind w:left="259" w:right="-20"/>
              <w:rPr>
                <w:color w:val="000000"/>
                <w:spacing w:val="1"/>
                <w:sz w:val="20"/>
                <w:szCs w:val="20"/>
              </w:rPr>
            </w:pPr>
            <w:r w:rsidRPr="001F42F7">
              <w:rPr>
                <w:color w:val="000000"/>
                <w:sz w:val="20"/>
                <w:szCs w:val="20"/>
              </w:rPr>
              <w:t>CSS445</w:t>
            </w:r>
            <w:r w:rsidRPr="001F42F7">
              <w:rPr>
                <w:color w:val="000000"/>
                <w:spacing w:val="1"/>
                <w:sz w:val="20"/>
                <w:szCs w:val="20"/>
              </w:rPr>
              <w:t>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2177D8" w14:textId="77777777" w:rsidR="001F42F7" w:rsidRPr="001F42F7" w:rsidRDefault="001F42F7" w:rsidP="00595C7B">
            <w:pPr>
              <w:spacing w:before="12" w:line="238" w:lineRule="auto"/>
              <w:ind w:left="108" w:right="-20"/>
              <w:rPr>
                <w:color w:val="000000"/>
                <w:sz w:val="20"/>
                <w:szCs w:val="20"/>
              </w:rPr>
            </w:pPr>
            <w:r w:rsidRPr="001F42F7">
              <w:rPr>
                <w:color w:val="000000"/>
                <w:sz w:val="20"/>
                <w:szCs w:val="20"/>
              </w:rPr>
              <w:t>Cro</w:t>
            </w:r>
            <w:r w:rsidRPr="001F42F7">
              <w:rPr>
                <w:color w:val="000000"/>
                <w:spacing w:val="1"/>
                <w:sz w:val="20"/>
                <w:szCs w:val="20"/>
              </w:rPr>
              <w:t>s</w:t>
            </w:r>
            <w:r w:rsidRPr="001F42F7">
              <w:rPr>
                <w:color w:val="000000"/>
                <w:sz w:val="20"/>
                <w:szCs w:val="20"/>
              </w:rPr>
              <w:t>s</w:t>
            </w:r>
            <w:r w:rsidRPr="001F42F7">
              <w:rPr>
                <w:color w:val="000000"/>
                <w:spacing w:val="1"/>
                <w:sz w:val="20"/>
                <w:szCs w:val="20"/>
              </w:rPr>
              <w:t xml:space="preserve"> C</w:t>
            </w:r>
            <w:r w:rsidRPr="001F42F7">
              <w:rPr>
                <w:color w:val="000000"/>
                <w:spacing w:val="-2"/>
                <w:sz w:val="20"/>
                <w:szCs w:val="20"/>
              </w:rPr>
              <w:t>u</w:t>
            </w:r>
            <w:r w:rsidRPr="001F42F7">
              <w:rPr>
                <w:color w:val="000000"/>
                <w:sz w:val="20"/>
                <w:szCs w:val="20"/>
              </w:rPr>
              <w:t>l</w:t>
            </w:r>
            <w:r w:rsidRPr="001F42F7">
              <w:rPr>
                <w:color w:val="000000"/>
                <w:spacing w:val="1"/>
                <w:sz w:val="20"/>
                <w:szCs w:val="20"/>
              </w:rPr>
              <w:t>t</w:t>
            </w:r>
            <w:r w:rsidRPr="001F42F7">
              <w:rPr>
                <w:color w:val="000000"/>
                <w:spacing w:val="-1"/>
                <w:sz w:val="20"/>
                <w:szCs w:val="20"/>
              </w:rPr>
              <w:t>u</w:t>
            </w:r>
            <w:r w:rsidRPr="001F42F7">
              <w:rPr>
                <w:color w:val="000000"/>
                <w:sz w:val="20"/>
                <w:szCs w:val="20"/>
              </w:rPr>
              <w:t>r</w:t>
            </w:r>
            <w:r w:rsidRPr="001F42F7">
              <w:rPr>
                <w:color w:val="000000"/>
                <w:spacing w:val="-1"/>
                <w:sz w:val="20"/>
                <w:szCs w:val="20"/>
              </w:rPr>
              <w:t>a</w:t>
            </w:r>
            <w:r w:rsidRPr="001F42F7">
              <w:rPr>
                <w:color w:val="000000"/>
                <w:sz w:val="20"/>
                <w:szCs w:val="20"/>
              </w:rPr>
              <w:t>l</w:t>
            </w:r>
            <w:r w:rsidRPr="001F42F7">
              <w:rPr>
                <w:color w:val="000000"/>
                <w:spacing w:val="1"/>
                <w:sz w:val="20"/>
                <w:szCs w:val="20"/>
              </w:rPr>
              <w:t xml:space="preserve"> </w:t>
            </w:r>
            <w:r w:rsidRPr="001F42F7">
              <w:rPr>
                <w:color w:val="000000"/>
                <w:sz w:val="20"/>
                <w:szCs w:val="20"/>
              </w:rPr>
              <w:t>Com</w:t>
            </w:r>
            <w:r w:rsidRPr="001F42F7">
              <w:rPr>
                <w:color w:val="000000"/>
                <w:spacing w:val="-3"/>
                <w:sz w:val="20"/>
                <w:szCs w:val="20"/>
              </w:rPr>
              <w:t>m</w:t>
            </w:r>
            <w:r w:rsidRPr="001F42F7">
              <w:rPr>
                <w:color w:val="000000"/>
                <w:sz w:val="20"/>
                <w:szCs w:val="20"/>
              </w:rPr>
              <w:t>un</w:t>
            </w:r>
            <w:r w:rsidRPr="001F42F7">
              <w:rPr>
                <w:color w:val="000000"/>
                <w:spacing w:val="1"/>
                <w:sz w:val="20"/>
                <w:szCs w:val="20"/>
              </w:rPr>
              <w:t>i</w:t>
            </w:r>
            <w:r w:rsidRPr="001F42F7">
              <w:rPr>
                <w:color w:val="000000"/>
                <w:sz w:val="20"/>
                <w:szCs w:val="20"/>
              </w:rPr>
              <w:t>cat</w:t>
            </w:r>
            <w:r w:rsidRPr="001F42F7">
              <w:rPr>
                <w:color w:val="000000"/>
                <w:spacing w:val="1"/>
                <w:sz w:val="20"/>
                <w:szCs w:val="20"/>
              </w:rPr>
              <w:t>io</w:t>
            </w:r>
            <w:r w:rsidRPr="001F42F7">
              <w:rPr>
                <w:color w:val="000000"/>
                <w:sz w:val="20"/>
                <w:szCs w:val="20"/>
              </w:rPr>
              <w:t>n</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FF8E36" w14:textId="77777777" w:rsidR="001F42F7" w:rsidRPr="001F42F7" w:rsidRDefault="001F42F7" w:rsidP="00595C7B">
            <w:pPr>
              <w:spacing w:before="12" w:line="238" w:lineRule="auto"/>
              <w:ind w:left="528" w:right="-20"/>
              <w:rPr>
                <w:color w:val="000000"/>
                <w:sz w:val="20"/>
                <w:szCs w:val="20"/>
              </w:rPr>
            </w:pPr>
            <w:r w:rsidRPr="001F42F7">
              <w:rPr>
                <w:color w:val="000000"/>
                <w:sz w:val="20"/>
                <w:szCs w:val="20"/>
              </w:rPr>
              <w:t>1</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F60F1" w14:textId="77777777" w:rsidR="001F42F7" w:rsidRPr="001F42F7" w:rsidRDefault="001F42F7" w:rsidP="00595C7B">
            <w:pPr>
              <w:spacing w:before="12" w:line="238" w:lineRule="auto"/>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36E7A6" w14:textId="77777777" w:rsidR="001F42F7" w:rsidRPr="001F42F7" w:rsidRDefault="001F42F7" w:rsidP="00595C7B">
            <w:pPr>
              <w:spacing w:before="12" w:line="238" w:lineRule="auto"/>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961ACF0" w14:textId="77777777" w:rsidR="001F42F7" w:rsidRPr="001F42F7" w:rsidRDefault="001F42F7" w:rsidP="00595C7B">
            <w:pPr>
              <w:spacing w:before="12" w:line="238" w:lineRule="auto"/>
              <w:ind w:left="410" w:right="-20"/>
              <w:rPr>
                <w:color w:val="000000"/>
                <w:sz w:val="20"/>
                <w:szCs w:val="20"/>
              </w:rPr>
            </w:pPr>
            <w:r w:rsidRPr="001F42F7">
              <w:rPr>
                <w:color w:val="000000"/>
                <w:sz w:val="20"/>
                <w:szCs w:val="20"/>
              </w:rPr>
              <w:t>1</w:t>
            </w:r>
          </w:p>
        </w:tc>
      </w:tr>
      <w:tr w:rsidR="001F42F7" w:rsidRPr="001F42F7" w14:paraId="7ACB7692" w14:textId="77777777" w:rsidTr="00535756">
        <w:trPr>
          <w:cantSplit/>
          <w:trHeight w:hRule="exact" w:val="261"/>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A18C8E" w14:textId="77777777" w:rsidR="001F42F7" w:rsidRPr="001F42F7" w:rsidRDefault="001F42F7" w:rsidP="00595C7B">
            <w:pPr>
              <w:spacing w:before="12" w:line="236" w:lineRule="auto"/>
              <w:ind w:left="232" w:right="-20"/>
              <w:rPr>
                <w:color w:val="000000"/>
                <w:sz w:val="20"/>
                <w:szCs w:val="20"/>
              </w:rPr>
            </w:pPr>
            <w:r w:rsidRPr="001F42F7">
              <w:rPr>
                <w:color w:val="000000"/>
                <w:sz w:val="20"/>
                <w:szCs w:val="20"/>
              </w:rPr>
              <w:t>BEH4451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99F27C" w14:textId="77777777" w:rsidR="001F42F7" w:rsidRPr="001F42F7" w:rsidRDefault="001F42F7" w:rsidP="00595C7B">
            <w:pPr>
              <w:spacing w:before="12" w:line="236" w:lineRule="auto"/>
              <w:ind w:left="108" w:right="-20"/>
              <w:rPr>
                <w:color w:val="000000"/>
                <w:sz w:val="20"/>
                <w:szCs w:val="20"/>
              </w:rPr>
            </w:pPr>
            <w:r w:rsidRPr="001F42F7">
              <w:rPr>
                <w:color w:val="000000"/>
                <w:sz w:val="20"/>
                <w:szCs w:val="20"/>
              </w:rPr>
              <w:t>Pr</w:t>
            </w:r>
            <w:r w:rsidRPr="001F42F7">
              <w:rPr>
                <w:color w:val="000000"/>
                <w:spacing w:val="1"/>
                <w:sz w:val="20"/>
                <w:szCs w:val="20"/>
              </w:rPr>
              <w:t>of</w:t>
            </w:r>
            <w:r w:rsidRPr="001F42F7">
              <w:rPr>
                <w:color w:val="000000"/>
                <w:spacing w:val="-1"/>
                <w:sz w:val="20"/>
                <w:szCs w:val="20"/>
              </w:rPr>
              <w:t>e</w:t>
            </w:r>
            <w:r w:rsidRPr="001F42F7">
              <w:rPr>
                <w:color w:val="000000"/>
                <w:sz w:val="20"/>
                <w:szCs w:val="20"/>
              </w:rPr>
              <w:t>ssio</w:t>
            </w:r>
            <w:r w:rsidRPr="001F42F7">
              <w:rPr>
                <w:color w:val="000000"/>
                <w:spacing w:val="1"/>
                <w:sz w:val="20"/>
                <w:szCs w:val="20"/>
              </w:rPr>
              <w:t>n</w:t>
            </w:r>
            <w:r w:rsidRPr="001F42F7">
              <w:rPr>
                <w:color w:val="000000"/>
                <w:spacing w:val="-1"/>
                <w:sz w:val="20"/>
                <w:szCs w:val="20"/>
              </w:rPr>
              <w:t>a</w:t>
            </w:r>
            <w:r w:rsidRPr="001F42F7">
              <w:rPr>
                <w:color w:val="000000"/>
                <w:sz w:val="20"/>
                <w:szCs w:val="20"/>
              </w:rPr>
              <w:t xml:space="preserve">l </w:t>
            </w:r>
            <w:r w:rsidRPr="001F42F7">
              <w:rPr>
                <w:color w:val="000000"/>
                <w:spacing w:val="1"/>
                <w:sz w:val="20"/>
                <w:szCs w:val="20"/>
              </w:rPr>
              <w:t>E</w:t>
            </w:r>
            <w:r w:rsidRPr="001F42F7">
              <w:rPr>
                <w:color w:val="000000"/>
                <w:sz w:val="20"/>
                <w:szCs w:val="20"/>
              </w:rPr>
              <w:t>x</w:t>
            </w:r>
            <w:r w:rsidRPr="001F42F7">
              <w:rPr>
                <w:color w:val="000000"/>
                <w:spacing w:val="-1"/>
                <w:sz w:val="20"/>
                <w:szCs w:val="20"/>
              </w:rPr>
              <w:t>c</w:t>
            </w:r>
            <w:r w:rsidRPr="001F42F7">
              <w:rPr>
                <w:color w:val="000000"/>
                <w:sz w:val="20"/>
                <w:szCs w:val="20"/>
              </w:rPr>
              <w:t>e</w:t>
            </w:r>
            <w:r w:rsidRPr="001F42F7">
              <w:rPr>
                <w:color w:val="000000"/>
                <w:spacing w:val="-1"/>
                <w:sz w:val="20"/>
                <w:szCs w:val="20"/>
              </w:rPr>
              <w:t>l</w:t>
            </w:r>
            <w:r w:rsidRPr="001F42F7">
              <w:rPr>
                <w:color w:val="000000"/>
                <w:spacing w:val="1"/>
                <w:sz w:val="20"/>
                <w:szCs w:val="20"/>
              </w:rPr>
              <w:t>l</w:t>
            </w:r>
            <w:r w:rsidRPr="001F42F7">
              <w:rPr>
                <w:color w:val="000000"/>
                <w:sz w:val="20"/>
                <w:szCs w:val="20"/>
              </w:rPr>
              <w:t>ence</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F86327" w14:textId="77777777" w:rsidR="001F42F7" w:rsidRPr="001F42F7" w:rsidRDefault="001F42F7" w:rsidP="00595C7B">
            <w:pPr>
              <w:spacing w:before="12" w:line="236" w:lineRule="auto"/>
              <w:ind w:left="528" w:right="-20"/>
              <w:rPr>
                <w:color w:val="000000"/>
                <w:sz w:val="20"/>
                <w:szCs w:val="20"/>
              </w:rPr>
            </w:pPr>
            <w:r w:rsidRPr="001F42F7">
              <w:rPr>
                <w:color w:val="000000"/>
                <w:sz w:val="20"/>
                <w:szCs w:val="20"/>
              </w:rPr>
              <w:t>1</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009C6C" w14:textId="77777777" w:rsidR="001F42F7" w:rsidRPr="001F42F7" w:rsidRDefault="001F42F7" w:rsidP="00595C7B">
            <w:pPr>
              <w:spacing w:before="12" w:line="236" w:lineRule="auto"/>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7D991F" w14:textId="77777777" w:rsidR="001F42F7" w:rsidRPr="001F42F7" w:rsidRDefault="001F42F7" w:rsidP="00595C7B">
            <w:pPr>
              <w:spacing w:before="12" w:line="236" w:lineRule="auto"/>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683BD0" w14:textId="77777777" w:rsidR="001F42F7" w:rsidRPr="001F42F7" w:rsidRDefault="001F42F7" w:rsidP="00595C7B">
            <w:pPr>
              <w:spacing w:before="12" w:line="236" w:lineRule="auto"/>
              <w:ind w:left="410" w:right="-20"/>
              <w:rPr>
                <w:color w:val="000000"/>
                <w:sz w:val="20"/>
                <w:szCs w:val="20"/>
              </w:rPr>
            </w:pPr>
            <w:r w:rsidRPr="001F42F7">
              <w:rPr>
                <w:color w:val="000000"/>
                <w:sz w:val="20"/>
                <w:szCs w:val="20"/>
              </w:rPr>
              <w:t>1</w:t>
            </w:r>
          </w:p>
        </w:tc>
      </w:tr>
      <w:tr w:rsidR="001F42F7" w:rsidRPr="001F42F7" w14:paraId="31395C9C" w14:textId="77777777" w:rsidTr="00535756">
        <w:trPr>
          <w:cantSplit/>
          <w:trHeight w:hRule="exact" w:val="264"/>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0C156" w14:textId="77777777" w:rsidR="001F42F7" w:rsidRPr="001F42F7" w:rsidRDefault="001F42F7" w:rsidP="00595C7B">
            <w:pPr>
              <w:rPr>
                <w:sz w:val="20"/>
                <w:szCs w:val="20"/>
              </w:rPr>
            </w:pP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55FBA6" w14:textId="77777777" w:rsidR="001F42F7" w:rsidRPr="001F42F7" w:rsidRDefault="001F42F7" w:rsidP="00595C7B">
            <w:pPr>
              <w:spacing w:before="17" w:line="233" w:lineRule="auto"/>
              <w:ind w:left="1447" w:right="-20"/>
              <w:rPr>
                <w:b/>
                <w:bCs/>
                <w:color w:val="000000"/>
                <w:sz w:val="20"/>
                <w:szCs w:val="20"/>
              </w:rPr>
            </w:pPr>
            <w:r w:rsidRPr="001F42F7">
              <w:rPr>
                <w:b/>
                <w:bCs/>
                <w:color w:val="000000"/>
                <w:sz w:val="20"/>
                <w:szCs w:val="20"/>
              </w:rPr>
              <w:t>T</w:t>
            </w:r>
            <w:r w:rsidRPr="001F42F7">
              <w:rPr>
                <w:b/>
                <w:bCs/>
                <w:color w:val="000000"/>
                <w:spacing w:val="1"/>
                <w:sz w:val="20"/>
                <w:szCs w:val="20"/>
              </w:rPr>
              <w:t>O</w:t>
            </w:r>
            <w:r w:rsidRPr="001F42F7">
              <w:rPr>
                <w:b/>
                <w:bCs/>
                <w:color w:val="000000"/>
                <w:sz w:val="20"/>
                <w:szCs w:val="20"/>
              </w:rPr>
              <w:t>TAL</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A3EF5D" w14:textId="77777777" w:rsidR="001F42F7" w:rsidRPr="001F42F7" w:rsidRDefault="001F42F7" w:rsidP="00595C7B">
            <w:pPr>
              <w:rPr>
                <w:sz w:val="20"/>
                <w:szCs w:val="20"/>
              </w:rPr>
            </w:pP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229761" w14:textId="77777777" w:rsidR="001F42F7" w:rsidRPr="001F42F7" w:rsidRDefault="001F42F7" w:rsidP="00595C7B">
            <w:pPr>
              <w:rPr>
                <w:sz w:val="20"/>
                <w:szCs w:val="20"/>
              </w:rPr>
            </w:pP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1640D9" w14:textId="77777777" w:rsidR="001F42F7" w:rsidRPr="001F42F7" w:rsidRDefault="001F42F7" w:rsidP="00595C7B">
            <w:pPr>
              <w:rPr>
                <w:sz w:val="20"/>
                <w:szCs w:val="20"/>
              </w:rPr>
            </w:pP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C2B226" w14:textId="77777777" w:rsidR="001F42F7" w:rsidRPr="001F42F7" w:rsidRDefault="001F42F7" w:rsidP="00595C7B">
            <w:pPr>
              <w:spacing w:before="17" w:line="233" w:lineRule="auto"/>
              <w:ind w:left="355" w:right="-20"/>
              <w:rPr>
                <w:b/>
                <w:bCs/>
                <w:color w:val="000000"/>
                <w:sz w:val="20"/>
                <w:szCs w:val="20"/>
              </w:rPr>
            </w:pPr>
            <w:r w:rsidRPr="001F42F7">
              <w:rPr>
                <w:b/>
                <w:bCs/>
                <w:color w:val="000000"/>
                <w:sz w:val="20"/>
                <w:szCs w:val="20"/>
              </w:rPr>
              <w:t>32</w:t>
            </w:r>
          </w:p>
        </w:tc>
      </w:tr>
    </w:tbl>
    <w:p w14:paraId="0D021717" w14:textId="77777777" w:rsidR="00A3078B" w:rsidRDefault="00A3078B" w:rsidP="00A3078B">
      <w:pPr>
        <w:spacing w:line="200" w:lineRule="exact"/>
        <w:rPr>
          <w:sz w:val="20"/>
          <w:szCs w:val="20"/>
        </w:rPr>
      </w:pPr>
    </w:p>
    <w:p w14:paraId="243C846E" w14:textId="77777777" w:rsidR="00A3078B" w:rsidRDefault="00A3078B" w:rsidP="00A3078B">
      <w:pPr>
        <w:spacing w:line="253" w:lineRule="exact"/>
        <w:rPr>
          <w:sz w:val="20"/>
          <w:szCs w:val="20"/>
        </w:rPr>
      </w:pPr>
    </w:p>
    <w:p w14:paraId="40B136D8" w14:textId="77777777" w:rsidR="00A3078B" w:rsidRDefault="00A3078B" w:rsidP="001F42F7">
      <w:pPr>
        <w:numPr>
          <w:ilvl w:val="0"/>
          <w:numId w:val="57"/>
        </w:numPr>
        <w:tabs>
          <w:tab w:val="left" w:pos="720"/>
        </w:tabs>
        <w:ind w:left="720" w:hanging="360"/>
        <w:jc w:val="both"/>
        <w:rPr>
          <w:b/>
          <w:bCs/>
          <w:sz w:val="20"/>
          <w:szCs w:val="20"/>
        </w:rPr>
      </w:pPr>
      <w:r>
        <w:rPr>
          <w:sz w:val="20"/>
          <w:szCs w:val="20"/>
        </w:rPr>
        <w:t>L stands for Lectures, T stands for Tutorials and P stands for Practical Classes or Drawing Studio.</w:t>
      </w:r>
    </w:p>
    <w:p w14:paraId="6991CFDD" w14:textId="77777777" w:rsidR="00A3078B" w:rsidRDefault="00A3078B" w:rsidP="001F42F7">
      <w:pPr>
        <w:spacing w:line="11" w:lineRule="exact"/>
        <w:jc w:val="both"/>
        <w:rPr>
          <w:b/>
          <w:bCs/>
          <w:sz w:val="20"/>
          <w:szCs w:val="20"/>
        </w:rPr>
      </w:pPr>
    </w:p>
    <w:p w14:paraId="48D7914E" w14:textId="5E040528" w:rsidR="00A3078B" w:rsidRPr="004E3908" w:rsidRDefault="00A3078B" w:rsidP="001F42F7">
      <w:pPr>
        <w:numPr>
          <w:ilvl w:val="0"/>
          <w:numId w:val="57"/>
        </w:numPr>
        <w:tabs>
          <w:tab w:val="left" w:pos="720"/>
        </w:tabs>
        <w:spacing w:line="235" w:lineRule="auto"/>
        <w:ind w:left="720" w:right="480" w:hanging="360"/>
        <w:jc w:val="both"/>
        <w:rPr>
          <w:b/>
          <w:bCs/>
          <w:sz w:val="20"/>
          <w:szCs w:val="20"/>
        </w:rPr>
        <w:sectPr w:rsidR="00A3078B" w:rsidRPr="004E3908" w:rsidSect="00A3078B">
          <w:footerReference w:type="even" r:id="rId9"/>
          <w:type w:val="continuous"/>
          <w:pgSz w:w="12240" w:h="15840"/>
          <w:pgMar w:top="1440" w:right="1440" w:bottom="1440" w:left="1440" w:header="0" w:footer="0" w:gutter="0"/>
          <w:cols w:space="720" w:equalWidth="0">
            <w:col w:w="9360"/>
          </w:cols>
          <w:docGrid w:linePitch="326"/>
        </w:sectPr>
      </w:pPr>
      <w:r>
        <w:rPr>
          <w:sz w:val="20"/>
          <w:szCs w:val="20"/>
        </w:rPr>
        <w:t>All students are required to undertake internship after second semester at a selected planning organization during the summer vacations for 6 to 8 weeks and obtain a certificate satisfactory performance</w:t>
      </w:r>
    </w:p>
    <w:p w14:paraId="10EE31B5" w14:textId="77777777" w:rsidR="00A3078B" w:rsidRDefault="00A3078B" w:rsidP="00A3078B">
      <w:pPr>
        <w:spacing w:line="200" w:lineRule="exact"/>
        <w:rPr>
          <w:sz w:val="20"/>
          <w:szCs w:val="20"/>
        </w:rPr>
      </w:pPr>
    </w:p>
    <w:p w14:paraId="1CF5B476" w14:textId="1B76C5BD" w:rsidR="00A3078B" w:rsidRPr="00CE2354" w:rsidRDefault="00A3078B" w:rsidP="004E3908">
      <w:pPr>
        <w:ind w:right="260"/>
        <w:jc w:val="center"/>
        <w:rPr>
          <w:b/>
          <w:bCs/>
        </w:rPr>
      </w:pPr>
      <w:r w:rsidRPr="00CE2354">
        <w:rPr>
          <w:b/>
          <w:bCs/>
        </w:rPr>
        <w:t>SCHEME OF EXAMINATION</w:t>
      </w:r>
    </w:p>
    <w:p w14:paraId="1918E631" w14:textId="77777777" w:rsidR="00A3078B" w:rsidRDefault="00A3078B" w:rsidP="00A3078B">
      <w:pPr>
        <w:spacing w:line="240" w:lineRule="exact"/>
        <w:rPr>
          <w:b/>
          <w:bCs/>
          <w:sz w:val="20"/>
          <w:szCs w:val="20"/>
        </w:rPr>
      </w:pPr>
    </w:p>
    <w:p w14:paraId="0905CFB8" w14:textId="0B6A5386" w:rsidR="005F41B9" w:rsidRDefault="00A3078B" w:rsidP="005F41B9">
      <w:pPr>
        <w:ind w:left="360"/>
        <w:rPr>
          <w:b/>
          <w:bCs/>
          <w:sz w:val="20"/>
          <w:szCs w:val="20"/>
        </w:rPr>
      </w:pPr>
      <w:r>
        <w:rPr>
          <w:b/>
          <w:bCs/>
          <w:sz w:val="20"/>
          <w:szCs w:val="20"/>
        </w:rPr>
        <w:t>FIRST SEMESTER</w:t>
      </w:r>
    </w:p>
    <w:tbl>
      <w:tblPr>
        <w:tblW w:w="91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8"/>
        <w:gridCol w:w="3780"/>
        <w:gridCol w:w="1530"/>
        <w:gridCol w:w="1620"/>
        <w:gridCol w:w="990"/>
      </w:tblGrid>
      <w:tr w:rsidR="005F41B9" w:rsidRPr="005F41B9" w14:paraId="186C318A" w14:textId="77777777" w:rsidTr="005F41B9">
        <w:tc>
          <w:tcPr>
            <w:tcW w:w="1188" w:type="dxa"/>
            <w:vMerge w:val="restart"/>
            <w:vAlign w:val="center"/>
          </w:tcPr>
          <w:p w14:paraId="42F1FD6C" w14:textId="77777777" w:rsidR="005F41B9" w:rsidRPr="005F41B9" w:rsidRDefault="005F41B9" w:rsidP="00595C7B">
            <w:pPr>
              <w:jc w:val="center"/>
              <w:rPr>
                <w:b/>
                <w:bCs/>
                <w:sz w:val="20"/>
                <w:szCs w:val="20"/>
              </w:rPr>
            </w:pPr>
            <w:r w:rsidRPr="005F41B9">
              <w:rPr>
                <w:b/>
                <w:bCs/>
                <w:sz w:val="20"/>
                <w:szCs w:val="20"/>
              </w:rPr>
              <w:t>Course Code</w:t>
            </w:r>
          </w:p>
        </w:tc>
        <w:tc>
          <w:tcPr>
            <w:tcW w:w="3780" w:type="dxa"/>
            <w:vMerge w:val="restart"/>
            <w:vAlign w:val="center"/>
          </w:tcPr>
          <w:p w14:paraId="58940361" w14:textId="77777777" w:rsidR="005F41B9" w:rsidRPr="005F41B9" w:rsidRDefault="005F41B9" w:rsidP="00595C7B">
            <w:pPr>
              <w:rPr>
                <w:b/>
                <w:bCs/>
                <w:sz w:val="20"/>
                <w:szCs w:val="20"/>
              </w:rPr>
            </w:pPr>
            <w:r w:rsidRPr="005F41B9">
              <w:rPr>
                <w:b/>
                <w:bCs/>
                <w:sz w:val="20"/>
                <w:szCs w:val="20"/>
              </w:rPr>
              <w:t>Course Title</w:t>
            </w:r>
          </w:p>
        </w:tc>
        <w:tc>
          <w:tcPr>
            <w:tcW w:w="4140" w:type="dxa"/>
            <w:gridSpan w:val="3"/>
            <w:vAlign w:val="center"/>
          </w:tcPr>
          <w:p w14:paraId="415296B3" w14:textId="77777777" w:rsidR="005F41B9" w:rsidRPr="005F41B9" w:rsidRDefault="005F41B9" w:rsidP="00595C7B">
            <w:pPr>
              <w:jc w:val="center"/>
              <w:rPr>
                <w:b/>
                <w:sz w:val="20"/>
                <w:szCs w:val="20"/>
              </w:rPr>
            </w:pPr>
            <w:r w:rsidRPr="005F41B9">
              <w:rPr>
                <w:b/>
                <w:sz w:val="20"/>
                <w:szCs w:val="20"/>
              </w:rPr>
              <w:t>Marks</w:t>
            </w:r>
          </w:p>
        </w:tc>
      </w:tr>
      <w:tr w:rsidR="005F41B9" w:rsidRPr="005F41B9" w14:paraId="68C465BF" w14:textId="77777777" w:rsidTr="005F41B9">
        <w:tc>
          <w:tcPr>
            <w:tcW w:w="1188" w:type="dxa"/>
            <w:vMerge/>
            <w:vAlign w:val="center"/>
          </w:tcPr>
          <w:p w14:paraId="09B52CD0" w14:textId="77777777" w:rsidR="005F41B9" w:rsidRPr="005F41B9" w:rsidRDefault="005F41B9" w:rsidP="00595C7B">
            <w:pPr>
              <w:jc w:val="center"/>
              <w:rPr>
                <w:b/>
                <w:sz w:val="20"/>
                <w:szCs w:val="20"/>
              </w:rPr>
            </w:pPr>
          </w:p>
        </w:tc>
        <w:tc>
          <w:tcPr>
            <w:tcW w:w="3780" w:type="dxa"/>
            <w:vMerge/>
            <w:vAlign w:val="center"/>
          </w:tcPr>
          <w:p w14:paraId="0684EB74" w14:textId="77777777" w:rsidR="005F41B9" w:rsidRPr="005F41B9" w:rsidRDefault="005F41B9" w:rsidP="00595C7B">
            <w:pPr>
              <w:jc w:val="center"/>
              <w:rPr>
                <w:b/>
                <w:sz w:val="20"/>
                <w:szCs w:val="20"/>
              </w:rPr>
            </w:pPr>
          </w:p>
        </w:tc>
        <w:tc>
          <w:tcPr>
            <w:tcW w:w="1530" w:type="dxa"/>
            <w:vAlign w:val="center"/>
          </w:tcPr>
          <w:p w14:paraId="344963FC" w14:textId="77777777" w:rsidR="005F41B9" w:rsidRPr="005F41B9" w:rsidRDefault="005F41B9" w:rsidP="00595C7B">
            <w:pPr>
              <w:jc w:val="center"/>
              <w:rPr>
                <w:b/>
                <w:sz w:val="20"/>
                <w:szCs w:val="20"/>
              </w:rPr>
            </w:pPr>
            <w:r w:rsidRPr="005F41B9">
              <w:rPr>
                <w:b/>
                <w:sz w:val="20"/>
                <w:szCs w:val="20"/>
              </w:rPr>
              <w:t>Internal Assessment</w:t>
            </w:r>
          </w:p>
        </w:tc>
        <w:tc>
          <w:tcPr>
            <w:tcW w:w="1620" w:type="dxa"/>
            <w:vAlign w:val="center"/>
          </w:tcPr>
          <w:p w14:paraId="7E8D7FC7" w14:textId="77777777" w:rsidR="005F41B9" w:rsidRPr="005F41B9" w:rsidRDefault="005F41B9" w:rsidP="00595C7B">
            <w:pPr>
              <w:jc w:val="center"/>
              <w:rPr>
                <w:b/>
                <w:sz w:val="20"/>
                <w:szCs w:val="20"/>
              </w:rPr>
            </w:pPr>
            <w:r w:rsidRPr="005F41B9">
              <w:rPr>
                <w:b/>
                <w:sz w:val="20"/>
                <w:szCs w:val="20"/>
              </w:rPr>
              <w:t>End semester examination</w:t>
            </w:r>
          </w:p>
        </w:tc>
        <w:tc>
          <w:tcPr>
            <w:tcW w:w="990" w:type="dxa"/>
            <w:vAlign w:val="center"/>
          </w:tcPr>
          <w:p w14:paraId="156BEF34" w14:textId="77777777" w:rsidR="005F41B9" w:rsidRPr="005F41B9" w:rsidRDefault="005F41B9" w:rsidP="00595C7B">
            <w:pPr>
              <w:jc w:val="center"/>
              <w:rPr>
                <w:b/>
                <w:sz w:val="20"/>
                <w:szCs w:val="20"/>
              </w:rPr>
            </w:pPr>
            <w:r w:rsidRPr="005F41B9">
              <w:rPr>
                <w:b/>
                <w:sz w:val="20"/>
                <w:szCs w:val="20"/>
              </w:rPr>
              <w:t>Total</w:t>
            </w:r>
          </w:p>
        </w:tc>
      </w:tr>
      <w:tr w:rsidR="005F41B9" w:rsidRPr="005F41B9" w14:paraId="5CFD8470" w14:textId="77777777" w:rsidTr="005F41B9">
        <w:trPr>
          <w:trHeight w:val="251"/>
        </w:trPr>
        <w:tc>
          <w:tcPr>
            <w:tcW w:w="1188" w:type="dxa"/>
          </w:tcPr>
          <w:p w14:paraId="518031A5" w14:textId="77777777" w:rsidR="005F41B9" w:rsidRPr="005F41B9" w:rsidRDefault="005F41B9" w:rsidP="00595C7B">
            <w:pPr>
              <w:jc w:val="center"/>
              <w:rPr>
                <w:sz w:val="20"/>
                <w:szCs w:val="20"/>
              </w:rPr>
            </w:pPr>
            <w:r w:rsidRPr="005F41B9">
              <w:rPr>
                <w:sz w:val="20"/>
                <w:szCs w:val="20"/>
              </w:rPr>
              <w:t>PLN4101</w:t>
            </w:r>
          </w:p>
        </w:tc>
        <w:tc>
          <w:tcPr>
            <w:tcW w:w="3780" w:type="dxa"/>
          </w:tcPr>
          <w:p w14:paraId="3DFD57F0" w14:textId="77777777"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Planning History and Theory</w:t>
            </w:r>
          </w:p>
        </w:tc>
        <w:tc>
          <w:tcPr>
            <w:tcW w:w="1530" w:type="dxa"/>
          </w:tcPr>
          <w:p w14:paraId="3B237997" w14:textId="77777777" w:rsidR="005F41B9" w:rsidRPr="005F41B9" w:rsidRDefault="005F41B9" w:rsidP="00595C7B">
            <w:pPr>
              <w:jc w:val="center"/>
              <w:rPr>
                <w:sz w:val="20"/>
                <w:szCs w:val="20"/>
              </w:rPr>
            </w:pPr>
            <w:r w:rsidRPr="005F41B9">
              <w:rPr>
                <w:sz w:val="20"/>
                <w:szCs w:val="20"/>
              </w:rPr>
              <w:t>50</w:t>
            </w:r>
          </w:p>
        </w:tc>
        <w:tc>
          <w:tcPr>
            <w:tcW w:w="1620" w:type="dxa"/>
          </w:tcPr>
          <w:p w14:paraId="5AFC62CE" w14:textId="77777777" w:rsidR="005F41B9" w:rsidRPr="005F41B9" w:rsidRDefault="005F41B9" w:rsidP="00595C7B">
            <w:pPr>
              <w:jc w:val="center"/>
              <w:rPr>
                <w:sz w:val="20"/>
                <w:szCs w:val="20"/>
              </w:rPr>
            </w:pPr>
            <w:r w:rsidRPr="005F41B9">
              <w:rPr>
                <w:sz w:val="20"/>
                <w:szCs w:val="20"/>
              </w:rPr>
              <w:t>50</w:t>
            </w:r>
          </w:p>
        </w:tc>
        <w:tc>
          <w:tcPr>
            <w:tcW w:w="990" w:type="dxa"/>
          </w:tcPr>
          <w:p w14:paraId="1F676795" w14:textId="77777777" w:rsidR="005F41B9" w:rsidRPr="005F41B9" w:rsidRDefault="005F41B9" w:rsidP="00595C7B">
            <w:pPr>
              <w:jc w:val="center"/>
              <w:rPr>
                <w:sz w:val="20"/>
                <w:szCs w:val="20"/>
              </w:rPr>
            </w:pPr>
            <w:r w:rsidRPr="005F41B9">
              <w:rPr>
                <w:sz w:val="20"/>
                <w:szCs w:val="20"/>
              </w:rPr>
              <w:t>100</w:t>
            </w:r>
          </w:p>
        </w:tc>
      </w:tr>
      <w:tr w:rsidR="005F41B9" w:rsidRPr="005F41B9" w14:paraId="2985AE04" w14:textId="77777777" w:rsidTr="005F41B9">
        <w:tc>
          <w:tcPr>
            <w:tcW w:w="1188" w:type="dxa"/>
          </w:tcPr>
          <w:p w14:paraId="04CE9734" w14:textId="77777777" w:rsidR="005F41B9" w:rsidRPr="005F41B9" w:rsidRDefault="005F41B9" w:rsidP="00595C7B">
            <w:pPr>
              <w:jc w:val="center"/>
              <w:rPr>
                <w:sz w:val="20"/>
                <w:szCs w:val="20"/>
              </w:rPr>
            </w:pPr>
            <w:r w:rsidRPr="005F41B9">
              <w:rPr>
                <w:sz w:val="20"/>
                <w:szCs w:val="20"/>
              </w:rPr>
              <w:t>PLN4102</w:t>
            </w:r>
          </w:p>
        </w:tc>
        <w:tc>
          <w:tcPr>
            <w:tcW w:w="3780" w:type="dxa"/>
          </w:tcPr>
          <w:p w14:paraId="048B698E" w14:textId="77777777"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Socio-economic basis for Planning</w:t>
            </w:r>
          </w:p>
        </w:tc>
        <w:tc>
          <w:tcPr>
            <w:tcW w:w="1530" w:type="dxa"/>
          </w:tcPr>
          <w:p w14:paraId="735D20E2" w14:textId="77777777" w:rsidR="005F41B9" w:rsidRPr="005F41B9" w:rsidRDefault="005F41B9" w:rsidP="00595C7B">
            <w:pPr>
              <w:jc w:val="center"/>
              <w:rPr>
                <w:sz w:val="20"/>
                <w:szCs w:val="20"/>
              </w:rPr>
            </w:pPr>
            <w:r w:rsidRPr="005F41B9">
              <w:rPr>
                <w:sz w:val="20"/>
                <w:szCs w:val="20"/>
              </w:rPr>
              <w:t>50</w:t>
            </w:r>
          </w:p>
        </w:tc>
        <w:tc>
          <w:tcPr>
            <w:tcW w:w="1620" w:type="dxa"/>
          </w:tcPr>
          <w:p w14:paraId="56C37610" w14:textId="77777777" w:rsidR="005F41B9" w:rsidRPr="005F41B9" w:rsidRDefault="005F41B9" w:rsidP="00595C7B">
            <w:pPr>
              <w:jc w:val="center"/>
              <w:rPr>
                <w:sz w:val="20"/>
                <w:szCs w:val="20"/>
              </w:rPr>
            </w:pPr>
            <w:r w:rsidRPr="005F41B9">
              <w:rPr>
                <w:sz w:val="20"/>
                <w:szCs w:val="20"/>
              </w:rPr>
              <w:t>50</w:t>
            </w:r>
          </w:p>
        </w:tc>
        <w:tc>
          <w:tcPr>
            <w:tcW w:w="990" w:type="dxa"/>
          </w:tcPr>
          <w:p w14:paraId="23951650" w14:textId="77777777" w:rsidR="005F41B9" w:rsidRPr="005F41B9" w:rsidRDefault="005F41B9" w:rsidP="00595C7B">
            <w:pPr>
              <w:jc w:val="center"/>
              <w:rPr>
                <w:sz w:val="20"/>
                <w:szCs w:val="20"/>
              </w:rPr>
            </w:pPr>
            <w:r w:rsidRPr="005F41B9">
              <w:rPr>
                <w:sz w:val="20"/>
                <w:szCs w:val="20"/>
              </w:rPr>
              <w:t>100</w:t>
            </w:r>
          </w:p>
        </w:tc>
      </w:tr>
      <w:tr w:rsidR="005F41B9" w:rsidRPr="005F41B9" w14:paraId="1FD1F2A5" w14:textId="77777777" w:rsidTr="005F41B9">
        <w:tc>
          <w:tcPr>
            <w:tcW w:w="1188" w:type="dxa"/>
          </w:tcPr>
          <w:p w14:paraId="087196B7" w14:textId="77777777" w:rsidR="005F41B9" w:rsidRPr="005F41B9" w:rsidRDefault="005F41B9" w:rsidP="00595C7B">
            <w:pPr>
              <w:jc w:val="center"/>
              <w:rPr>
                <w:sz w:val="20"/>
                <w:szCs w:val="20"/>
              </w:rPr>
            </w:pPr>
            <w:r w:rsidRPr="005F41B9">
              <w:rPr>
                <w:sz w:val="20"/>
                <w:szCs w:val="20"/>
              </w:rPr>
              <w:t>PLN4103</w:t>
            </w:r>
          </w:p>
        </w:tc>
        <w:tc>
          <w:tcPr>
            <w:tcW w:w="3780" w:type="dxa"/>
          </w:tcPr>
          <w:p w14:paraId="08AF93FF" w14:textId="77777777"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Planning Techniques</w:t>
            </w:r>
          </w:p>
        </w:tc>
        <w:tc>
          <w:tcPr>
            <w:tcW w:w="1530" w:type="dxa"/>
          </w:tcPr>
          <w:p w14:paraId="52CD42E0" w14:textId="77777777" w:rsidR="005F41B9" w:rsidRPr="005F41B9" w:rsidRDefault="005F41B9" w:rsidP="00595C7B">
            <w:pPr>
              <w:jc w:val="center"/>
              <w:rPr>
                <w:sz w:val="20"/>
                <w:szCs w:val="20"/>
              </w:rPr>
            </w:pPr>
            <w:r w:rsidRPr="005F41B9">
              <w:rPr>
                <w:sz w:val="20"/>
                <w:szCs w:val="20"/>
              </w:rPr>
              <w:t>50</w:t>
            </w:r>
          </w:p>
        </w:tc>
        <w:tc>
          <w:tcPr>
            <w:tcW w:w="1620" w:type="dxa"/>
          </w:tcPr>
          <w:p w14:paraId="278B6FC8" w14:textId="77777777" w:rsidR="005F41B9" w:rsidRPr="005F41B9" w:rsidRDefault="005F41B9" w:rsidP="00595C7B">
            <w:pPr>
              <w:jc w:val="center"/>
              <w:rPr>
                <w:sz w:val="20"/>
                <w:szCs w:val="20"/>
              </w:rPr>
            </w:pPr>
            <w:r w:rsidRPr="005F41B9">
              <w:rPr>
                <w:sz w:val="20"/>
                <w:szCs w:val="20"/>
              </w:rPr>
              <w:t>50</w:t>
            </w:r>
          </w:p>
        </w:tc>
        <w:tc>
          <w:tcPr>
            <w:tcW w:w="990" w:type="dxa"/>
          </w:tcPr>
          <w:p w14:paraId="2B4C0E6B" w14:textId="77777777" w:rsidR="005F41B9" w:rsidRPr="005F41B9" w:rsidRDefault="005F41B9" w:rsidP="00595C7B">
            <w:pPr>
              <w:jc w:val="center"/>
              <w:rPr>
                <w:sz w:val="20"/>
                <w:szCs w:val="20"/>
              </w:rPr>
            </w:pPr>
            <w:r w:rsidRPr="005F41B9">
              <w:rPr>
                <w:sz w:val="20"/>
                <w:szCs w:val="20"/>
              </w:rPr>
              <w:t>100</w:t>
            </w:r>
          </w:p>
        </w:tc>
      </w:tr>
      <w:tr w:rsidR="005F41B9" w:rsidRPr="005F41B9" w14:paraId="2E6B2553" w14:textId="77777777" w:rsidTr="005F41B9">
        <w:tc>
          <w:tcPr>
            <w:tcW w:w="1188" w:type="dxa"/>
          </w:tcPr>
          <w:p w14:paraId="54565A43" w14:textId="77777777" w:rsidR="005F41B9" w:rsidRPr="005F41B9" w:rsidRDefault="005F41B9" w:rsidP="00595C7B">
            <w:pPr>
              <w:jc w:val="center"/>
              <w:rPr>
                <w:sz w:val="20"/>
                <w:szCs w:val="20"/>
              </w:rPr>
            </w:pPr>
            <w:r w:rsidRPr="005F41B9">
              <w:rPr>
                <w:sz w:val="20"/>
                <w:szCs w:val="20"/>
              </w:rPr>
              <w:t>PLN4104</w:t>
            </w:r>
          </w:p>
        </w:tc>
        <w:tc>
          <w:tcPr>
            <w:tcW w:w="3780" w:type="dxa"/>
          </w:tcPr>
          <w:p w14:paraId="0FD1B0A2" w14:textId="77777777"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Infrastructure and Transport Planning</w:t>
            </w:r>
          </w:p>
        </w:tc>
        <w:tc>
          <w:tcPr>
            <w:tcW w:w="1530" w:type="dxa"/>
          </w:tcPr>
          <w:p w14:paraId="7A71E6BA" w14:textId="77777777" w:rsidR="005F41B9" w:rsidRPr="005F41B9" w:rsidRDefault="005F41B9" w:rsidP="00595C7B">
            <w:pPr>
              <w:jc w:val="center"/>
              <w:rPr>
                <w:sz w:val="20"/>
                <w:szCs w:val="20"/>
              </w:rPr>
            </w:pPr>
            <w:r w:rsidRPr="005F41B9">
              <w:rPr>
                <w:sz w:val="20"/>
                <w:szCs w:val="20"/>
              </w:rPr>
              <w:t>50</w:t>
            </w:r>
          </w:p>
        </w:tc>
        <w:tc>
          <w:tcPr>
            <w:tcW w:w="1620" w:type="dxa"/>
          </w:tcPr>
          <w:p w14:paraId="7EAD7064" w14:textId="77777777" w:rsidR="005F41B9" w:rsidRPr="005F41B9" w:rsidRDefault="005F41B9" w:rsidP="00595C7B">
            <w:pPr>
              <w:jc w:val="center"/>
              <w:rPr>
                <w:sz w:val="20"/>
                <w:szCs w:val="20"/>
              </w:rPr>
            </w:pPr>
            <w:r w:rsidRPr="005F41B9">
              <w:rPr>
                <w:sz w:val="20"/>
                <w:szCs w:val="20"/>
              </w:rPr>
              <w:t>50</w:t>
            </w:r>
          </w:p>
        </w:tc>
        <w:tc>
          <w:tcPr>
            <w:tcW w:w="990" w:type="dxa"/>
          </w:tcPr>
          <w:p w14:paraId="5EBDB239" w14:textId="77777777" w:rsidR="005F41B9" w:rsidRPr="005F41B9" w:rsidRDefault="005F41B9" w:rsidP="00595C7B">
            <w:pPr>
              <w:jc w:val="center"/>
              <w:rPr>
                <w:sz w:val="20"/>
                <w:szCs w:val="20"/>
              </w:rPr>
            </w:pPr>
            <w:r w:rsidRPr="005F41B9">
              <w:rPr>
                <w:sz w:val="20"/>
                <w:szCs w:val="20"/>
              </w:rPr>
              <w:t>100</w:t>
            </w:r>
          </w:p>
        </w:tc>
      </w:tr>
      <w:tr w:rsidR="005F41B9" w:rsidRPr="005F41B9" w14:paraId="777962DF" w14:textId="77777777" w:rsidTr="005F41B9">
        <w:tc>
          <w:tcPr>
            <w:tcW w:w="1188" w:type="dxa"/>
          </w:tcPr>
          <w:p w14:paraId="5F83BB37" w14:textId="77777777" w:rsidR="005F41B9" w:rsidRPr="005F41B9" w:rsidRDefault="005F41B9" w:rsidP="00595C7B">
            <w:pPr>
              <w:jc w:val="center"/>
              <w:rPr>
                <w:sz w:val="20"/>
                <w:szCs w:val="20"/>
              </w:rPr>
            </w:pPr>
            <w:r w:rsidRPr="005F41B9">
              <w:rPr>
                <w:sz w:val="20"/>
                <w:szCs w:val="20"/>
              </w:rPr>
              <w:t>PLN4105</w:t>
            </w:r>
          </w:p>
        </w:tc>
        <w:tc>
          <w:tcPr>
            <w:tcW w:w="3780" w:type="dxa"/>
          </w:tcPr>
          <w:p w14:paraId="5BB2138E" w14:textId="77777777"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Housing and Environmental Planning</w:t>
            </w:r>
          </w:p>
        </w:tc>
        <w:tc>
          <w:tcPr>
            <w:tcW w:w="1530" w:type="dxa"/>
          </w:tcPr>
          <w:p w14:paraId="59A521F9" w14:textId="77777777" w:rsidR="005F41B9" w:rsidRPr="005F41B9" w:rsidRDefault="005F41B9" w:rsidP="00595C7B">
            <w:pPr>
              <w:jc w:val="center"/>
              <w:rPr>
                <w:sz w:val="20"/>
                <w:szCs w:val="20"/>
              </w:rPr>
            </w:pPr>
            <w:r w:rsidRPr="005F41B9">
              <w:rPr>
                <w:sz w:val="20"/>
                <w:szCs w:val="20"/>
              </w:rPr>
              <w:t>50</w:t>
            </w:r>
          </w:p>
        </w:tc>
        <w:tc>
          <w:tcPr>
            <w:tcW w:w="1620" w:type="dxa"/>
          </w:tcPr>
          <w:p w14:paraId="2F15432C" w14:textId="77777777" w:rsidR="005F41B9" w:rsidRPr="005F41B9" w:rsidRDefault="005F41B9" w:rsidP="00595C7B">
            <w:pPr>
              <w:jc w:val="center"/>
              <w:rPr>
                <w:sz w:val="20"/>
                <w:szCs w:val="20"/>
              </w:rPr>
            </w:pPr>
            <w:r w:rsidRPr="005F41B9">
              <w:rPr>
                <w:sz w:val="20"/>
                <w:szCs w:val="20"/>
              </w:rPr>
              <w:t>50</w:t>
            </w:r>
          </w:p>
        </w:tc>
        <w:tc>
          <w:tcPr>
            <w:tcW w:w="990" w:type="dxa"/>
          </w:tcPr>
          <w:p w14:paraId="5DBEB02C" w14:textId="77777777" w:rsidR="005F41B9" w:rsidRPr="005F41B9" w:rsidRDefault="005F41B9" w:rsidP="00595C7B">
            <w:pPr>
              <w:jc w:val="center"/>
              <w:rPr>
                <w:sz w:val="20"/>
                <w:szCs w:val="20"/>
              </w:rPr>
            </w:pPr>
            <w:r w:rsidRPr="005F41B9">
              <w:rPr>
                <w:sz w:val="20"/>
                <w:szCs w:val="20"/>
              </w:rPr>
              <w:t>100</w:t>
            </w:r>
          </w:p>
        </w:tc>
      </w:tr>
      <w:tr w:rsidR="005F41B9" w:rsidRPr="005F41B9" w14:paraId="27EA8804" w14:textId="77777777" w:rsidTr="005F41B9">
        <w:tc>
          <w:tcPr>
            <w:tcW w:w="1188" w:type="dxa"/>
          </w:tcPr>
          <w:p w14:paraId="06D2EB84" w14:textId="77777777" w:rsidR="005F41B9" w:rsidRPr="005F41B9" w:rsidRDefault="005F41B9" w:rsidP="00595C7B">
            <w:pPr>
              <w:tabs>
                <w:tab w:val="left" w:pos="972"/>
              </w:tabs>
              <w:jc w:val="center"/>
              <w:rPr>
                <w:sz w:val="20"/>
                <w:szCs w:val="20"/>
              </w:rPr>
            </w:pPr>
            <w:r w:rsidRPr="005F41B9">
              <w:rPr>
                <w:sz w:val="20"/>
                <w:szCs w:val="20"/>
              </w:rPr>
              <w:t>PLN4106</w:t>
            </w:r>
          </w:p>
        </w:tc>
        <w:tc>
          <w:tcPr>
            <w:tcW w:w="3780" w:type="dxa"/>
          </w:tcPr>
          <w:p w14:paraId="64A1ED02" w14:textId="77777777" w:rsidR="005F41B9" w:rsidRPr="005F41B9" w:rsidRDefault="005F41B9" w:rsidP="00595C7B">
            <w:pPr>
              <w:rPr>
                <w:sz w:val="20"/>
                <w:szCs w:val="20"/>
              </w:rPr>
            </w:pPr>
            <w:r w:rsidRPr="005F41B9">
              <w:rPr>
                <w:sz w:val="20"/>
                <w:szCs w:val="20"/>
              </w:rPr>
              <w:t>GIS</w:t>
            </w:r>
          </w:p>
        </w:tc>
        <w:tc>
          <w:tcPr>
            <w:tcW w:w="1530" w:type="dxa"/>
          </w:tcPr>
          <w:p w14:paraId="330E5F90" w14:textId="77777777" w:rsidR="005F41B9" w:rsidRPr="005F41B9" w:rsidRDefault="005F41B9" w:rsidP="00595C7B">
            <w:pPr>
              <w:jc w:val="center"/>
              <w:rPr>
                <w:sz w:val="20"/>
                <w:szCs w:val="20"/>
              </w:rPr>
            </w:pPr>
            <w:r w:rsidRPr="005F41B9">
              <w:rPr>
                <w:sz w:val="20"/>
                <w:szCs w:val="20"/>
              </w:rPr>
              <w:t>100</w:t>
            </w:r>
          </w:p>
        </w:tc>
        <w:tc>
          <w:tcPr>
            <w:tcW w:w="1620" w:type="dxa"/>
          </w:tcPr>
          <w:p w14:paraId="4974D820" w14:textId="77777777" w:rsidR="005F41B9" w:rsidRPr="005F41B9" w:rsidRDefault="005F41B9" w:rsidP="00595C7B">
            <w:pPr>
              <w:jc w:val="center"/>
              <w:rPr>
                <w:sz w:val="20"/>
                <w:szCs w:val="20"/>
              </w:rPr>
            </w:pPr>
            <w:r w:rsidRPr="005F41B9">
              <w:rPr>
                <w:sz w:val="20"/>
                <w:szCs w:val="20"/>
              </w:rPr>
              <w:t>-</w:t>
            </w:r>
          </w:p>
        </w:tc>
        <w:tc>
          <w:tcPr>
            <w:tcW w:w="990" w:type="dxa"/>
          </w:tcPr>
          <w:p w14:paraId="22942209" w14:textId="77777777" w:rsidR="005F41B9" w:rsidRPr="005F41B9" w:rsidRDefault="005F41B9" w:rsidP="00595C7B">
            <w:pPr>
              <w:jc w:val="center"/>
              <w:rPr>
                <w:sz w:val="20"/>
                <w:szCs w:val="20"/>
              </w:rPr>
            </w:pPr>
            <w:r w:rsidRPr="005F41B9">
              <w:rPr>
                <w:sz w:val="20"/>
                <w:szCs w:val="20"/>
              </w:rPr>
              <w:t>100</w:t>
            </w:r>
          </w:p>
        </w:tc>
      </w:tr>
      <w:tr w:rsidR="005F41B9" w:rsidRPr="005F41B9" w14:paraId="15B6D5AF" w14:textId="77777777" w:rsidTr="005F41B9">
        <w:tc>
          <w:tcPr>
            <w:tcW w:w="1188" w:type="dxa"/>
          </w:tcPr>
          <w:p w14:paraId="6B70C5A3" w14:textId="77777777" w:rsidR="005F41B9" w:rsidRPr="005F41B9" w:rsidRDefault="005F41B9" w:rsidP="00595C7B">
            <w:pPr>
              <w:jc w:val="center"/>
              <w:rPr>
                <w:b/>
                <w:sz w:val="20"/>
                <w:szCs w:val="20"/>
              </w:rPr>
            </w:pPr>
            <w:r w:rsidRPr="005F41B9">
              <w:rPr>
                <w:b/>
                <w:sz w:val="20"/>
                <w:szCs w:val="20"/>
              </w:rPr>
              <w:t>Sub Total</w:t>
            </w:r>
          </w:p>
        </w:tc>
        <w:tc>
          <w:tcPr>
            <w:tcW w:w="3780" w:type="dxa"/>
          </w:tcPr>
          <w:p w14:paraId="605AE34B" w14:textId="77777777" w:rsidR="005F41B9" w:rsidRPr="005F41B9" w:rsidRDefault="005F41B9" w:rsidP="00595C7B">
            <w:pPr>
              <w:jc w:val="center"/>
              <w:rPr>
                <w:b/>
                <w:sz w:val="20"/>
                <w:szCs w:val="20"/>
              </w:rPr>
            </w:pPr>
          </w:p>
        </w:tc>
        <w:tc>
          <w:tcPr>
            <w:tcW w:w="1530" w:type="dxa"/>
          </w:tcPr>
          <w:p w14:paraId="19CE8F70" w14:textId="77777777" w:rsidR="005F41B9" w:rsidRPr="005F41B9" w:rsidRDefault="005F41B9" w:rsidP="00595C7B">
            <w:pPr>
              <w:jc w:val="center"/>
              <w:rPr>
                <w:b/>
                <w:sz w:val="20"/>
                <w:szCs w:val="20"/>
              </w:rPr>
            </w:pPr>
            <w:r w:rsidRPr="005F41B9">
              <w:rPr>
                <w:b/>
                <w:sz w:val="20"/>
                <w:szCs w:val="20"/>
              </w:rPr>
              <w:t>350</w:t>
            </w:r>
          </w:p>
        </w:tc>
        <w:tc>
          <w:tcPr>
            <w:tcW w:w="1620" w:type="dxa"/>
          </w:tcPr>
          <w:p w14:paraId="24617157" w14:textId="77777777" w:rsidR="005F41B9" w:rsidRPr="005F41B9" w:rsidRDefault="005F41B9" w:rsidP="00595C7B">
            <w:pPr>
              <w:jc w:val="center"/>
              <w:rPr>
                <w:b/>
                <w:sz w:val="20"/>
                <w:szCs w:val="20"/>
              </w:rPr>
            </w:pPr>
            <w:r w:rsidRPr="005F41B9">
              <w:rPr>
                <w:b/>
                <w:sz w:val="20"/>
                <w:szCs w:val="20"/>
              </w:rPr>
              <w:t>250</w:t>
            </w:r>
          </w:p>
        </w:tc>
        <w:tc>
          <w:tcPr>
            <w:tcW w:w="990" w:type="dxa"/>
          </w:tcPr>
          <w:p w14:paraId="4945CC2E" w14:textId="77777777" w:rsidR="005F41B9" w:rsidRPr="005F41B9" w:rsidRDefault="005F41B9" w:rsidP="00595C7B">
            <w:pPr>
              <w:jc w:val="center"/>
              <w:rPr>
                <w:b/>
                <w:sz w:val="20"/>
                <w:szCs w:val="20"/>
              </w:rPr>
            </w:pPr>
            <w:r w:rsidRPr="005F41B9">
              <w:rPr>
                <w:b/>
                <w:sz w:val="20"/>
                <w:szCs w:val="20"/>
              </w:rPr>
              <w:t>600</w:t>
            </w:r>
          </w:p>
        </w:tc>
      </w:tr>
      <w:tr w:rsidR="005F41B9" w:rsidRPr="005F41B9" w14:paraId="32125BB0" w14:textId="77777777" w:rsidTr="005F41B9">
        <w:tc>
          <w:tcPr>
            <w:tcW w:w="9108" w:type="dxa"/>
            <w:gridSpan w:val="5"/>
          </w:tcPr>
          <w:p w14:paraId="22304D4E" w14:textId="77777777" w:rsidR="005F41B9" w:rsidRPr="005F41B9" w:rsidRDefault="005F41B9" w:rsidP="00595C7B">
            <w:pPr>
              <w:jc w:val="center"/>
              <w:rPr>
                <w:b/>
                <w:sz w:val="20"/>
                <w:szCs w:val="20"/>
              </w:rPr>
            </w:pPr>
          </w:p>
        </w:tc>
      </w:tr>
      <w:tr w:rsidR="005F41B9" w:rsidRPr="005F41B9" w14:paraId="3CDFD63E" w14:textId="77777777" w:rsidTr="005F41B9">
        <w:trPr>
          <w:trHeight w:val="269"/>
        </w:trPr>
        <w:tc>
          <w:tcPr>
            <w:tcW w:w="1188" w:type="dxa"/>
          </w:tcPr>
          <w:p w14:paraId="05544B2E" w14:textId="77777777" w:rsidR="005F41B9" w:rsidRPr="005F41B9" w:rsidRDefault="005F41B9" w:rsidP="00595C7B">
            <w:pPr>
              <w:tabs>
                <w:tab w:val="left" w:pos="972"/>
              </w:tabs>
              <w:jc w:val="center"/>
              <w:rPr>
                <w:sz w:val="20"/>
                <w:szCs w:val="20"/>
              </w:rPr>
            </w:pPr>
            <w:r w:rsidRPr="005F41B9">
              <w:rPr>
                <w:sz w:val="20"/>
                <w:szCs w:val="20"/>
              </w:rPr>
              <w:t>PLN4107</w:t>
            </w:r>
          </w:p>
        </w:tc>
        <w:tc>
          <w:tcPr>
            <w:tcW w:w="3780" w:type="dxa"/>
          </w:tcPr>
          <w:p w14:paraId="0DD4C7D4" w14:textId="77777777" w:rsidR="005F41B9" w:rsidRPr="005F41B9" w:rsidRDefault="005F41B9" w:rsidP="00595C7B">
            <w:pPr>
              <w:rPr>
                <w:b/>
                <w:sz w:val="20"/>
                <w:szCs w:val="20"/>
              </w:rPr>
            </w:pPr>
            <w:r w:rsidRPr="005F41B9">
              <w:rPr>
                <w:b/>
                <w:sz w:val="20"/>
                <w:szCs w:val="20"/>
              </w:rPr>
              <w:t xml:space="preserve">Studio  </w:t>
            </w:r>
          </w:p>
        </w:tc>
        <w:tc>
          <w:tcPr>
            <w:tcW w:w="1530" w:type="dxa"/>
          </w:tcPr>
          <w:p w14:paraId="3702D89F" w14:textId="77777777" w:rsidR="005F41B9" w:rsidRPr="005F41B9" w:rsidRDefault="005F41B9" w:rsidP="00595C7B">
            <w:pPr>
              <w:jc w:val="center"/>
              <w:rPr>
                <w:b/>
                <w:sz w:val="20"/>
                <w:szCs w:val="20"/>
              </w:rPr>
            </w:pPr>
          </w:p>
        </w:tc>
        <w:tc>
          <w:tcPr>
            <w:tcW w:w="1620" w:type="dxa"/>
          </w:tcPr>
          <w:p w14:paraId="033D25FB" w14:textId="77777777" w:rsidR="005F41B9" w:rsidRPr="005F41B9" w:rsidRDefault="005F41B9" w:rsidP="00595C7B">
            <w:pPr>
              <w:jc w:val="center"/>
              <w:rPr>
                <w:b/>
                <w:sz w:val="20"/>
                <w:szCs w:val="20"/>
              </w:rPr>
            </w:pPr>
          </w:p>
        </w:tc>
        <w:tc>
          <w:tcPr>
            <w:tcW w:w="990" w:type="dxa"/>
          </w:tcPr>
          <w:p w14:paraId="5BE6B5F8" w14:textId="77777777" w:rsidR="005F41B9" w:rsidRPr="005F41B9" w:rsidRDefault="005F41B9" w:rsidP="00595C7B">
            <w:pPr>
              <w:jc w:val="center"/>
              <w:rPr>
                <w:b/>
                <w:sz w:val="20"/>
                <w:szCs w:val="20"/>
              </w:rPr>
            </w:pPr>
          </w:p>
        </w:tc>
      </w:tr>
      <w:tr w:rsidR="005F41B9" w:rsidRPr="005F41B9" w14:paraId="05C8CDA4" w14:textId="77777777" w:rsidTr="005F41B9">
        <w:trPr>
          <w:trHeight w:val="269"/>
        </w:trPr>
        <w:tc>
          <w:tcPr>
            <w:tcW w:w="1188" w:type="dxa"/>
          </w:tcPr>
          <w:p w14:paraId="722AEF9F" w14:textId="77777777" w:rsidR="005F41B9" w:rsidRPr="005F41B9" w:rsidRDefault="005F41B9" w:rsidP="00595C7B">
            <w:pPr>
              <w:tabs>
                <w:tab w:val="left" w:pos="972"/>
              </w:tabs>
              <w:jc w:val="center"/>
              <w:rPr>
                <w:sz w:val="20"/>
                <w:szCs w:val="20"/>
              </w:rPr>
            </w:pPr>
          </w:p>
        </w:tc>
        <w:tc>
          <w:tcPr>
            <w:tcW w:w="3780" w:type="dxa"/>
          </w:tcPr>
          <w:p w14:paraId="7437A490" w14:textId="77777777"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Studio Assignments</w:t>
            </w:r>
          </w:p>
        </w:tc>
        <w:tc>
          <w:tcPr>
            <w:tcW w:w="1530" w:type="dxa"/>
          </w:tcPr>
          <w:p w14:paraId="15B1279E" w14:textId="77777777" w:rsidR="005F41B9" w:rsidRPr="005F41B9" w:rsidRDefault="005F41B9" w:rsidP="00595C7B">
            <w:pPr>
              <w:jc w:val="center"/>
              <w:rPr>
                <w:sz w:val="20"/>
                <w:szCs w:val="20"/>
              </w:rPr>
            </w:pPr>
          </w:p>
        </w:tc>
        <w:tc>
          <w:tcPr>
            <w:tcW w:w="1620" w:type="dxa"/>
          </w:tcPr>
          <w:p w14:paraId="4849A340" w14:textId="77777777" w:rsidR="005F41B9" w:rsidRPr="005F41B9" w:rsidRDefault="005F41B9" w:rsidP="00595C7B">
            <w:pPr>
              <w:jc w:val="center"/>
              <w:rPr>
                <w:sz w:val="20"/>
                <w:szCs w:val="20"/>
              </w:rPr>
            </w:pPr>
          </w:p>
        </w:tc>
        <w:tc>
          <w:tcPr>
            <w:tcW w:w="990" w:type="dxa"/>
          </w:tcPr>
          <w:p w14:paraId="4C08B9B2" w14:textId="77777777" w:rsidR="005F41B9" w:rsidRPr="005F41B9" w:rsidRDefault="005F41B9" w:rsidP="00595C7B">
            <w:pPr>
              <w:jc w:val="center"/>
              <w:rPr>
                <w:sz w:val="20"/>
                <w:szCs w:val="20"/>
              </w:rPr>
            </w:pPr>
          </w:p>
        </w:tc>
      </w:tr>
      <w:tr w:rsidR="005F41B9" w:rsidRPr="005F41B9" w14:paraId="646BAD17" w14:textId="77777777" w:rsidTr="005F41B9">
        <w:tc>
          <w:tcPr>
            <w:tcW w:w="1188" w:type="dxa"/>
          </w:tcPr>
          <w:p w14:paraId="0385B63E" w14:textId="77777777" w:rsidR="005F41B9" w:rsidRPr="005F41B9" w:rsidRDefault="005F41B9" w:rsidP="00595C7B">
            <w:pPr>
              <w:tabs>
                <w:tab w:val="left" w:pos="972"/>
              </w:tabs>
              <w:jc w:val="center"/>
              <w:rPr>
                <w:sz w:val="20"/>
                <w:szCs w:val="20"/>
              </w:rPr>
            </w:pPr>
          </w:p>
        </w:tc>
        <w:tc>
          <w:tcPr>
            <w:tcW w:w="3780" w:type="dxa"/>
          </w:tcPr>
          <w:p w14:paraId="3BAD1BB3" w14:textId="77777777"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Film Appreciation</w:t>
            </w:r>
          </w:p>
        </w:tc>
        <w:tc>
          <w:tcPr>
            <w:tcW w:w="1530" w:type="dxa"/>
          </w:tcPr>
          <w:p w14:paraId="7B0C7E30" w14:textId="77777777" w:rsidR="005F41B9" w:rsidRPr="005F41B9" w:rsidRDefault="005F41B9" w:rsidP="00595C7B">
            <w:pPr>
              <w:jc w:val="center"/>
              <w:rPr>
                <w:sz w:val="20"/>
                <w:szCs w:val="20"/>
              </w:rPr>
            </w:pPr>
            <w:r w:rsidRPr="005F41B9">
              <w:rPr>
                <w:sz w:val="20"/>
                <w:szCs w:val="20"/>
              </w:rPr>
              <w:t>50</w:t>
            </w:r>
          </w:p>
        </w:tc>
        <w:tc>
          <w:tcPr>
            <w:tcW w:w="1620" w:type="dxa"/>
          </w:tcPr>
          <w:p w14:paraId="2951E150" w14:textId="77777777" w:rsidR="005F41B9" w:rsidRPr="005F41B9" w:rsidRDefault="005F41B9" w:rsidP="00595C7B">
            <w:pPr>
              <w:jc w:val="center"/>
              <w:rPr>
                <w:sz w:val="20"/>
                <w:szCs w:val="20"/>
              </w:rPr>
            </w:pPr>
            <w:r w:rsidRPr="005F41B9">
              <w:rPr>
                <w:sz w:val="20"/>
                <w:szCs w:val="20"/>
              </w:rPr>
              <w:t>-</w:t>
            </w:r>
          </w:p>
        </w:tc>
        <w:tc>
          <w:tcPr>
            <w:tcW w:w="990" w:type="dxa"/>
          </w:tcPr>
          <w:p w14:paraId="453D86DD" w14:textId="77777777" w:rsidR="005F41B9" w:rsidRPr="005F41B9" w:rsidRDefault="005F41B9" w:rsidP="00595C7B">
            <w:pPr>
              <w:jc w:val="center"/>
              <w:rPr>
                <w:sz w:val="20"/>
                <w:szCs w:val="20"/>
              </w:rPr>
            </w:pPr>
            <w:r w:rsidRPr="005F41B9">
              <w:rPr>
                <w:sz w:val="20"/>
                <w:szCs w:val="20"/>
              </w:rPr>
              <w:t>50</w:t>
            </w:r>
          </w:p>
        </w:tc>
      </w:tr>
      <w:tr w:rsidR="005F41B9" w:rsidRPr="005F41B9" w14:paraId="767A0FBB" w14:textId="77777777" w:rsidTr="005F41B9">
        <w:tc>
          <w:tcPr>
            <w:tcW w:w="1188" w:type="dxa"/>
          </w:tcPr>
          <w:p w14:paraId="11DC3F46" w14:textId="77777777" w:rsidR="005F41B9" w:rsidRPr="005F41B9" w:rsidRDefault="005F41B9" w:rsidP="00595C7B">
            <w:pPr>
              <w:tabs>
                <w:tab w:val="left" w:pos="972"/>
              </w:tabs>
              <w:jc w:val="center"/>
              <w:rPr>
                <w:sz w:val="20"/>
                <w:szCs w:val="20"/>
              </w:rPr>
            </w:pPr>
          </w:p>
        </w:tc>
        <w:tc>
          <w:tcPr>
            <w:tcW w:w="3780" w:type="dxa"/>
          </w:tcPr>
          <w:p w14:paraId="497413D5" w14:textId="77777777"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Literature Review</w:t>
            </w:r>
          </w:p>
        </w:tc>
        <w:tc>
          <w:tcPr>
            <w:tcW w:w="1530" w:type="dxa"/>
          </w:tcPr>
          <w:p w14:paraId="05299D16" w14:textId="77777777" w:rsidR="005F41B9" w:rsidRPr="005F41B9" w:rsidRDefault="005F41B9" w:rsidP="00595C7B">
            <w:pPr>
              <w:jc w:val="center"/>
              <w:rPr>
                <w:sz w:val="20"/>
                <w:szCs w:val="20"/>
              </w:rPr>
            </w:pPr>
            <w:r w:rsidRPr="005F41B9">
              <w:rPr>
                <w:sz w:val="20"/>
                <w:szCs w:val="20"/>
              </w:rPr>
              <w:t>50</w:t>
            </w:r>
          </w:p>
        </w:tc>
        <w:tc>
          <w:tcPr>
            <w:tcW w:w="1620" w:type="dxa"/>
          </w:tcPr>
          <w:p w14:paraId="287C0C24" w14:textId="77777777" w:rsidR="005F41B9" w:rsidRPr="005F41B9" w:rsidRDefault="005F41B9" w:rsidP="00595C7B">
            <w:pPr>
              <w:jc w:val="center"/>
              <w:rPr>
                <w:sz w:val="20"/>
                <w:szCs w:val="20"/>
              </w:rPr>
            </w:pPr>
            <w:r w:rsidRPr="005F41B9">
              <w:rPr>
                <w:sz w:val="20"/>
                <w:szCs w:val="20"/>
              </w:rPr>
              <w:t>-</w:t>
            </w:r>
          </w:p>
        </w:tc>
        <w:tc>
          <w:tcPr>
            <w:tcW w:w="990" w:type="dxa"/>
          </w:tcPr>
          <w:p w14:paraId="39EA8EEE" w14:textId="77777777" w:rsidR="005F41B9" w:rsidRPr="005F41B9" w:rsidRDefault="005F41B9" w:rsidP="00595C7B">
            <w:pPr>
              <w:jc w:val="center"/>
              <w:rPr>
                <w:sz w:val="20"/>
                <w:szCs w:val="20"/>
              </w:rPr>
            </w:pPr>
            <w:r w:rsidRPr="005F41B9">
              <w:rPr>
                <w:sz w:val="20"/>
                <w:szCs w:val="20"/>
              </w:rPr>
              <w:t>50</w:t>
            </w:r>
          </w:p>
        </w:tc>
      </w:tr>
      <w:tr w:rsidR="005F41B9" w:rsidRPr="005F41B9" w14:paraId="35522B5B" w14:textId="77777777" w:rsidTr="005F41B9">
        <w:tc>
          <w:tcPr>
            <w:tcW w:w="1188" w:type="dxa"/>
          </w:tcPr>
          <w:p w14:paraId="43BA7FE1" w14:textId="77777777" w:rsidR="005F41B9" w:rsidRPr="005F41B9" w:rsidRDefault="005F41B9" w:rsidP="00595C7B">
            <w:pPr>
              <w:tabs>
                <w:tab w:val="left" w:pos="972"/>
              </w:tabs>
              <w:jc w:val="center"/>
              <w:rPr>
                <w:sz w:val="20"/>
                <w:szCs w:val="20"/>
              </w:rPr>
            </w:pPr>
          </w:p>
        </w:tc>
        <w:tc>
          <w:tcPr>
            <w:tcW w:w="3780" w:type="dxa"/>
          </w:tcPr>
          <w:p w14:paraId="64C8B9D2" w14:textId="77777777"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Area Appreciation</w:t>
            </w:r>
          </w:p>
        </w:tc>
        <w:tc>
          <w:tcPr>
            <w:tcW w:w="1530" w:type="dxa"/>
          </w:tcPr>
          <w:p w14:paraId="038D9A63" w14:textId="77777777" w:rsidR="005F41B9" w:rsidRPr="005F41B9" w:rsidRDefault="005F41B9" w:rsidP="00595C7B">
            <w:pPr>
              <w:jc w:val="center"/>
              <w:rPr>
                <w:sz w:val="20"/>
                <w:szCs w:val="20"/>
              </w:rPr>
            </w:pPr>
            <w:r w:rsidRPr="005F41B9">
              <w:rPr>
                <w:sz w:val="20"/>
                <w:szCs w:val="20"/>
              </w:rPr>
              <w:t>50</w:t>
            </w:r>
          </w:p>
        </w:tc>
        <w:tc>
          <w:tcPr>
            <w:tcW w:w="1620" w:type="dxa"/>
          </w:tcPr>
          <w:p w14:paraId="6A688D6C" w14:textId="77777777" w:rsidR="005F41B9" w:rsidRPr="005F41B9" w:rsidRDefault="005F41B9" w:rsidP="00595C7B">
            <w:pPr>
              <w:jc w:val="center"/>
              <w:rPr>
                <w:sz w:val="20"/>
                <w:szCs w:val="20"/>
              </w:rPr>
            </w:pPr>
            <w:r w:rsidRPr="005F41B9">
              <w:rPr>
                <w:sz w:val="20"/>
                <w:szCs w:val="20"/>
              </w:rPr>
              <w:t>50</w:t>
            </w:r>
          </w:p>
        </w:tc>
        <w:tc>
          <w:tcPr>
            <w:tcW w:w="990" w:type="dxa"/>
          </w:tcPr>
          <w:p w14:paraId="480650AF" w14:textId="77777777" w:rsidR="005F41B9" w:rsidRPr="005F41B9" w:rsidRDefault="005F41B9" w:rsidP="00595C7B">
            <w:pPr>
              <w:jc w:val="center"/>
              <w:rPr>
                <w:sz w:val="20"/>
                <w:szCs w:val="20"/>
              </w:rPr>
            </w:pPr>
            <w:r w:rsidRPr="005F41B9">
              <w:rPr>
                <w:sz w:val="20"/>
                <w:szCs w:val="20"/>
              </w:rPr>
              <w:t>100</w:t>
            </w:r>
          </w:p>
        </w:tc>
      </w:tr>
      <w:tr w:rsidR="005F41B9" w:rsidRPr="005F41B9" w14:paraId="4ED501C0" w14:textId="77777777" w:rsidTr="005F41B9">
        <w:tc>
          <w:tcPr>
            <w:tcW w:w="1188" w:type="dxa"/>
          </w:tcPr>
          <w:p w14:paraId="2C561D79" w14:textId="77777777" w:rsidR="005F41B9" w:rsidRPr="005F41B9" w:rsidRDefault="005F41B9" w:rsidP="00595C7B">
            <w:pPr>
              <w:tabs>
                <w:tab w:val="left" w:pos="972"/>
              </w:tabs>
              <w:jc w:val="center"/>
              <w:rPr>
                <w:sz w:val="20"/>
                <w:szCs w:val="20"/>
              </w:rPr>
            </w:pPr>
          </w:p>
        </w:tc>
        <w:tc>
          <w:tcPr>
            <w:tcW w:w="3780" w:type="dxa"/>
          </w:tcPr>
          <w:p w14:paraId="7EB57582" w14:textId="77777777"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Site Planning</w:t>
            </w:r>
          </w:p>
        </w:tc>
        <w:tc>
          <w:tcPr>
            <w:tcW w:w="1530" w:type="dxa"/>
          </w:tcPr>
          <w:p w14:paraId="1269F22B" w14:textId="77777777" w:rsidR="005F41B9" w:rsidRPr="005F41B9" w:rsidRDefault="005F41B9" w:rsidP="00595C7B">
            <w:pPr>
              <w:jc w:val="center"/>
              <w:rPr>
                <w:sz w:val="20"/>
                <w:szCs w:val="20"/>
              </w:rPr>
            </w:pPr>
            <w:r w:rsidRPr="005F41B9">
              <w:rPr>
                <w:sz w:val="20"/>
                <w:szCs w:val="20"/>
              </w:rPr>
              <w:t>50</w:t>
            </w:r>
          </w:p>
        </w:tc>
        <w:tc>
          <w:tcPr>
            <w:tcW w:w="1620" w:type="dxa"/>
          </w:tcPr>
          <w:p w14:paraId="057C0B81" w14:textId="77777777" w:rsidR="005F41B9" w:rsidRPr="005F41B9" w:rsidRDefault="005F41B9" w:rsidP="00595C7B">
            <w:pPr>
              <w:jc w:val="center"/>
              <w:rPr>
                <w:sz w:val="20"/>
                <w:szCs w:val="20"/>
              </w:rPr>
            </w:pPr>
            <w:r w:rsidRPr="005F41B9">
              <w:rPr>
                <w:sz w:val="20"/>
                <w:szCs w:val="20"/>
              </w:rPr>
              <w:t>50</w:t>
            </w:r>
          </w:p>
        </w:tc>
        <w:tc>
          <w:tcPr>
            <w:tcW w:w="990" w:type="dxa"/>
          </w:tcPr>
          <w:p w14:paraId="02D209F7" w14:textId="77777777" w:rsidR="005F41B9" w:rsidRPr="005F41B9" w:rsidRDefault="005F41B9" w:rsidP="00595C7B">
            <w:pPr>
              <w:jc w:val="center"/>
              <w:rPr>
                <w:sz w:val="20"/>
                <w:szCs w:val="20"/>
              </w:rPr>
            </w:pPr>
            <w:r w:rsidRPr="005F41B9">
              <w:rPr>
                <w:sz w:val="20"/>
                <w:szCs w:val="20"/>
              </w:rPr>
              <w:t>100</w:t>
            </w:r>
          </w:p>
        </w:tc>
      </w:tr>
      <w:tr w:rsidR="005F41B9" w:rsidRPr="005F41B9" w14:paraId="35F58B35" w14:textId="77777777" w:rsidTr="005F41B9">
        <w:tc>
          <w:tcPr>
            <w:tcW w:w="1188" w:type="dxa"/>
          </w:tcPr>
          <w:p w14:paraId="5CB1055B" w14:textId="77777777" w:rsidR="005F41B9" w:rsidRPr="005F41B9" w:rsidRDefault="005F41B9" w:rsidP="00595C7B">
            <w:pPr>
              <w:tabs>
                <w:tab w:val="left" w:pos="972"/>
              </w:tabs>
              <w:jc w:val="center"/>
              <w:rPr>
                <w:sz w:val="20"/>
                <w:szCs w:val="20"/>
              </w:rPr>
            </w:pPr>
          </w:p>
        </w:tc>
        <w:tc>
          <w:tcPr>
            <w:tcW w:w="3780" w:type="dxa"/>
          </w:tcPr>
          <w:p w14:paraId="0E276667" w14:textId="77777777"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City Development Plan</w:t>
            </w:r>
          </w:p>
        </w:tc>
        <w:tc>
          <w:tcPr>
            <w:tcW w:w="1530" w:type="dxa"/>
          </w:tcPr>
          <w:p w14:paraId="189037F1" w14:textId="77777777" w:rsidR="005F41B9" w:rsidRPr="005F41B9" w:rsidRDefault="005F41B9" w:rsidP="00595C7B">
            <w:pPr>
              <w:jc w:val="center"/>
              <w:rPr>
                <w:sz w:val="20"/>
                <w:szCs w:val="20"/>
              </w:rPr>
            </w:pPr>
            <w:r w:rsidRPr="005F41B9">
              <w:rPr>
                <w:sz w:val="20"/>
                <w:szCs w:val="20"/>
              </w:rPr>
              <w:t>50</w:t>
            </w:r>
          </w:p>
        </w:tc>
        <w:tc>
          <w:tcPr>
            <w:tcW w:w="1620" w:type="dxa"/>
          </w:tcPr>
          <w:p w14:paraId="6FBEC6B4" w14:textId="77777777" w:rsidR="005F41B9" w:rsidRPr="005F41B9" w:rsidRDefault="005F41B9" w:rsidP="00595C7B">
            <w:pPr>
              <w:jc w:val="center"/>
              <w:rPr>
                <w:sz w:val="20"/>
                <w:szCs w:val="20"/>
              </w:rPr>
            </w:pPr>
            <w:r w:rsidRPr="005F41B9">
              <w:rPr>
                <w:sz w:val="20"/>
                <w:szCs w:val="20"/>
              </w:rPr>
              <w:t>50</w:t>
            </w:r>
          </w:p>
        </w:tc>
        <w:tc>
          <w:tcPr>
            <w:tcW w:w="990" w:type="dxa"/>
          </w:tcPr>
          <w:p w14:paraId="04D9E367" w14:textId="77777777" w:rsidR="005F41B9" w:rsidRPr="005F41B9" w:rsidRDefault="005F41B9" w:rsidP="00595C7B">
            <w:pPr>
              <w:jc w:val="center"/>
              <w:rPr>
                <w:sz w:val="20"/>
                <w:szCs w:val="20"/>
              </w:rPr>
            </w:pPr>
            <w:r w:rsidRPr="005F41B9">
              <w:rPr>
                <w:sz w:val="20"/>
                <w:szCs w:val="20"/>
              </w:rPr>
              <w:t>100</w:t>
            </w:r>
          </w:p>
        </w:tc>
      </w:tr>
      <w:tr w:rsidR="005F41B9" w:rsidRPr="005F41B9" w14:paraId="31EF0156" w14:textId="77777777" w:rsidTr="005F41B9">
        <w:tc>
          <w:tcPr>
            <w:tcW w:w="1188" w:type="dxa"/>
          </w:tcPr>
          <w:p w14:paraId="27EA5137" w14:textId="77777777" w:rsidR="005F41B9" w:rsidRPr="005F41B9" w:rsidRDefault="005F41B9" w:rsidP="00595C7B">
            <w:pPr>
              <w:pStyle w:val="Default"/>
              <w:spacing w:line="276" w:lineRule="auto"/>
              <w:jc w:val="center"/>
              <w:rPr>
                <w:rFonts w:ascii="Times New Roman" w:hAnsi="Times New Roman" w:cs="Times New Roman"/>
                <w:sz w:val="20"/>
                <w:szCs w:val="20"/>
              </w:rPr>
            </w:pPr>
            <w:r w:rsidRPr="005F41B9">
              <w:rPr>
                <w:rFonts w:ascii="Times New Roman" w:hAnsi="Times New Roman" w:cs="Times New Roman"/>
                <w:b/>
                <w:bCs/>
                <w:sz w:val="20"/>
                <w:szCs w:val="20"/>
              </w:rPr>
              <w:t>Sub Total</w:t>
            </w:r>
          </w:p>
        </w:tc>
        <w:tc>
          <w:tcPr>
            <w:tcW w:w="3780" w:type="dxa"/>
          </w:tcPr>
          <w:p w14:paraId="633A601A" w14:textId="77777777"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14:paraId="5185BD54" w14:textId="77777777" w:rsidR="005F41B9" w:rsidRPr="005F41B9" w:rsidRDefault="005F41B9" w:rsidP="00595C7B">
            <w:pPr>
              <w:jc w:val="center"/>
              <w:rPr>
                <w:b/>
                <w:sz w:val="20"/>
                <w:szCs w:val="20"/>
              </w:rPr>
            </w:pPr>
            <w:r w:rsidRPr="005F41B9">
              <w:rPr>
                <w:b/>
                <w:sz w:val="20"/>
                <w:szCs w:val="20"/>
              </w:rPr>
              <w:t>250</w:t>
            </w:r>
          </w:p>
        </w:tc>
        <w:tc>
          <w:tcPr>
            <w:tcW w:w="1620" w:type="dxa"/>
          </w:tcPr>
          <w:p w14:paraId="12BD3156" w14:textId="77777777" w:rsidR="005F41B9" w:rsidRPr="005F41B9" w:rsidRDefault="005F41B9" w:rsidP="00595C7B">
            <w:pPr>
              <w:jc w:val="center"/>
              <w:rPr>
                <w:b/>
                <w:sz w:val="20"/>
                <w:szCs w:val="20"/>
              </w:rPr>
            </w:pPr>
            <w:r w:rsidRPr="005F41B9">
              <w:rPr>
                <w:b/>
                <w:sz w:val="20"/>
                <w:szCs w:val="20"/>
              </w:rPr>
              <w:t>150</w:t>
            </w:r>
          </w:p>
        </w:tc>
        <w:tc>
          <w:tcPr>
            <w:tcW w:w="990" w:type="dxa"/>
          </w:tcPr>
          <w:p w14:paraId="7F1A6058" w14:textId="77777777" w:rsidR="005F41B9" w:rsidRPr="005F41B9" w:rsidRDefault="005F41B9" w:rsidP="00595C7B">
            <w:pPr>
              <w:jc w:val="center"/>
              <w:rPr>
                <w:b/>
                <w:sz w:val="20"/>
                <w:szCs w:val="20"/>
              </w:rPr>
            </w:pPr>
            <w:r w:rsidRPr="005F41B9">
              <w:rPr>
                <w:b/>
                <w:sz w:val="20"/>
                <w:szCs w:val="20"/>
              </w:rPr>
              <w:t>400</w:t>
            </w:r>
          </w:p>
        </w:tc>
      </w:tr>
      <w:tr w:rsidR="005F41B9" w:rsidRPr="005F41B9" w14:paraId="2BD9B4F1" w14:textId="77777777" w:rsidTr="005F41B9">
        <w:tc>
          <w:tcPr>
            <w:tcW w:w="9108" w:type="dxa"/>
            <w:gridSpan w:val="5"/>
          </w:tcPr>
          <w:p w14:paraId="39131357" w14:textId="77777777" w:rsidR="005F41B9" w:rsidRPr="005F41B9" w:rsidRDefault="005F41B9" w:rsidP="00595C7B">
            <w:pPr>
              <w:jc w:val="center"/>
              <w:rPr>
                <w:b/>
                <w:sz w:val="20"/>
                <w:szCs w:val="20"/>
              </w:rPr>
            </w:pPr>
          </w:p>
        </w:tc>
      </w:tr>
      <w:tr w:rsidR="005F41B9" w:rsidRPr="005F41B9" w14:paraId="718B010C" w14:textId="77777777" w:rsidTr="005F41B9">
        <w:tc>
          <w:tcPr>
            <w:tcW w:w="1188" w:type="dxa"/>
          </w:tcPr>
          <w:p w14:paraId="59FF4E33" w14:textId="77777777" w:rsidR="005F41B9" w:rsidRPr="005F41B9" w:rsidRDefault="005F41B9" w:rsidP="00595C7B">
            <w:pPr>
              <w:tabs>
                <w:tab w:val="left" w:pos="972"/>
              </w:tabs>
              <w:jc w:val="center"/>
              <w:rPr>
                <w:sz w:val="20"/>
                <w:szCs w:val="20"/>
              </w:rPr>
            </w:pPr>
            <w:r w:rsidRPr="005F41B9">
              <w:rPr>
                <w:sz w:val="20"/>
                <w:szCs w:val="20"/>
              </w:rPr>
              <w:t>PLN4111</w:t>
            </w:r>
          </w:p>
        </w:tc>
        <w:tc>
          <w:tcPr>
            <w:tcW w:w="3780" w:type="dxa"/>
          </w:tcPr>
          <w:p w14:paraId="3267F3C3" w14:textId="77777777" w:rsidR="005F41B9" w:rsidRPr="005F41B9" w:rsidRDefault="005F41B9" w:rsidP="00595C7B">
            <w:pPr>
              <w:rPr>
                <w:sz w:val="20"/>
                <w:szCs w:val="20"/>
              </w:rPr>
            </w:pPr>
            <w:r w:rsidRPr="005F41B9">
              <w:rPr>
                <w:sz w:val="20"/>
                <w:szCs w:val="20"/>
              </w:rPr>
              <w:t>Seminar-I</w:t>
            </w:r>
          </w:p>
        </w:tc>
        <w:tc>
          <w:tcPr>
            <w:tcW w:w="1530" w:type="dxa"/>
          </w:tcPr>
          <w:p w14:paraId="58FF55A2" w14:textId="77777777" w:rsidR="005F41B9" w:rsidRPr="005F41B9" w:rsidRDefault="005F41B9" w:rsidP="00595C7B">
            <w:pPr>
              <w:jc w:val="center"/>
              <w:rPr>
                <w:sz w:val="20"/>
                <w:szCs w:val="20"/>
              </w:rPr>
            </w:pPr>
            <w:r w:rsidRPr="005F41B9">
              <w:rPr>
                <w:sz w:val="20"/>
                <w:szCs w:val="20"/>
              </w:rPr>
              <w:t>100</w:t>
            </w:r>
          </w:p>
        </w:tc>
        <w:tc>
          <w:tcPr>
            <w:tcW w:w="1620" w:type="dxa"/>
          </w:tcPr>
          <w:p w14:paraId="568500DE" w14:textId="77777777" w:rsidR="005F41B9" w:rsidRPr="005F41B9" w:rsidRDefault="005F41B9" w:rsidP="00595C7B">
            <w:pPr>
              <w:jc w:val="center"/>
              <w:rPr>
                <w:sz w:val="20"/>
                <w:szCs w:val="20"/>
              </w:rPr>
            </w:pPr>
            <w:r w:rsidRPr="005F41B9">
              <w:rPr>
                <w:sz w:val="20"/>
                <w:szCs w:val="20"/>
              </w:rPr>
              <w:t>-</w:t>
            </w:r>
          </w:p>
        </w:tc>
        <w:tc>
          <w:tcPr>
            <w:tcW w:w="990" w:type="dxa"/>
          </w:tcPr>
          <w:p w14:paraId="477F1665" w14:textId="77777777" w:rsidR="005F41B9" w:rsidRPr="005F41B9" w:rsidRDefault="005F41B9" w:rsidP="00595C7B">
            <w:pPr>
              <w:jc w:val="center"/>
              <w:rPr>
                <w:sz w:val="20"/>
                <w:szCs w:val="20"/>
              </w:rPr>
            </w:pPr>
            <w:r w:rsidRPr="005F41B9">
              <w:rPr>
                <w:sz w:val="20"/>
                <w:szCs w:val="20"/>
              </w:rPr>
              <w:t>100</w:t>
            </w:r>
          </w:p>
        </w:tc>
      </w:tr>
      <w:tr w:rsidR="005F41B9" w:rsidRPr="005F41B9" w14:paraId="244FA638" w14:textId="77777777" w:rsidTr="005F41B9">
        <w:tc>
          <w:tcPr>
            <w:tcW w:w="9108" w:type="dxa"/>
            <w:gridSpan w:val="5"/>
          </w:tcPr>
          <w:p w14:paraId="7CB419D3" w14:textId="77777777" w:rsidR="005F41B9" w:rsidRPr="005F41B9" w:rsidRDefault="005F41B9" w:rsidP="00595C7B">
            <w:pPr>
              <w:jc w:val="center"/>
              <w:rPr>
                <w:sz w:val="20"/>
                <w:szCs w:val="20"/>
              </w:rPr>
            </w:pPr>
          </w:p>
        </w:tc>
      </w:tr>
      <w:tr w:rsidR="005F41B9" w:rsidRPr="005F41B9" w14:paraId="362A2F6E" w14:textId="77777777" w:rsidTr="005F41B9">
        <w:tc>
          <w:tcPr>
            <w:tcW w:w="1188" w:type="dxa"/>
          </w:tcPr>
          <w:p w14:paraId="1EA881D8" w14:textId="77777777"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TOTAL</w:t>
            </w:r>
          </w:p>
        </w:tc>
        <w:tc>
          <w:tcPr>
            <w:tcW w:w="3780" w:type="dxa"/>
          </w:tcPr>
          <w:p w14:paraId="418A0A98" w14:textId="77777777"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14:paraId="67C53BDD" w14:textId="77777777" w:rsidR="005F41B9" w:rsidRPr="005F41B9" w:rsidRDefault="005F41B9" w:rsidP="00595C7B">
            <w:pPr>
              <w:jc w:val="center"/>
              <w:rPr>
                <w:b/>
                <w:sz w:val="20"/>
                <w:szCs w:val="20"/>
              </w:rPr>
            </w:pPr>
            <w:r w:rsidRPr="005F41B9">
              <w:rPr>
                <w:b/>
                <w:sz w:val="20"/>
                <w:szCs w:val="20"/>
              </w:rPr>
              <w:t>700</w:t>
            </w:r>
          </w:p>
        </w:tc>
        <w:tc>
          <w:tcPr>
            <w:tcW w:w="1620" w:type="dxa"/>
          </w:tcPr>
          <w:p w14:paraId="1496748A" w14:textId="77777777" w:rsidR="005F41B9" w:rsidRPr="005F41B9" w:rsidRDefault="005F41B9" w:rsidP="00595C7B">
            <w:pPr>
              <w:jc w:val="center"/>
              <w:rPr>
                <w:b/>
                <w:sz w:val="20"/>
                <w:szCs w:val="20"/>
              </w:rPr>
            </w:pPr>
            <w:r w:rsidRPr="005F41B9">
              <w:rPr>
                <w:b/>
                <w:sz w:val="20"/>
                <w:szCs w:val="20"/>
              </w:rPr>
              <w:t>400</w:t>
            </w:r>
          </w:p>
        </w:tc>
        <w:tc>
          <w:tcPr>
            <w:tcW w:w="990" w:type="dxa"/>
          </w:tcPr>
          <w:p w14:paraId="6B019125" w14:textId="77777777" w:rsidR="005F41B9" w:rsidRPr="005F41B9" w:rsidRDefault="005F41B9" w:rsidP="00595C7B">
            <w:pPr>
              <w:jc w:val="center"/>
              <w:rPr>
                <w:b/>
                <w:sz w:val="20"/>
                <w:szCs w:val="20"/>
              </w:rPr>
            </w:pPr>
            <w:r w:rsidRPr="005F41B9">
              <w:rPr>
                <w:b/>
                <w:sz w:val="20"/>
                <w:szCs w:val="20"/>
              </w:rPr>
              <w:t>1100</w:t>
            </w:r>
          </w:p>
        </w:tc>
      </w:tr>
    </w:tbl>
    <w:p w14:paraId="69FC2BE3" w14:textId="77777777" w:rsidR="005F41B9" w:rsidRDefault="005F41B9" w:rsidP="00A3078B"/>
    <w:p w14:paraId="7FEDDB0D" w14:textId="77777777" w:rsidR="005F41B9" w:rsidRPr="005F41B9" w:rsidRDefault="005F41B9" w:rsidP="00A3078B">
      <w:pPr>
        <w:rPr>
          <w:b/>
          <w:sz w:val="20"/>
          <w:szCs w:val="20"/>
        </w:rPr>
      </w:pPr>
      <w:r w:rsidRPr="005F41B9">
        <w:rPr>
          <w:b/>
          <w:sz w:val="20"/>
          <w:szCs w:val="20"/>
        </w:rPr>
        <w:t>SECOND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8"/>
        <w:gridCol w:w="3780"/>
        <w:gridCol w:w="1530"/>
        <w:gridCol w:w="1620"/>
        <w:gridCol w:w="990"/>
      </w:tblGrid>
      <w:tr w:rsidR="005F41B9" w:rsidRPr="005F41B9" w14:paraId="672070FF" w14:textId="77777777" w:rsidTr="00595C7B">
        <w:tc>
          <w:tcPr>
            <w:tcW w:w="1188" w:type="dxa"/>
            <w:vMerge w:val="restart"/>
            <w:vAlign w:val="center"/>
          </w:tcPr>
          <w:p w14:paraId="62F973D6" w14:textId="77777777" w:rsidR="005F41B9" w:rsidRPr="005F41B9" w:rsidRDefault="005F41B9" w:rsidP="00595C7B">
            <w:pPr>
              <w:jc w:val="center"/>
              <w:rPr>
                <w:b/>
                <w:bCs/>
                <w:sz w:val="20"/>
                <w:szCs w:val="20"/>
              </w:rPr>
            </w:pPr>
            <w:r w:rsidRPr="005F41B9">
              <w:rPr>
                <w:b/>
                <w:bCs/>
                <w:sz w:val="20"/>
                <w:szCs w:val="20"/>
              </w:rPr>
              <w:t>Course Code</w:t>
            </w:r>
          </w:p>
        </w:tc>
        <w:tc>
          <w:tcPr>
            <w:tcW w:w="3780" w:type="dxa"/>
            <w:vMerge w:val="restart"/>
            <w:vAlign w:val="center"/>
          </w:tcPr>
          <w:p w14:paraId="16DDCB29" w14:textId="77777777" w:rsidR="005F41B9" w:rsidRPr="005F41B9" w:rsidRDefault="005F41B9" w:rsidP="00595C7B">
            <w:pPr>
              <w:rPr>
                <w:b/>
                <w:bCs/>
                <w:sz w:val="20"/>
                <w:szCs w:val="20"/>
              </w:rPr>
            </w:pPr>
            <w:r w:rsidRPr="005F41B9">
              <w:rPr>
                <w:b/>
                <w:bCs/>
                <w:sz w:val="20"/>
                <w:szCs w:val="20"/>
              </w:rPr>
              <w:t>Course Title</w:t>
            </w:r>
          </w:p>
        </w:tc>
        <w:tc>
          <w:tcPr>
            <w:tcW w:w="4140" w:type="dxa"/>
            <w:gridSpan w:val="3"/>
            <w:vAlign w:val="center"/>
          </w:tcPr>
          <w:p w14:paraId="55C7A561" w14:textId="77777777" w:rsidR="005F41B9" w:rsidRPr="005F41B9" w:rsidRDefault="005F41B9" w:rsidP="00595C7B">
            <w:pPr>
              <w:jc w:val="center"/>
              <w:rPr>
                <w:b/>
                <w:sz w:val="20"/>
                <w:szCs w:val="20"/>
              </w:rPr>
            </w:pPr>
            <w:r w:rsidRPr="005F41B9">
              <w:rPr>
                <w:b/>
                <w:sz w:val="20"/>
                <w:szCs w:val="20"/>
              </w:rPr>
              <w:t>Marks</w:t>
            </w:r>
          </w:p>
        </w:tc>
      </w:tr>
      <w:tr w:rsidR="005F41B9" w:rsidRPr="005F41B9" w14:paraId="35F939D2" w14:textId="77777777" w:rsidTr="00595C7B">
        <w:tc>
          <w:tcPr>
            <w:tcW w:w="1188" w:type="dxa"/>
            <w:vMerge/>
            <w:vAlign w:val="center"/>
          </w:tcPr>
          <w:p w14:paraId="629BE304" w14:textId="77777777" w:rsidR="005F41B9" w:rsidRPr="005F41B9" w:rsidRDefault="005F41B9" w:rsidP="00595C7B">
            <w:pPr>
              <w:jc w:val="center"/>
              <w:rPr>
                <w:b/>
                <w:sz w:val="20"/>
                <w:szCs w:val="20"/>
              </w:rPr>
            </w:pPr>
          </w:p>
        </w:tc>
        <w:tc>
          <w:tcPr>
            <w:tcW w:w="3780" w:type="dxa"/>
            <w:vMerge/>
            <w:vAlign w:val="center"/>
          </w:tcPr>
          <w:p w14:paraId="1160FE60" w14:textId="77777777" w:rsidR="005F41B9" w:rsidRPr="005F41B9" w:rsidRDefault="005F41B9" w:rsidP="00595C7B">
            <w:pPr>
              <w:jc w:val="center"/>
              <w:rPr>
                <w:b/>
                <w:sz w:val="20"/>
                <w:szCs w:val="20"/>
              </w:rPr>
            </w:pPr>
          </w:p>
        </w:tc>
        <w:tc>
          <w:tcPr>
            <w:tcW w:w="1530" w:type="dxa"/>
            <w:vAlign w:val="center"/>
          </w:tcPr>
          <w:p w14:paraId="510B6E42" w14:textId="77777777" w:rsidR="005F41B9" w:rsidRPr="005F41B9" w:rsidRDefault="005F41B9" w:rsidP="00595C7B">
            <w:pPr>
              <w:jc w:val="center"/>
              <w:rPr>
                <w:b/>
                <w:sz w:val="20"/>
                <w:szCs w:val="20"/>
              </w:rPr>
            </w:pPr>
            <w:r w:rsidRPr="005F41B9">
              <w:rPr>
                <w:b/>
                <w:sz w:val="20"/>
                <w:szCs w:val="20"/>
              </w:rPr>
              <w:t>Internal Assessment</w:t>
            </w:r>
          </w:p>
        </w:tc>
        <w:tc>
          <w:tcPr>
            <w:tcW w:w="1620" w:type="dxa"/>
            <w:vAlign w:val="center"/>
          </w:tcPr>
          <w:p w14:paraId="3E91BB75" w14:textId="77777777" w:rsidR="005F41B9" w:rsidRPr="005F41B9" w:rsidRDefault="005F41B9" w:rsidP="00595C7B">
            <w:pPr>
              <w:jc w:val="center"/>
              <w:rPr>
                <w:b/>
                <w:sz w:val="20"/>
                <w:szCs w:val="20"/>
              </w:rPr>
            </w:pPr>
            <w:r w:rsidRPr="005F41B9">
              <w:rPr>
                <w:b/>
                <w:sz w:val="20"/>
                <w:szCs w:val="20"/>
              </w:rPr>
              <w:t>End semester examination</w:t>
            </w:r>
          </w:p>
        </w:tc>
        <w:tc>
          <w:tcPr>
            <w:tcW w:w="990" w:type="dxa"/>
            <w:vAlign w:val="center"/>
          </w:tcPr>
          <w:p w14:paraId="77D15D67" w14:textId="77777777" w:rsidR="005F41B9" w:rsidRPr="005F41B9" w:rsidRDefault="005F41B9" w:rsidP="00595C7B">
            <w:pPr>
              <w:jc w:val="center"/>
              <w:rPr>
                <w:b/>
                <w:sz w:val="20"/>
                <w:szCs w:val="20"/>
              </w:rPr>
            </w:pPr>
            <w:r w:rsidRPr="005F41B9">
              <w:rPr>
                <w:b/>
                <w:sz w:val="20"/>
                <w:szCs w:val="20"/>
              </w:rPr>
              <w:t>Total</w:t>
            </w:r>
          </w:p>
        </w:tc>
      </w:tr>
      <w:tr w:rsidR="005F41B9" w:rsidRPr="005F41B9" w14:paraId="75BE6F0A" w14:textId="77777777" w:rsidTr="00595C7B">
        <w:trPr>
          <w:trHeight w:val="251"/>
        </w:trPr>
        <w:tc>
          <w:tcPr>
            <w:tcW w:w="1188" w:type="dxa"/>
          </w:tcPr>
          <w:p w14:paraId="352BFB71" w14:textId="77777777"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PLN4201</w:t>
            </w:r>
          </w:p>
        </w:tc>
        <w:tc>
          <w:tcPr>
            <w:tcW w:w="3780" w:type="dxa"/>
          </w:tcPr>
          <w:p w14:paraId="7359E2D5" w14:textId="77777777"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Planning for Regions</w:t>
            </w:r>
          </w:p>
        </w:tc>
        <w:tc>
          <w:tcPr>
            <w:tcW w:w="1530" w:type="dxa"/>
          </w:tcPr>
          <w:p w14:paraId="5A5FFBD7" w14:textId="77777777" w:rsidR="005F41B9" w:rsidRPr="005F41B9" w:rsidRDefault="005F41B9" w:rsidP="00595C7B">
            <w:pPr>
              <w:jc w:val="center"/>
              <w:rPr>
                <w:sz w:val="20"/>
                <w:szCs w:val="20"/>
              </w:rPr>
            </w:pPr>
            <w:r w:rsidRPr="005F41B9">
              <w:rPr>
                <w:sz w:val="20"/>
                <w:szCs w:val="20"/>
              </w:rPr>
              <w:t>50</w:t>
            </w:r>
          </w:p>
        </w:tc>
        <w:tc>
          <w:tcPr>
            <w:tcW w:w="1620" w:type="dxa"/>
          </w:tcPr>
          <w:p w14:paraId="2F4D47B0" w14:textId="77777777" w:rsidR="005F41B9" w:rsidRPr="005F41B9" w:rsidRDefault="005F41B9" w:rsidP="00595C7B">
            <w:pPr>
              <w:jc w:val="center"/>
              <w:rPr>
                <w:sz w:val="20"/>
                <w:szCs w:val="20"/>
              </w:rPr>
            </w:pPr>
            <w:r w:rsidRPr="005F41B9">
              <w:rPr>
                <w:sz w:val="20"/>
                <w:szCs w:val="20"/>
              </w:rPr>
              <w:t>50</w:t>
            </w:r>
          </w:p>
        </w:tc>
        <w:tc>
          <w:tcPr>
            <w:tcW w:w="990" w:type="dxa"/>
          </w:tcPr>
          <w:p w14:paraId="42C409F2" w14:textId="77777777" w:rsidR="005F41B9" w:rsidRPr="005F41B9" w:rsidRDefault="005F41B9" w:rsidP="00595C7B">
            <w:pPr>
              <w:jc w:val="center"/>
              <w:rPr>
                <w:sz w:val="20"/>
                <w:szCs w:val="20"/>
              </w:rPr>
            </w:pPr>
            <w:r w:rsidRPr="005F41B9">
              <w:rPr>
                <w:sz w:val="20"/>
                <w:szCs w:val="20"/>
              </w:rPr>
              <w:t>100</w:t>
            </w:r>
          </w:p>
        </w:tc>
      </w:tr>
      <w:tr w:rsidR="005F41B9" w:rsidRPr="005F41B9" w14:paraId="3908F8D1" w14:textId="77777777" w:rsidTr="00595C7B">
        <w:tc>
          <w:tcPr>
            <w:tcW w:w="1188" w:type="dxa"/>
          </w:tcPr>
          <w:p w14:paraId="25B6C294" w14:textId="77777777"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PLN4202</w:t>
            </w:r>
          </w:p>
        </w:tc>
        <w:tc>
          <w:tcPr>
            <w:tcW w:w="3780" w:type="dxa"/>
          </w:tcPr>
          <w:p w14:paraId="6F5369A0" w14:textId="77777777"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Infrastructure Management </w:t>
            </w:r>
          </w:p>
        </w:tc>
        <w:tc>
          <w:tcPr>
            <w:tcW w:w="1530" w:type="dxa"/>
          </w:tcPr>
          <w:p w14:paraId="6E08125D" w14:textId="77777777" w:rsidR="005F41B9" w:rsidRPr="005F41B9" w:rsidRDefault="005F41B9" w:rsidP="00595C7B">
            <w:pPr>
              <w:jc w:val="center"/>
              <w:rPr>
                <w:sz w:val="20"/>
                <w:szCs w:val="20"/>
              </w:rPr>
            </w:pPr>
            <w:r w:rsidRPr="005F41B9">
              <w:rPr>
                <w:sz w:val="20"/>
                <w:szCs w:val="20"/>
              </w:rPr>
              <w:t>50</w:t>
            </w:r>
          </w:p>
        </w:tc>
        <w:tc>
          <w:tcPr>
            <w:tcW w:w="1620" w:type="dxa"/>
          </w:tcPr>
          <w:p w14:paraId="46B561B6" w14:textId="77777777" w:rsidR="005F41B9" w:rsidRPr="005F41B9" w:rsidRDefault="005F41B9" w:rsidP="00595C7B">
            <w:pPr>
              <w:jc w:val="center"/>
              <w:rPr>
                <w:sz w:val="20"/>
                <w:szCs w:val="20"/>
              </w:rPr>
            </w:pPr>
            <w:r w:rsidRPr="005F41B9">
              <w:rPr>
                <w:sz w:val="20"/>
                <w:szCs w:val="20"/>
              </w:rPr>
              <w:t>50</w:t>
            </w:r>
          </w:p>
        </w:tc>
        <w:tc>
          <w:tcPr>
            <w:tcW w:w="990" w:type="dxa"/>
          </w:tcPr>
          <w:p w14:paraId="37725A8F" w14:textId="77777777" w:rsidR="005F41B9" w:rsidRPr="005F41B9" w:rsidRDefault="005F41B9" w:rsidP="00595C7B">
            <w:pPr>
              <w:jc w:val="center"/>
              <w:rPr>
                <w:sz w:val="20"/>
                <w:szCs w:val="20"/>
              </w:rPr>
            </w:pPr>
            <w:r w:rsidRPr="005F41B9">
              <w:rPr>
                <w:sz w:val="20"/>
                <w:szCs w:val="20"/>
              </w:rPr>
              <w:t>100</w:t>
            </w:r>
          </w:p>
        </w:tc>
      </w:tr>
      <w:tr w:rsidR="005F41B9" w:rsidRPr="005F41B9" w14:paraId="74D234DA" w14:textId="77777777" w:rsidTr="00595C7B">
        <w:tc>
          <w:tcPr>
            <w:tcW w:w="1188" w:type="dxa"/>
          </w:tcPr>
          <w:p w14:paraId="283E2DBD" w14:textId="77777777"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PLN4203</w:t>
            </w:r>
          </w:p>
        </w:tc>
        <w:tc>
          <w:tcPr>
            <w:tcW w:w="3780" w:type="dxa"/>
          </w:tcPr>
          <w:p w14:paraId="746D6DE5" w14:textId="77777777"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District Planning and Rural Development </w:t>
            </w:r>
          </w:p>
        </w:tc>
        <w:tc>
          <w:tcPr>
            <w:tcW w:w="1530" w:type="dxa"/>
          </w:tcPr>
          <w:p w14:paraId="251DD9E9" w14:textId="77777777" w:rsidR="005F41B9" w:rsidRPr="005F41B9" w:rsidRDefault="005F41B9" w:rsidP="00595C7B">
            <w:pPr>
              <w:jc w:val="center"/>
              <w:rPr>
                <w:sz w:val="20"/>
                <w:szCs w:val="20"/>
              </w:rPr>
            </w:pPr>
            <w:r w:rsidRPr="005F41B9">
              <w:rPr>
                <w:sz w:val="20"/>
                <w:szCs w:val="20"/>
              </w:rPr>
              <w:t>50</w:t>
            </w:r>
          </w:p>
        </w:tc>
        <w:tc>
          <w:tcPr>
            <w:tcW w:w="1620" w:type="dxa"/>
          </w:tcPr>
          <w:p w14:paraId="053D92E5" w14:textId="77777777" w:rsidR="005F41B9" w:rsidRPr="005F41B9" w:rsidRDefault="005F41B9" w:rsidP="00595C7B">
            <w:pPr>
              <w:jc w:val="center"/>
              <w:rPr>
                <w:sz w:val="20"/>
                <w:szCs w:val="20"/>
              </w:rPr>
            </w:pPr>
            <w:r w:rsidRPr="005F41B9">
              <w:rPr>
                <w:sz w:val="20"/>
                <w:szCs w:val="20"/>
              </w:rPr>
              <w:t>50</w:t>
            </w:r>
          </w:p>
        </w:tc>
        <w:tc>
          <w:tcPr>
            <w:tcW w:w="990" w:type="dxa"/>
          </w:tcPr>
          <w:p w14:paraId="2639071A" w14:textId="77777777" w:rsidR="005F41B9" w:rsidRPr="005F41B9" w:rsidRDefault="005F41B9" w:rsidP="00595C7B">
            <w:pPr>
              <w:jc w:val="center"/>
              <w:rPr>
                <w:sz w:val="20"/>
                <w:szCs w:val="20"/>
              </w:rPr>
            </w:pPr>
            <w:r w:rsidRPr="005F41B9">
              <w:rPr>
                <w:sz w:val="20"/>
                <w:szCs w:val="20"/>
              </w:rPr>
              <w:t>100</w:t>
            </w:r>
          </w:p>
        </w:tc>
      </w:tr>
      <w:tr w:rsidR="005F41B9" w:rsidRPr="005F41B9" w14:paraId="1002C122" w14:textId="77777777" w:rsidTr="00595C7B">
        <w:tc>
          <w:tcPr>
            <w:tcW w:w="1188" w:type="dxa"/>
          </w:tcPr>
          <w:p w14:paraId="3F42892E" w14:textId="77777777"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PLN4204</w:t>
            </w:r>
          </w:p>
        </w:tc>
        <w:tc>
          <w:tcPr>
            <w:tcW w:w="3780" w:type="dxa"/>
          </w:tcPr>
          <w:p w14:paraId="76957875" w14:textId="77777777"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Land Markets and Management </w:t>
            </w:r>
          </w:p>
        </w:tc>
        <w:tc>
          <w:tcPr>
            <w:tcW w:w="1530" w:type="dxa"/>
          </w:tcPr>
          <w:p w14:paraId="5F3B1D08" w14:textId="77777777" w:rsidR="005F41B9" w:rsidRPr="005F41B9" w:rsidRDefault="005F41B9" w:rsidP="00595C7B">
            <w:pPr>
              <w:jc w:val="center"/>
              <w:rPr>
                <w:sz w:val="20"/>
                <w:szCs w:val="20"/>
              </w:rPr>
            </w:pPr>
            <w:r w:rsidRPr="005F41B9">
              <w:rPr>
                <w:sz w:val="20"/>
                <w:szCs w:val="20"/>
              </w:rPr>
              <w:t>50</w:t>
            </w:r>
          </w:p>
        </w:tc>
        <w:tc>
          <w:tcPr>
            <w:tcW w:w="1620" w:type="dxa"/>
          </w:tcPr>
          <w:p w14:paraId="79D5B7E9" w14:textId="77777777" w:rsidR="005F41B9" w:rsidRPr="005F41B9" w:rsidRDefault="005F41B9" w:rsidP="00595C7B">
            <w:pPr>
              <w:jc w:val="center"/>
              <w:rPr>
                <w:sz w:val="20"/>
                <w:szCs w:val="20"/>
              </w:rPr>
            </w:pPr>
            <w:r w:rsidRPr="005F41B9">
              <w:rPr>
                <w:sz w:val="20"/>
                <w:szCs w:val="20"/>
              </w:rPr>
              <w:t>50</w:t>
            </w:r>
          </w:p>
        </w:tc>
        <w:tc>
          <w:tcPr>
            <w:tcW w:w="990" w:type="dxa"/>
          </w:tcPr>
          <w:p w14:paraId="16FD5717" w14:textId="77777777" w:rsidR="005F41B9" w:rsidRPr="005F41B9" w:rsidRDefault="005F41B9" w:rsidP="00595C7B">
            <w:pPr>
              <w:jc w:val="center"/>
              <w:rPr>
                <w:sz w:val="20"/>
                <w:szCs w:val="20"/>
              </w:rPr>
            </w:pPr>
            <w:r w:rsidRPr="005F41B9">
              <w:rPr>
                <w:sz w:val="20"/>
                <w:szCs w:val="20"/>
              </w:rPr>
              <w:t>100</w:t>
            </w:r>
          </w:p>
        </w:tc>
      </w:tr>
      <w:tr w:rsidR="005F41B9" w:rsidRPr="005F41B9" w14:paraId="4FC0EDAA" w14:textId="77777777" w:rsidTr="00595C7B">
        <w:tc>
          <w:tcPr>
            <w:tcW w:w="1188" w:type="dxa"/>
          </w:tcPr>
          <w:p w14:paraId="54B7FC88" w14:textId="77777777"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PLN4205</w:t>
            </w:r>
          </w:p>
        </w:tc>
        <w:tc>
          <w:tcPr>
            <w:tcW w:w="3780" w:type="dxa"/>
          </w:tcPr>
          <w:p w14:paraId="315FDCAD" w14:textId="77777777"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Poverty and Development </w:t>
            </w:r>
          </w:p>
        </w:tc>
        <w:tc>
          <w:tcPr>
            <w:tcW w:w="1530" w:type="dxa"/>
          </w:tcPr>
          <w:p w14:paraId="45A1A892" w14:textId="77777777" w:rsidR="005F41B9" w:rsidRPr="005F41B9" w:rsidRDefault="005F41B9" w:rsidP="00595C7B">
            <w:pPr>
              <w:jc w:val="center"/>
              <w:rPr>
                <w:sz w:val="20"/>
                <w:szCs w:val="20"/>
              </w:rPr>
            </w:pPr>
            <w:r w:rsidRPr="005F41B9">
              <w:rPr>
                <w:sz w:val="20"/>
                <w:szCs w:val="20"/>
              </w:rPr>
              <w:t>50</w:t>
            </w:r>
          </w:p>
        </w:tc>
        <w:tc>
          <w:tcPr>
            <w:tcW w:w="1620" w:type="dxa"/>
          </w:tcPr>
          <w:p w14:paraId="65CCCD11" w14:textId="77777777" w:rsidR="005F41B9" w:rsidRPr="005F41B9" w:rsidRDefault="005F41B9" w:rsidP="00595C7B">
            <w:pPr>
              <w:jc w:val="center"/>
              <w:rPr>
                <w:sz w:val="20"/>
                <w:szCs w:val="20"/>
              </w:rPr>
            </w:pPr>
            <w:r w:rsidRPr="005F41B9">
              <w:rPr>
                <w:sz w:val="20"/>
                <w:szCs w:val="20"/>
              </w:rPr>
              <w:t>50</w:t>
            </w:r>
          </w:p>
        </w:tc>
        <w:tc>
          <w:tcPr>
            <w:tcW w:w="990" w:type="dxa"/>
          </w:tcPr>
          <w:p w14:paraId="7CE3F1D2" w14:textId="77777777" w:rsidR="005F41B9" w:rsidRPr="005F41B9" w:rsidRDefault="005F41B9" w:rsidP="00595C7B">
            <w:pPr>
              <w:jc w:val="center"/>
              <w:rPr>
                <w:sz w:val="20"/>
                <w:szCs w:val="20"/>
              </w:rPr>
            </w:pPr>
            <w:r w:rsidRPr="005F41B9">
              <w:rPr>
                <w:sz w:val="20"/>
                <w:szCs w:val="20"/>
              </w:rPr>
              <w:t>100</w:t>
            </w:r>
          </w:p>
        </w:tc>
      </w:tr>
      <w:tr w:rsidR="005F41B9" w:rsidRPr="005F41B9" w14:paraId="713E4327" w14:textId="77777777" w:rsidTr="00595C7B">
        <w:tc>
          <w:tcPr>
            <w:tcW w:w="1188" w:type="dxa"/>
          </w:tcPr>
          <w:p w14:paraId="376A6DA6" w14:textId="77777777" w:rsidR="005F41B9" w:rsidRPr="005F41B9" w:rsidRDefault="005F41B9" w:rsidP="00595C7B">
            <w:pPr>
              <w:pStyle w:val="Default"/>
              <w:spacing w:line="276" w:lineRule="auto"/>
              <w:rPr>
                <w:rFonts w:ascii="Times New Roman" w:hAnsi="Times New Roman" w:cs="Times New Roman"/>
                <w:b/>
                <w:bCs/>
                <w:sz w:val="20"/>
                <w:szCs w:val="20"/>
              </w:rPr>
            </w:pPr>
            <w:r w:rsidRPr="005F41B9">
              <w:rPr>
                <w:rFonts w:ascii="Times New Roman" w:hAnsi="Times New Roman" w:cs="Times New Roman"/>
                <w:b/>
                <w:bCs/>
                <w:sz w:val="20"/>
                <w:szCs w:val="20"/>
              </w:rPr>
              <w:t>Sub-Total</w:t>
            </w:r>
          </w:p>
        </w:tc>
        <w:tc>
          <w:tcPr>
            <w:tcW w:w="3780" w:type="dxa"/>
          </w:tcPr>
          <w:p w14:paraId="08FD3972" w14:textId="77777777" w:rsidR="005F41B9" w:rsidRPr="005F41B9" w:rsidRDefault="005F41B9" w:rsidP="00595C7B">
            <w:pPr>
              <w:pStyle w:val="Default"/>
              <w:spacing w:line="276" w:lineRule="auto"/>
              <w:rPr>
                <w:rFonts w:ascii="Times New Roman" w:hAnsi="Times New Roman" w:cs="Times New Roman"/>
                <w:b/>
                <w:sz w:val="20"/>
                <w:szCs w:val="20"/>
              </w:rPr>
            </w:pPr>
          </w:p>
        </w:tc>
        <w:tc>
          <w:tcPr>
            <w:tcW w:w="1530" w:type="dxa"/>
          </w:tcPr>
          <w:p w14:paraId="75919078" w14:textId="77777777" w:rsidR="005F41B9" w:rsidRPr="005F41B9" w:rsidRDefault="005F41B9" w:rsidP="00595C7B">
            <w:pPr>
              <w:jc w:val="center"/>
              <w:rPr>
                <w:b/>
                <w:sz w:val="20"/>
                <w:szCs w:val="20"/>
              </w:rPr>
            </w:pPr>
            <w:r w:rsidRPr="005F41B9">
              <w:rPr>
                <w:b/>
                <w:sz w:val="20"/>
                <w:szCs w:val="20"/>
              </w:rPr>
              <w:t>250</w:t>
            </w:r>
          </w:p>
        </w:tc>
        <w:tc>
          <w:tcPr>
            <w:tcW w:w="1620" w:type="dxa"/>
          </w:tcPr>
          <w:p w14:paraId="6C60456D" w14:textId="77777777" w:rsidR="005F41B9" w:rsidRPr="005F41B9" w:rsidRDefault="005F41B9" w:rsidP="00595C7B">
            <w:pPr>
              <w:jc w:val="center"/>
              <w:rPr>
                <w:b/>
                <w:sz w:val="20"/>
                <w:szCs w:val="20"/>
              </w:rPr>
            </w:pPr>
            <w:r w:rsidRPr="005F41B9">
              <w:rPr>
                <w:b/>
                <w:sz w:val="20"/>
                <w:szCs w:val="20"/>
              </w:rPr>
              <w:t>250</w:t>
            </w:r>
          </w:p>
        </w:tc>
        <w:tc>
          <w:tcPr>
            <w:tcW w:w="990" w:type="dxa"/>
          </w:tcPr>
          <w:p w14:paraId="44544DED" w14:textId="77777777" w:rsidR="005F41B9" w:rsidRPr="005F41B9" w:rsidRDefault="005F41B9" w:rsidP="00595C7B">
            <w:pPr>
              <w:jc w:val="center"/>
              <w:rPr>
                <w:b/>
                <w:sz w:val="20"/>
                <w:szCs w:val="20"/>
              </w:rPr>
            </w:pPr>
            <w:r w:rsidRPr="005F41B9">
              <w:rPr>
                <w:b/>
                <w:sz w:val="20"/>
                <w:szCs w:val="20"/>
              </w:rPr>
              <w:t>500</w:t>
            </w:r>
          </w:p>
        </w:tc>
      </w:tr>
      <w:tr w:rsidR="005F41B9" w:rsidRPr="005F41B9" w14:paraId="1A68CC54" w14:textId="77777777" w:rsidTr="00595C7B">
        <w:tc>
          <w:tcPr>
            <w:tcW w:w="9108" w:type="dxa"/>
            <w:gridSpan w:val="5"/>
          </w:tcPr>
          <w:p w14:paraId="7CA328FF" w14:textId="77777777" w:rsidR="005F41B9" w:rsidRPr="005F41B9" w:rsidRDefault="005F41B9" w:rsidP="00595C7B">
            <w:pPr>
              <w:jc w:val="center"/>
              <w:rPr>
                <w:b/>
                <w:sz w:val="20"/>
                <w:szCs w:val="20"/>
              </w:rPr>
            </w:pPr>
          </w:p>
        </w:tc>
      </w:tr>
      <w:tr w:rsidR="005F41B9" w:rsidRPr="005F41B9" w14:paraId="27CCBA07" w14:textId="77777777" w:rsidTr="00595C7B">
        <w:trPr>
          <w:trHeight w:val="287"/>
        </w:trPr>
        <w:tc>
          <w:tcPr>
            <w:tcW w:w="1188" w:type="dxa"/>
          </w:tcPr>
          <w:p w14:paraId="41737893" w14:textId="77777777"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PLN4206</w:t>
            </w:r>
          </w:p>
        </w:tc>
        <w:tc>
          <w:tcPr>
            <w:tcW w:w="3780" w:type="dxa"/>
          </w:tcPr>
          <w:p w14:paraId="05E572E0" w14:textId="77777777"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b/>
                <w:bCs/>
                <w:sz w:val="20"/>
                <w:szCs w:val="20"/>
              </w:rPr>
              <w:t xml:space="preserve">Studio </w:t>
            </w:r>
          </w:p>
        </w:tc>
        <w:tc>
          <w:tcPr>
            <w:tcW w:w="1530" w:type="dxa"/>
          </w:tcPr>
          <w:p w14:paraId="4E74BC30" w14:textId="77777777" w:rsidR="005F41B9" w:rsidRPr="005F41B9" w:rsidRDefault="005F41B9" w:rsidP="00595C7B">
            <w:pPr>
              <w:jc w:val="center"/>
              <w:rPr>
                <w:b/>
                <w:sz w:val="20"/>
                <w:szCs w:val="20"/>
              </w:rPr>
            </w:pPr>
          </w:p>
        </w:tc>
        <w:tc>
          <w:tcPr>
            <w:tcW w:w="1620" w:type="dxa"/>
          </w:tcPr>
          <w:p w14:paraId="6F645BD8" w14:textId="77777777" w:rsidR="005F41B9" w:rsidRPr="005F41B9" w:rsidRDefault="005F41B9" w:rsidP="00595C7B">
            <w:pPr>
              <w:jc w:val="center"/>
              <w:rPr>
                <w:b/>
                <w:sz w:val="20"/>
                <w:szCs w:val="20"/>
              </w:rPr>
            </w:pPr>
          </w:p>
        </w:tc>
        <w:tc>
          <w:tcPr>
            <w:tcW w:w="990" w:type="dxa"/>
          </w:tcPr>
          <w:p w14:paraId="78246893" w14:textId="77777777" w:rsidR="005F41B9" w:rsidRPr="005F41B9" w:rsidRDefault="005F41B9" w:rsidP="00595C7B">
            <w:pPr>
              <w:jc w:val="center"/>
              <w:rPr>
                <w:b/>
                <w:sz w:val="20"/>
                <w:szCs w:val="20"/>
              </w:rPr>
            </w:pPr>
          </w:p>
        </w:tc>
      </w:tr>
      <w:tr w:rsidR="005F41B9" w:rsidRPr="005F41B9" w14:paraId="2EAEF536" w14:textId="77777777" w:rsidTr="00595C7B">
        <w:tc>
          <w:tcPr>
            <w:tcW w:w="1188" w:type="dxa"/>
          </w:tcPr>
          <w:p w14:paraId="7409644C" w14:textId="77777777" w:rsidR="005F41B9" w:rsidRPr="005F41B9" w:rsidRDefault="005F41B9" w:rsidP="00595C7B">
            <w:pPr>
              <w:pStyle w:val="Default"/>
              <w:spacing w:line="276" w:lineRule="auto"/>
              <w:jc w:val="center"/>
              <w:rPr>
                <w:rFonts w:ascii="Times New Roman" w:hAnsi="Times New Roman" w:cs="Times New Roman"/>
                <w:b/>
                <w:bCs/>
                <w:sz w:val="20"/>
                <w:szCs w:val="20"/>
              </w:rPr>
            </w:pPr>
          </w:p>
        </w:tc>
        <w:tc>
          <w:tcPr>
            <w:tcW w:w="3780" w:type="dxa"/>
          </w:tcPr>
          <w:p w14:paraId="2759BBEF" w14:textId="77777777"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Module I: Applied GIS and Spatial Data Infrastructure </w:t>
            </w:r>
          </w:p>
        </w:tc>
        <w:tc>
          <w:tcPr>
            <w:tcW w:w="1530" w:type="dxa"/>
          </w:tcPr>
          <w:p w14:paraId="388B9146" w14:textId="77777777" w:rsidR="005F41B9" w:rsidRPr="005F41B9" w:rsidRDefault="005F41B9" w:rsidP="00595C7B">
            <w:pPr>
              <w:jc w:val="center"/>
              <w:rPr>
                <w:sz w:val="20"/>
                <w:szCs w:val="20"/>
              </w:rPr>
            </w:pPr>
            <w:r w:rsidRPr="005F41B9">
              <w:rPr>
                <w:sz w:val="20"/>
                <w:szCs w:val="20"/>
              </w:rPr>
              <w:t>50</w:t>
            </w:r>
          </w:p>
        </w:tc>
        <w:tc>
          <w:tcPr>
            <w:tcW w:w="1620" w:type="dxa"/>
          </w:tcPr>
          <w:p w14:paraId="5D50EEEA" w14:textId="77777777" w:rsidR="005F41B9" w:rsidRPr="005F41B9" w:rsidRDefault="005F41B9" w:rsidP="00595C7B">
            <w:pPr>
              <w:jc w:val="center"/>
              <w:rPr>
                <w:sz w:val="20"/>
                <w:szCs w:val="20"/>
              </w:rPr>
            </w:pPr>
            <w:r w:rsidRPr="005F41B9">
              <w:rPr>
                <w:sz w:val="20"/>
                <w:szCs w:val="20"/>
              </w:rPr>
              <w:t>50</w:t>
            </w:r>
          </w:p>
        </w:tc>
        <w:tc>
          <w:tcPr>
            <w:tcW w:w="990" w:type="dxa"/>
          </w:tcPr>
          <w:p w14:paraId="04EA619A" w14:textId="77777777" w:rsidR="005F41B9" w:rsidRPr="005F41B9" w:rsidRDefault="005F41B9" w:rsidP="00595C7B">
            <w:pPr>
              <w:jc w:val="center"/>
              <w:rPr>
                <w:sz w:val="20"/>
                <w:szCs w:val="20"/>
              </w:rPr>
            </w:pPr>
            <w:r w:rsidRPr="005F41B9">
              <w:rPr>
                <w:sz w:val="20"/>
                <w:szCs w:val="20"/>
              </w:rPr>
              <w:t>100</w:t>
            </w:r>
          </w:p>
        </w:tc>
      </w:tr>
      <w:tr w:rsidR="005F41B9" w:rsidRPr="005F41B9" w14:paraId="3129D770" w14:textId="77777777" w:rsidTr="00595C7B">
        <w:tc>
          <w:tcPr>
            <w:tcW w:w="1188" w:type="dxa"/>
          </w:tcPr>
          <w:p w14:paraId="0901EF2A" w14:textId="77777777" w:rsidR="005F41B9" w:rsidRPr="005F41B9" w:rsidRDefault="005F41B9" w:rsidP="00595C7B">
            <w:pPr>
              <w:pStyle w:val="Default"/>
              <w:spacing w:line="276" w:lineRule="auto"/>
              <w:jc w:val="center"/>
              <w:rPr>
                <w:rFonts w:ascii="Times New Roman" w:hAnsi="Times New Roman" w:cs="Times New Roman"/>
                <w:b/>
                <w:bCs/>
                <w:sz w:val="20"/>
                <w:szCs w:val="20"/>
              </w:rPr>
            </w:pPr>
          </w:p>
        </w:tc>
        <w:tc>
          <w:tcPr>
            <w:tcW w:w="3780" w:type="dxa"/>
          </w:tcPr>
          <w:p w14:paraId="2A40C9DE" w14:textId="77777777"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Module II: Block or Tehsil Plan </w:t>
            </w:r>
          </w:p>
        </w:tc>
        <w:tc>
          <w:tcPr>
            <w:tcW w:w="1530" w:type="dxa"/>
          </w:tcPr>
          <w:p w14:paraId="128D188D" w14:textId="77777777" w:rsidR="005F41B9" w:rsidRPr="005F41B9" w:rsidRDefault="005F41B9" w:rsidP="00595C7B">
            <w:pPr>
              <w:jc w:val="center"/>
              <w:rPr>
                <w:sz w:val="20"/>
                <w:szCs w:val="20"/>
              </w:rPr>
            </w:pPr>
            <w:r w:rsidRPr="005F41B9">
              <w:rPr>
                <w:sz w:val="20"/>
                <w:szCs w:val="20"/>
              </w:rPr>
              <w:t>250</w:t>
            </w:r>
          </w:p>
        </w:tc>
        <w:tc>
          <w:tcPr>
            <w:tcW w:w="1620" w:type="dxa"/>
          </w:tcPr>
          <w:p w14:paraId="49F396F7" w14:textId="77777777" w:rsidR="005F41B9" w:rsidRPr="005F41B9" w:rsidRDefault="005F41B9" w:rsidP="00595C7B">
            <w:pPr>
              <w:jc w:val="center"/>
              <w:rPr>
                <w:sz w:val="20"/>
                <w:szCs w:val="20"/>
              </w:rPr>
            </w:pPr>
            <w:r w:rsidRPr="005F41B9">
              <w:rPr>
                <w:sz w:val="20"/>
                <w:szCs w:val="20"/>
              </w:rPr>
              <w:t>150</w:t>
            </w:r>
          </w:p>
        </w:tc>
        <w:tc>
          <w:tcPr>
            <w:tcW w:w="990" w:type="dxa"/>
          </w:tcPr>
          <w:p w14:paraId="20F34EFC" w14:textId="77777777" w:rsidR="005F41B9" w:rsidRPr="005F41B9" w:rsidRDefault="005F41B9" w:rsidP="00595C7B">
            <w:pPr>
              <w:jc w:val="center"/>
              <w:rPr>
                <w:sz w:val="20"/>
                <w:szCs w:val="20"/>
              </w:rPr>
            </w:pPr>
            <w:r w:rsidRPr="005F41B9">
              <w:rPr>
                <w:sz w:val="20"/>
                <w:szCs w:val="20"/>
              </w:rPr>
              <w:t>400</w:t>
            </w:r>
          </w:p>
        </w:tc>
      </w:tr>
      <w:tr w:rsidR="005F41B9" w:rsidRPr="005F41B9" w14:paraId="0FDF5A4F" w14:textId="77777777" w:rsidTr="00595C7B">
        <w:tc>
          <w:tcPr>
            <w:tcW w:w="1188" w:type="dxa"/>
          </w:tcPr>
          <w:p w14:paraId="2D3ABEE0" w14:textId="77777777"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Sub-Total</w:t>
            </w:r>
          </w:p>
        </w:tc>
        <w:tc>
          <w:tcPr>
            <w:tcW w:w="3780" w:type="dxa"/>
          </w:tcPr>
          <w:p w14:paraId="41B97363" w14:textId="77777777"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14:paraId="028C78E8" w14:textId="77777777" w:rsidR="005F41B9" w:rsidRPr="005F41B9" w:rsidRDefault="005F41B9" w:rsidP="00595C7B">
            <w:pPr>
              <w:jc w:val="center"/>
              <w:rPr>
                <w:b/>
                <w:sz w:val="20"/>
                <w:szCs w:val="20"/>
              </w:rPr>
            </w:pPr>
            <w:r w:rsidRPr="005F41B9">
              <w:rPr>
                <w:b/>
                <w:sz w:val="20"/>
                <w:szCs w:val="20"/>
              </w:rPr>
              <w:t>300</w:t>
            </w:r>
          </w:p>
        </w:tc>
        <w:tc>
          <w:tcPr>
            <w:tcW w:w="1620" w:type="dxa"/>
          </w:tcPr>
          <w:p w14:paraId="62070AE3" w14:textId="77777777" w:rsidR="005F41B9" w:rsidRPr="005F41B9" w:rsidRDefault="005F41B9" w:rsidP="00595C7B">
            <w:pPr>
              <w:jc w:val="center"/>
              <w:rPr>
                <w:b/>
                <w:sz w:val="20"/>
                <w:szCs w:val="20"/>
              </w:rPr>
            </w:pPr>
            <w:r w:rsidRPr="005F41B9">
              <w:rPr>
                <w:b/>
                <w:sz w:val="20"/>
                <w:szCs w:val="20"/>
              </w:rPr>
              <w:t>200</w:t>
            </w:r>
          </w:p>
        </w:tc>
        <w:tc>
          <w:tcPr>
            <w:tcW w:w="990" w:type="dxa"/>
          </w:tcPr>
          <w:p w14:paraId="43397F8F" w14:textId="77777777" w:rsidR="005F41B9" w:rsidRPr="005F41B9" w:rsidRDefault="005F41B9" w:rsidP="00595C7B">
            <w:pPr>
              <w:jc w:val="center"/>
              <w:rPr>
                <w:b/>
                <w:sz w:val="20"/>
                <w:szCs w:val="20"/>
              </w:rPr>
            </w:pPr>
            <w:r w:rsidRPr="005F41B9">
              <w:rPr>
                <w:b/>
                <w:sz w:val="20"/>
                <w:szCs w:val="20"/>
              </w:rPr>
              <w:t>500</w:t>
            </w:r>
          </w:p>
        </w:tc>
      </w:tr>
      <w:tr w:rsidR="005F41B9" w:rsidRPr="005F41B9" w14:paraId="18498788" w14:textId="77777777" w:rsidTr="00595C7B">
        <w:tc>
          <w:tcPr>
            <w:tcW w:w="9108" w:type="dxa"/>
            <w:gridSpan w:val="5"/>
          </w:tcPr>
          <w:p w14:paraId="06983583" w14:textId="77777777" w:rsidR="005F41B9" w:rsidRPr="005F41B9" w:rsidRDefault="005F41B9" w:rsidP="00595C7B">
            <w:pPr>
              <w:jc w:val="center"/>
              <w:rPr>
                <w:b/>
                <w:sz w:val="20"/>
                <w:szCs w:val="20"/>
              </w:rPr>
            </w:pPr>
          </w:p>
        </w:tc>
      </w:tr>
      <w:tr w:rsidR="005F41B9" w:rsidRPr="005F41B9" w14:paraId="6E98B5DF" w14:textId="77777777" w:rsidTr="00595C7B">
        <w:tc>
          <w:tcPr>
            <w:tcW w:w="1188" w:type="dxa"/>
          </w:tcPr>
          <w:p w14:paraId="57E134F0" w14:textId="77777777" w:rsidR="005F41B9" w:rsidRPr="005F41B9" w:rsidRDefault="005F41B9" w:rsidP="00595C7B">
            <w:pPr>
              <w:tabs>
                <w:tab w:val="left" w:pos="972"/>
              </w:tabs>
              <w:jc w:val="center"/>
              <w:rPr>
                <w:sz w:val="20"/>
                <w:szCs w:val="20"/>
              </w:rPr>
            </w:pPr>
            <w:r w:rsidRPr="005F41B9">
              <w:rPr>
                <w:sz w:val="20"/>
                <w:szCs w:val="20"/>
              </w:rPr>
              <w:t>PLN4211</w:t>
            </w:r>
          </w:p>
        </w:tc>
        <w:tc>
          <w:tcPr>
            <w:tcW w:w="3780" w:type="dxa"/>
          </w:tcPr>
          <w:p w14:paraId="75B8AE6E" w14:textId="77777777" w:rsidR="005F41B9" w:rsidRPr="005F41B9" w:rsidRDefault="005F41B9" w:rsidP="00595C7B">
            <w:pPr>
              <w:rPr>
                <w:sz w:val="20"/>
                <w:szCs w:val="20"/>
              </w:rPr>
            </w:pPr>
            <w:r w:rsidRPr="005F41B9">
              <w:rPr>
                <w:sz w:val="20"/>
                <w:szCs w:val="20"/>
              </w:rPr>
              <w:t>Seminar-II</w:t>
            </w:r>
          </w:p>
        </w:tc>
        <w:tc>
          <w:tcPr>
            <w:tcW w:w="1530" w:type="dxa"/>
          </w:tcPr>
          <w:p w14:paraId="4908AA98" w14:textId="77777777" w:rsidR="005F41B9" w:rsidRPr="005F41B9" w:rsidRDefault="005F41B9" w:rsidP="00595C7B">
            <w:pPr>
              <w:jc w:val="center"/>
              <w:rPr>
                <w:sz w:val="20"/>
                <w:szCs w:val="20"/>
              </w:rPr>
            </w:pPr>
            <w:r w:rsidRPr="005F41B9">
              <w:rPr>
                <w:sz w:val="20"/>
                <w:szCs w:val="20"/>
              </w:rPr>
              <w:t>100</w:t>
            </w:r>
          </w:p>
        </w:tc>
        <w:tc>
          <w:tcPr>
            <w:tcW w:w="1620" w:type="dxa"/>
          </w:tcPr>
          <w:p w14:paraId="6C857424" w14:textId="77777777" w:rsidR="005F41B9" w:rsidRPr="005F41B9" w:rsidRDefault="005F41B9" w:rsidP="00595C7B">
            <w:pPr>
              <w:jc w:val="center"/>
              <w:rPr>
                <w:sz w:val="20"/>
                <w:szCs w:val="20"/>
              </w:rPr>
            </w:pPr>
            <w:r w:rsidRPr="005F41B9">
              <w:rPr>
                <w:sz w:val="20"/>
                <w:szCs w:val="20"/>
              </w:rPr>
              <w:t>-</w:t>
            </w:r>
          </w:p>
        </w:tc>
        <w:tc>
          <w:tcPr>
            <w:tcW w:w="990" w:type="dxa"/>
          </w:tcPr>
          <w:p w14:paraId="56C56AA2" w14:textId="77777777" w:rsidR="005F41B9" w:rsidRPr="005F41B9" w:rsidRDefault="005F41B9" w:rsidP="00595C7B">
            <w:pPr>
              <w:jc w:val="center"/>
              <w:rPr>
                <w:sz w:val="20"/>
                <w:szCs w:val="20"/>
              </w:rPr>
            </w:pPr>
            <w:r w:rsidRPr="005F41B9">
              <w:rPr>
                <w:sz w:val="20"/>
                <w:szCs w:val="20"/>
              </w:rPr>
              <w:t>100</w:t>
            </w:r>
          </w:p>
        </w:tc>
      </w:tr>
      <w:tr w:rsidR="005F41B9" w:rsidRPr="005F41B9" w14:paraId="7941DB01" w14:textId="77777777" w:rsidTr="00595C7B">
        <w:tc>
          <w:tcPr>
            <w:tcW w:w="9108" w:type="dxa"/>
            <w:gridSpan w:val="5"/>
          </w:tcPr>
          <w:p w14:paraId="738610DD" w14:textId="77777777" w:rsidR="005F41B9" w:rsidRPr="005F41B9" w:rsidRDefault="005F41B9" w:rsidP="00595C7B">
            <w:pPr>
              <w:jc w:val="center"/>
              <w:rPr>
                <w:sz w:val="20"/>
                <w:szCs w:val="20"/>
              </w:rPr>
            </w:pPr>
          </w:p>
        </w:tc>
      </w:tr>
      <w:tr w:rsidR="005F41B9" w:rsidRPr="005F41B9" w14:paraId="693A24C5" w14:textId="77777777" w:rsidTr="00595C7B">
        <w:tc>
          <w:tcPr>
            <w:tcW w:w="1188" w:type="dxa"/>
          </w:tcPr>
          <w:p w14:paraId="6E7BA4C7" w14:textId="77777777"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 xml:space="preserve">TOTAL </w:t>
            </w:r>
          </w:p>
        </w:tc>
        <w:tc>
          <w:tcPr>
            <w:tcW w:w="3780" w:type="dxa"/>
          </w:tcPr>
          <w:p w14:paraId="186D6A65" w14:textId="77777777"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14:paraId="38976129" w14:textId="77777777" w:rsidR="005F41B9" w:rsidRPr="005F41B9" w:rsidRDefault="005F41B9" w:rsidP="00595C7B">
            <w:pPr>
              <w:jc w:val="center"/>
              <w:rPr>
                <w:b/>
                <w:sz w:val="20"/>
                <w:szCs w:val="20"/>
              </w:rPr>
            </w:pPr>
            <w:r w:rsidRPr="005F41B9">
              <w:rPr>
                <w:b/>
                <w:sz w:val="20"/>
                <w:szCs w:val="20"/>
              </w:rPr>
              <w:t>650</w:t>
            </w:r>
          </w:p>
        </w:tc>
        <w:tc>
          <w:tcPr>
            <w:tcW w:w="1620" w:type="dxa"/>
          </w:tcPr>
          <w:p w14:paraId="22772BC7" w14:textId="77777777" w:rsidR="005F41B9" w:rsidRPr="005F41B9" w:rsidRDefault="005F41B9" w:rsidP="00595C7B">
            <w:pPr>
              <w:jc w:val="center"/>
              <w:rPr>
                <w:b/>
                <w:sz w:val="20"/>
                <w:szCs w:val="20"/>
              </w:rPr>
            </w:pPr>
            <w:r w:rsidRPr="005F41B9">
              <w:rPr>
                <w:b/>
                <w:sz w:val="20"/>
                <w:szCs w:val="20"/>
              </w:rPr>
              <w:t>450</w:t>
            </w:r>
          </w:p>
        </w:tc>
        <w:tc>
          <w:tcPr>
            <w:tcW w:w="990" w:type="dxa"/>
          </w:tcPr>
          <w:p w14:paraId="50D72884" w14:textId="77777777" w:rsidR="005F41B9" w:rsidRPr="005F41B9" w:rsidRDefault="005F41B9" w:rsidP="00595C7B">
            <w:pPr>
              <w:jc w:val="center"/>
              <w:rPr>
                <w:b/>
                <w:sz w:val="20"/>
                <w:szCs w:val="20"/>
              </w:rPr>
            </w:pPr>
            <w:r w:rsidRPr="005F41B9">
              <w:rPr>
                <w:b/>
                <w:sz w:val="20"/>
                <w:szCs w:val="20"/>
              </w:rPr>
              <w:t>1100</w:t>
            </w:r>
          </w:p>
        </w:tc>
      </w:tr>
    </w:tbl>
    <w:p w14:paraId="4612288C" w14:textId="77777777" w:rsidR="00861513" w:rsidRDefault="00861513" w:rsidP="00A3078B"/>
    <w:p w14:paraId="3DB367B8" w14:textId="77777777" w:rsidR="00861513" w:rsidRDefault="00861513" w:rsidP="00A3078B"/>
    <w:p w14:paraId="37661F01" w14:textId="77777777" w:rsidR="00861513" w:rsidRDefault="00861513" w:rsidP="00A3078B"/>
    <w:p w14:paraId="61B6B55F" w14:textId="77777777" w:rsidR="00861513" w:rsidRDefault="00861513" w:rsidP="00A3078B"/>
    <w:p w14:paraId="231EC8C7" w14:textId="77777777" w:rsidR="00861513" w:rsidRDefault="00861513" w:rsidP="00A3078B"/>
    <w:p w14:paraId="5374B374" w14:textId="77777777" w:rsidR="00861513" w:rsidRDefault="00861513" w:rsidP="00A3078B"/>
    <w:p w14:paraId="54D28C5A" w14:textId="77777777" w:rsidR="00861513" w:rsidRPr="00861513" w:rsidRDefault="00861513" w:rsidP="00A3078B">
      <w:pPr>
        <w:rPr>
          <w:b/>
          <w:sz w:val="20"/>
          <w:szCs w:val="20"/>
        </w:rPr>
      </w:pPr>
      <w:r w:rsidRPr="00861513">
        <w:rPr>
          <w:b/>
          <w:sz w:val="20"/>
          <w:szCs w:val="20"/>
        </w:rPr>
        <w:t>THIRD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8"/>
        <w:gridCol w:w="3780"/>
        <w:gridCol w:w="1530"/>
        <w:gridCol w:w="1620"/>
        <w:gridCol w:w="990"/>
      </w:tblGrid>
      <w:tr w:rsidR="00861513" w:rsidRPr="00861513" w14:paraId="110E7DEC" w14:textId="77777777" w:rsidTr="00595C7B">
        <w:tc>
          <w:tcPr>
            <w:tcW w:w="1188" w:type="dxa"/>
            <w:vMerge w:val="restart"/>
            <w:vAlign w:val="center"/>
          </w:tcPr>
          <w:p w14:paraId="2C5F4950" w14:textId="77777777" w:rsidR="00861513" w:rsidRPr="00861513" w:rsidRDefault="00861513" w:rsidP="00595C7B">
            <w:pPr>
              <w:jc w:val="center"/>
              <w:rPr>
                <w:b/>
                <w:bCs/>
                <w:sz w:val="20"/>
                <w:szCs w:val="20"/>
              </w:rPr>
            </w:pPr>
            <w:r w:rsidRPr="00861513">
              <w:rPr>
                <w:b/>
                <w:bCs/>
                <w:sz w:val="20"/>
                <w:szCs w:val="20"/>
              </w:rPr>
              <w:t>Course Code</w:t>
            </w:r>
          </w:p>
        </w:tc>
        <w:tc>
          <w:tcPr>
            <w:tcW w:w="3780" w:type="dxa"/>
            <w:vMerge w:val="restart"/>
            <w:vAlign w:val="center"/>
          </w:tcPr>
          <w:p w14:paraId="5E8C5C20" w14:textId="77777777" w:rsidR="00861513" w:rsidRPr="00861513" w:rsidRDefault="00861513" w:rsidP="00595C7B">
            <w:pPr>
              <w:rPr>
                <w:b/>
                <w:bCs/>
                <w:sz w:val="20"/>
                <w:szCs w:val="20"/>
              </w:rPr>
            </w:pPr>
            <w:r w:rsidRPr="00861513">
              <w:rPr>
                <w:b/>
                <w:bCs/>
                <w:sz w:val="20"/>
                <w:szCs w:val="20"/>
              </w:rPr>
              <w:t>Course Title</w:t>
            </w:r>
          </w:p>
        </w:tc>
        <w:tc>
          <w:tcPr>
            <w:tcW w:w="4140" w:type="dxa"/>
            <w:gridSpan w:val="3"/>
            <w:vAlign w:val="center"/>
          </w:tcPr>
          <w:p w14:paraId="49B71E34" w14:textId="77777777" w:rsidR="00861513" w:rsidRPr="00861513" w:rsidRDefault="00861513" w:rsidP="00595C7B">
            <w:pPr>
              <w:jc w:val="center"/>
              <w:rPr>
                <w:b/>
                <w:sz w:val="20"/>
                <w:szCs w:val="20"/>
              </w:rPr>
            </w:pPr>
            <w:r w:rsidRPr="00861513">
              <w:rPr>
                <w:b/>
                <w:sz w:val="20"/>
                <w:szCs w:val="20"/>
              </w:rPr>
              <w:t>Marks</w:t>
            </w:r>
          </w:p>
        </w:tc>
      </w:tr>
      <w:tr w:rsidR="00861513" w:rsidRPr="00861513" w14:paraId="7C231442" w14:textId="77777777" w:rsidTr="00595C7B">
        <w:tc>
          <w:tcPr>
            <w:tcW w:w="1188" w:type="dxa"/>
            <w:vMerge/>
            <w:vAlign w:val="center"/>
          </w:tcPr>
          <w:p w14:paraId="74016FB8" w14:textId="77777777" w:rsidR="00861513" w:rsidRPr="00861513" w:rsidRDefault="00861513" w:rsidP="00595C7B">
            <w:pPr>
              <w:jc w:val="center"/>
              <w:rPr>
                <w:b/>
                <w:sz w:val="20"/>
                <w:szCs w:val="20"/>
              </w:rPr>
            </w:pPr>
          </w:p>
        </w:tc>
        <w:tc>
          <w:tcPr>
            <w:tcW w:w="3780" w:type="dxa"/>
            <w:vMerge/>
            <w:vAlign w:val="center"/>
          </w:tcPr>
          <w:p w14:paraId="7627CD64" w14:textId="77777777" w:rsidR="00861513" w:rsidRPr="00861513" w:rsidRDefault="00861513" w:rsidP="00595C7B">
            <w:pPr>
              <w:jc w:val="center"/>
              <w:rPr>
                <w:b/>
                <w:sz w:val="20"/>
                <w:szCs w:val="20"/>
              </w:rPr>
            </w:pPr>
          </w:p>
        </w:tc>
        <w:tc>
          <w:tcPr>
            <w:tcW w:w="1530" w:type="dxa"/>
            <w:vAlign w:val="center"/>
          </w:tcPr>
          <w:p w14:paraId="6FFF76BA" w14:textId="77777777" w:rsidR="00861513" w:rsidRPr="00861513" w:rsidRDefault="00861513" w:rsidP="00595C7B">
            <w:pPr>
              <w:jc w:val="center"/>
              <w:rPr>
                <w:b/>
                <w:sz w:val="20"/>
                <w:szCs w:val="20"/>
              </w:rPr>
            </w:pPr>
            <w:r w:rsidRPr="00861513">
              <w:rPr>
                <w:b/>
                <w:sz w:val="20"/>
                <w:szCs w:val="20"/>
              </w:rPr>
              <w:t>Internal Assessment</w:t>
            </w:r>
          </w:p>
        </w:tc>
        <w:tc>
          <w:tcPr>
            <w:tcW w:w="1620" w:type="dxa"/>
            <w:vAlign w:val="center"/>
          </w:tcPr>
          <w:p w14:paraId="367AB216" w14:textId="77777777" w:rsidR="00861513" w:rsidRPr="00861513" w:rsidRDefault="00861513" w:rsidP="00595C7B">
            <w:pPr>
              <w:jc w:val="center"/>
              <w:rPr>
                <w:b/>
                <w:sz w:val="20"/>
                <w:szCs w:val="20"/>
              </w:rPr>
            </w:pPr>
            <w:r w:rsidRPr="00861513">
              <w:rPr>
                <w:b/>
                <w:sz w:val="20"/>
                <w:szCs w:val="20"/>
              </w:rPr>
              <w:t>End semester examination</w:t>
            </w:r>
          </w:p>
        </w:tc>
        <w:tc>
          <w:tcPr>
            <w:tcW w:w="990" w:type="dxa"/>
            <w:vAlign w:val="center"/>
          </w:tcPr>
          <w:p w14:paraId="1C0EBADB" w14:textId="77777777" w:rsidR="00861513" w:rsidRPr="00861513" w:rsidRDefault="00861513" w:rsidP="00595C7B">
            <w:pPr>
              <w:jc w:val="center"/>
              <w:rPr>
                <w:b/>
                <w:sz w:val="20"/>
                <w:szCs w:val="20"/>
              </w:rPr>
            </w:pPr>
            <w:r w:rsidRPr="00861513">
              <w:rPr>
                <w:b/>
                <w:sz w:val="20"/>
                <w:szCs w:val="20"/>
              </w:rPr>
              <w:t>Total</w:t>
            </w:r>
          </w:p>
        </w:tc>
      </w:tr>
      <w:tr w:rsidR="00861513" w:rsidRPr="00861513" w14:paraId="2E45A9C8" w14:textId="77777777" w:rsidTr="00595C7B">
        <w:tc>
          <w:tcPr>
            <w:tcW w:w="1188" w:type="dxa"/>
          </w:tcPr>
          <w:p w14:paraId="68CD2AB9" w14:textId="77777777"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PLN4301</w:t>
            </w:r>
          </w:p>
        </w:tc>
        <w:tc>
          <w:tcPr>
            <w:tcW w:w="3780" w:type="dxa"/>
          </w:tcPr>
          <w:p w14:paraId="21ECFA10" w14:textId="77777777"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Environment and Development </w:t>
            </w:r>
          </w:p>
        </w:tc>
        <w:tc>
          <w:tcPr>
            <w:tcW w:w="1530" w:type="dxa"/>
          </w:tcPr>
          <w:p w14:paraId="1B41FF26" w14:textId="77777777" w:rsidR="00861513" w:rsidRPr="00861513" w:rsidRDefault="00861513" w:rsidP="00595C7B">
            <w:pPr>
              <w:jc w:val="center"/>
              <w:rPr>
                <w:sz w:val="20"/>
                <w:szCs w:val="20"/>
              </w:rPr>
            </w:pPr>
            <w:r w:rsidRPr="00861513">
              <w:rPr>
                <w:sz w:val="20"/>
                <w:szCs w:val="20"/>
              </w:rPr>
              <w:t>50</w:t>
            </w:r>
          </w:p>
        </w:tc>
        <w:tc>
          <w:tcPr>
            <w:tcW w:w="1620" w:type="dxa"/>
          </w:tcPr>
          <w:p w14:paraId="4DE60548" w14:textId="77777777" w:rsidR="00861513" w:rsidRPr="00861513" w:rsidRDefault="00861513" w:rsidP="00595C7B">
            <w:pPr>
              <w:jc w:val="center"/>
              <w:rPr>
                <w:sz w:val="20"/>
                <w:szCs w:val="20"/>
              </w:rPr>
            </w:pPr>
            <w:r w:rsidRPr="00861513">
              <w:rPr>
                <w:sz w:val="20"/>
                <w:szCs w:val="20"/>
              </w:rPr>
              <w:t>50</w:t>
            </w:r>
          </w:p>
        </w:tc>
        <w:tc>
          <w:tcPr>
            <w:tcW w:w="990" w:type="dxa"/>
          </w:tcPr>
          <w:p w14:paraId="0C658901" w14:textId="77777777" w:rsidR="00861513" w:rsidRPr="00861513" w:rsidRDefault="00861513" w:rsidP="00595C7B">
            <w:pPr>
              <w:jc w:val="center"/>
              <w:rPr>
                <w:sz w:val="20"/>
                <w:szCs w:val="20"/>
              </w:rPr>
            </w:pPr>
            <w:r w:rsidRPr="00861513">
              <w:rPr>
                <w:sz w:val="20"/>
                <w:szCs w:val="20"/>
              </w:rPr>
              <w:t>100</w:t>
            </w:r>
          </w:p>
        </w:tc>
      </w:tr>
      <w:tr w:rsidR="00861513" w:rsidRPr="00861513" w14:paraId="4D36E8CB" w14:textId="77777777" w:rsidTr="00595C7B">
        <w:tc>
          <w:tcPr>
            <w:tcW w:w="1188" w:type="dxa"/>
          </w:tcPr>
          <w:p w14:paraId="418F1CE5" w14:textId="77777777"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PLN4302</w:t>
            </w:r>
          </w:p>
        </w:tc>
        <w:tc>
          <w:tcPr>
            <w:tcW w:w="3780" w:type="dxa"/>
          </w:tcPr>
          <w:p w14:paraId="2A5462B9" w14:textId="77777777"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Project Planning </w:t>
            </w:r>
          </w:p>
        </w:tc>
        <w:tc>
          <w:tcPr>
            <w:tcW w:w="1530" w:type="dxa"/>
          </w:tcPr>
          <w:p w14:paraId="025C0B68" w14:textId="77777777" w:rsidR="00861513" w:rsidRPr="00861513" w:rsidRDefault="00861513" w:rsidP="00595C7B">
            <w:pPr>
              <w:jc w:val="center"/>
              <w:rPr>
                <w:sz w:val="20"/>
                <w:szCs w:val="20"/>
              </w:rPr>
            </w:pPr>
            <w:r w:rsidRPr="00861513">
              <w:rPr>
                <w:sz w:val="20"/>
                <w:szCs w:val="20"/>
              </w:rPr>
              <w:t>50</w:t>
            </w:r>
          </w:p>
        </w:tc>
        <w:tc>
          <w:tcPr>
            <w:tcW w:w="1620" w:type="dxa"/>
          </w:tcPr>
          <w:p w14:paraId="202E511A" w14:textId="77777777" w:rsidR="00861513" w:rsidRPr="00861513" w:rsidRDefault="00861513" w:rsidP="00595C7B">
            <w:pPr>
              <w:jc w:val="center"/>
              <w:rPr>
                <w:sz w:val="20"/>
                <w:szCs w:val="20"/>
              </w:rPr>
            </w:pPr>
            <w:r w:rsidRPr="00861513">
              <w:rPr>
                <w:sz w:val="20"/>
                <w:szCs w:val="20"/>
              </w:rPr>
              <w:t>50</w:t>
            </w:r>
          </w:p>
        </w:tc>
        <w:tc>
          <w:tcPr>
            <w:tcW w:w="990" w:type="dxa"/>
          </w:tcPr>
          <w:p w14:paraId="2BEA0E64" w14:textId="77777777" w:rsidR="00861513" w:rsidRPr="00861513" w:rsidRDefault="00861513" w:rsidP="00595C7B">
            <w:pPr>
              <w:jc w:val="center"/>
              <w:rPr>
                <w:sz w:val="20"/>
                <w:szCs w:val="20"/>
              </w:rPr>
            </w:pPr>
            <w:r w:rsidRPr="00861513">
              <w:rPr>
                <w:sz w:val="20"/>
                <w:szCs w:val="20"/>
              </w:rPr>
              <w:t>100</w:t>
            </w:r>
          </w:p>
        </w:tc>
      </w:tr>
      <w:tr w:rsidR="00861513" w:rsidRPr="00861513" w14:paraId="29C4417F" w14:textId="77777777" w:rsidTr="00595C7B">
        <w:tc>
          <w:tcPr>
            <w:tcW w:w="1188" w:type="dxa"/>
          </w:tcPr>
          <w:p w14:paraId="4E8DA51D" w14:textId="77777777"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PLN4303</w:t>
            </w:r>
          </w:p>
        </w:tc>
        <w:tc>
          <w:tcPr>
            <w:tcW w:w="3780" w:type="dxa"/>
          </w:tcPr>
          <w:p w14:paraId="2B041C8F" w14:textId="77777777"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Institutional Analysis and Govern </w:t>
            </w:r>
          </w:p>
        </w:tc>
        <w:tc>
          <w:tcPr>
            <w:tcW w:w="1530" w:type="dxa"/>
          </w:tcPr>
          <w:p w14:paraId="57C85750" w14:textId="77777777" w:rsidR="00861513" w:rsidRPr="00861513" w:rsidRDefault="00861513" w:rsidP="00595C7B">
            <w:pPr>
              <w:jc w:val="center"/>
              <w:rPr>
                <w:sz w:val="20"/>
                <w:szCs w:val="20"/>
              </w:rPr>
            </w:pPr>
            <w:r w:rsidRPr="00861513">
              <w:rPr>
                <w:sz w:val="20"/>
                <w:szCs w:val="20"/>
              </w:rPr>
              <w:t>50</w:t>
            </w:r>
          </w:p>
        </w:tc>
        <w:tc>
          <w:tcPr>
            <w:tcW w:w="1620" w:type="dxa"/>
          </w:tcPr>
          <w:p w14:paraId="3BCA8F33" w14:textId="77777777" w:rsidR="00861513" w:rsidRPr="00861513" w:rsidRDefault="00861513" w:rsidP="00595C7B">
            <w:pPr>
              <w:jc w:val="center"/>
              <w:rPr>
                <w:sz w:val="20"/>
                <w:szCs w:val="20"/>
              </w:rPr>
            </w:pPr>
            <w:r w:rsidRPr="00861513">
              <w:rPr>
                <w:sz w:val="20"/>
                <w:szCs w:val="20"/>
              </w:rPr>
              <w:t>50</w:t>
            </w:r>
          </w:p>
        </w:tc>
        <w:tc>
          <w:tcPr>
            <w:tcW w:w="990" w:type="dxa"/>
          </w:tcPr>
          <w:p w14:paraId="64E46A05" w14:textId="77777777" w:rsidR="00861513" w:rsidRPr="00861513" w:rsidRDefault="00861513" w:rsidP="00595C7B">
            <w:pPr>
              <w:jc w:val="center"/>
              <w:rPr>
                <w:sz w:val="20"/>
                <w:szCs w:val="20"/>
              </w:rPr>
            </w:pPr>
            <w:r w:rsidRPr="00861513">
              <w:rPr>
                <w:sz w:val="20"/>
                <w:szCs w:val="20"/>
              </w:rPr>
              <w:t>100</w:t>
            </w:r>
          </w:p>
        </w:tc>
      </w:tr>
      <w:tr w:rsidR="00861513" w:rsidRPr="00861513" w14:paraId="20A949A8" w14:textId="77777777" w:rsidTr="00595C7B">
        <w:tc>
          <w:tcPr>
            <w:tcW w:w="1188" w:type="dxa"/>
          </w:tcPr>
          <w:p w14:paraId="69116C64" w14:textId="77777777"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PLN4304</w:t>
            </w:r>
          </w:p>
        </w:tc>
        <w:tc>
          <w:tcPr>
            <w:tcW w:w="3780" w:type="dxa"/>
          </w:tcPr>
          <w:p w14:paraId="5C782E90" w14:textId="77777777"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Politics and Public Policy</w:t>
            </w:r>
          </w:p>
        </w:tc>
        <w:tc>
          <w:tcPr>
            <w:tcW w:w="1530" w:type="dxa"/>
          </w:tcPr>
          <w:p w14:paraId="099F3C48" w14:textId="77777777" w:rsidR="00861513" w:rsidRPr="00861513" w:rsidRDefault="00861513" w:rsidP="00595C7B">
            <w:pPr>
              <w:jc w:val="center"/>
              <w:rPr>
                <w:sz w:val="20"/>
                <w:szCs w:val="20"/>
              </w:rPr>
            </w:pPr>
            <w:r w:rsidRPr="00861513">
              <w:rPr>
                <w:sz w:val="20"/>
                <w:szCs w:val="20"/>
              </w:rPr>
              <w:t>50</w:t>
            </w:r>
          </w:p>
        </w:tc>
        <w:tc>
          <w:tcPr>
            <w:tcW w:w="1620" w:type="dxa"/>
          </w:tcPr>
          <w:p w14:paraId="3CD85433" w14:textId="77777777" w:rsidR="00861513" w:rsidRPr="00861513" w:rsidRDefault="00861513" w:rsidP="00595C7B">
            <w:pPr>
              <w:jc w:val="center"/>
              <w:rPr>
                <w:sz w:val="20"/>
                <w:szCs w:val="20"/>
              </w:rPr>
            </w:pPr>
            <w:r w:rsidRPr="00861513">
              <w:rPr>
                <w:sz w:val="20"/>
                <w:szCs w:val="20"/>
              </w:rPr>
              <w:t>50</w:t>
            </w:r>
          </w:p>
        </w:tc>
        <w:tc>
          <w:tcPr>
            <w:tcW w:w="990" w:type="dxa"/>
          </w:tcPr>
          <w:p w14:paraId="5222EB4A" w14:textId="77777777" w:rsidR="00861513" w:rsidRPr="00861513" w:rsidRDefault="00861513" w:rsidP="00595C7B">
            <w:pPr>
              <w:jc w:val="center"/>
              <w:rPr>
                <w:sz w:val="20"/>
                <w:szCs w:val="20"/>
              </w:rPr>
            </w:pPr>
            <w:r w:rsidRPr="00861513">
              <w:rPr>
                <w:sz w:val="20"/>
                <w:szCs w:val="20"/>
              </w:rPr>
              <w:t>100</w:t>
            </w:r>
          </w:p>
        </w:tc>
      </w:tr>
      <w:tr w:rsidR="00861513" w:rsidRPr="00861513" w14:paraId="52AE54E0" w14:textId="77777777" w:rsidTr="00595C7B">
        <w:tc>
          <w:tcPr>
            <w:tcW w:w="1188" w:type="dxa"/>
          </w:tcPr>
          <w:p w14:paraId="197B685B" w14:textId="77777777"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PLN4305</w:t>
            </w:r>
          </w:p>
        </w:tc>
        <w:tc>
          <w:tcPr>
            <w:tcW w:w="3780" w:type="dxa"/>
          </w:tcPr>
          <w:p w14:paraId="2E5F38FC" w14:textId="77777777"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Resettlement and Rehabilitation </w:t>
            </w:r>
          </w:p>
        </w:tc>
        <w:tc>
          <w:tcPr>
            <w:tcW w:w="1530" w:type="dxa"/>
          </w:tcPr>
          <w:p w14:paraId="1619F1CB" w14:textId="77777777" w:rsidR="00861513" w:rsidRPr="00861513" w:rsidRDefault="00861513" w:rsidP="00595C7B">
            <w:pPr>
              <w:jc w:val="center"/>
              <w:rPr>
                <w:sz w:val="20"/>
                <w:szCs w:val="20"/>
              </w:rPr>
            </w:pPr>
            <w:r w:rsidRPr="00861513">
              <w:rPr>
                <w:sz w:val="20"/>
                <w:szCs w:val="20"/>
              </w:rPr>
              <w:t>50</w:t>
            </w:r>
          </w:p>
        </w:tc>
        <w:tc>
          <w:tcPr>
            <w:tcW w:w="1620" w:type="dxa"/>
          </w:tcPr>
          <w:p w14:paraId="7C5DAED7" w14:textId="77777777" w:rsidR="00861513" w:rsidRPr="00861513" w:rsidRDefault="00861513" w:rsidP="00595C7B">
            <w:pPr>
              <w:jc w:val="center"/>
              <w:rPr>
                <w:sz w:val="20"/>
                <w:szCs w:val="20"/>
              </w:rPr>
            </w:pPr>
            <w:r w:rsidRPr="00861513">
              <w:rPr>
                <w:sz w:val="20"/>
                <w:szCs w:val="20"/>
              </w:rPr>
              <w:t>50</w:t>
            </w:r>
          </w:p>
        </w:tc>
        <w:tc>
          <w:tcPr>
            <w:tcW w:w="990" w:type="dxa"/>
          </w:tcPr>
          <w:p w14:paraId="310973DB" w14:textId="77777777" w:rsidR="00861513" w:rsidRPr="00861513" w:rsidRDefault="00861513" w:rsidP="00595C7B">
            <w:pPr>
              <w:jc w:val="center"/>
              <w:rPr>
                <w:sz w:val="20"/>
                <w:szCs w:val="20"/>
              </w:rPr>
            </w:pPr>
            <w:r w:rsidRPr="00861513">
              <w:rPr>
                <w:sz w:val="20"/>
                <w:szCs w:val="20"/>
              </w:rPr>
              <w:t>100</w:t>
            </w:r>
          </w:p>
        </w:tc>
      </w:tr>
      <w:tr w:rsidR="00861513" w:rsidRPr="00861513" w14:paraId="44DD575A" w14:textId="77777777" w:rsidTr="00595C7B">
        <w:tc>
          <w:tcPr>
            <w:tcW w:w="1188" w:type="dxa"/>
          </w:tcPr>
          <w:p w14:paraId="04FAF7AF" w14:textId="77777777" w:rsidR="00861513" w:rsidRPr="00861513" w:rsidRDefault="00861513" w:rsidP="00595C7B">
            <w:pPr>
              <w:pStyle w:val="Default"/>
              <w:spacing w:line="276" w:lineRule="auto"/>
              <w:rPr>
                <w:rFonts w:ascii="Times New Roman" w:hAnsi="Times New Roman" w:cs="Times New Roman"/>
                <w:b/>
                <w:bCs/>
                <w:sz w:val="20"/>
                <w:szCs w:val="20"/>
              </w:rPr>
            </w:pPr>
            <w:r w:rsidRPr="00861513">
              <w:rPr>
                <w:rFonts w:ascii="Times New Roman" w:hAnsi="Times New Roman" w:cs="Times New Roman"/>
                <w:b/>
                <w:bCs/>
                <w:sz w:val="20"/>
                <w:szCs w:val="20"/>
              </w:rPr>
              <w:t>Sub-Total</w:t>
            </w:r>
          </w:p>
        </w:tc>
        <w:tc>
          <w:tcPr>
            <w:tcW w:w="3780" w:type="dxa"/>
          </w:tcPr>
          <w:p w14:paraId="2AFCB40A" w14:textId="77777777"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14:paraId="3B93B7B4" w14:textId="77777777" w:rsidR="00861513" w:rsidRPr="00861513" w:rsidRDefault="00861513" w:rsidP="00595C7B">
            <w:pPr>
              <w:jc w:val="center"/>
              <w:rPr>
                <w:b/>
                <w:sz w:val="20"/>
                <w:szCs w:val="20"/>
              </w:rPr>
            </w:pPr>
            <w:r w:rsidRPr="00861513">
              <w:rPr>
                <w:b/>
                <w:sz w:val="20"/>
                <w:szCs w:val="20"/>
              </w:rPr>
              <w:t>250</w:t>
            </w:r>
          </w:p>
        </w:tc>
        <w:tc>
          <w:tcPr>
            <w:tcW w:w="1620" w:type="dxa"/>
          </w:tcPr>
          <w:p w14:paraId="2CFB4697" w14:textId="77777777" w:rsidR="00861513" w:rsidRPr="00861513" w:rsidRDefault="00861513" w:rsidP="00595C7B">
            <w:pPr>
              <w:jc w:val="center"/>
              <w:rPr>
                <w:b/>
                <w:sz w:val="20"/>
                <w:szCs w:val="20"/>
              </w:rPr>
            </w:pPr>
            <w:r w:rsidRPr="00861513">
              <w:rPr>
                <w:b/>
                <w:sz w:val="20"/>
                <w:szCs w:val="20"/>
              </w:rPr>
              <w:t>250</w:t>
            </w:r>
          </w:p>
        </w:tc>
        <w:tc>
          <w:tcPr>
            <w:tcW w:w="990" w:type="dxa"/>
          </w:tcPr>
          <w:p w14:paraId="3ECFCC4C" w14:textId="77777777" w:rsidR="00861513" w:rsidRPr="00861513" w:rsidRDefault="00861513" w:rsidP="00595C7B">
            <w:pPr>
              <w:jc w:val="center"/>
              <w:rPr>
                <w:b/>
                <w:sz w:val="20"/>
                <w:szCs w:val="20"/>
              </w:rPr>
            </w:pPr>
            <w:r w:rsidRPr="00861513">
              <w:rPr>
                <w:b/>
                <w:sz w:val="20"/>
                <w:szCs w:val="20"/>
              </w:rPr>
              <w:t>500</w:t>
            </w:r>
          </w:p>
        </w:tc>
      </w:tr>
      <w:tr w:rsidR="00861513" w:rsidRPr="00861513" w14:paraId="3EC31A3B" w14:textId="77777777" w:rsidTr="00595C7B">
        <w:tc>
          <w:tcPr>
            <w:tcW w:w="9108" w:type="dxa"/>
            <w:gridSpan w:val="5"/>
          </w:tcPr>
          <w:p w14:paraId="7A6CE611" w14:textId="77777777" w:rsidR="00861513" w:rsidRPr="00861513" w:rsidRDefault="00861513" w:rsidP="00595C7B">
            <w:pPr>
              <w:jc w:val="center"/>
              <w:rPr>
                <w:b/>
                <w:sz w:val="20"/>
                <w:szCs w:val="20"/>
              </w:rPr>
            </w:pPr>
          </w:p>
        </w:tc>
      </w:tr>
      <w:tr w:rsidR="00861513" w:rsidRPr="00861513" w14:paraId="24F12E51" w14:textId="77777777" w:rsidTr="00595C7B">
        <w:trPr>
          <w:trHeight w:val="278"/>
        </w:trPr>
        <w:tc>
          <w:tcPr>
            <w:tcW w:w="1188" w:type="dxa"/>
          </w:tcPr>
          <w:p w14:paraId="5DD20D3E" w14:textId="77777777"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PLN4306</w:t>
            </w:r>
          </w:p>
        </w:tc>
        <w:tc>
          <w:tcPr>
            <w:tcW w:w="3780" w:type="dxa"/>
          </w:tcPr>
          <w:p w14:paraId="5E52EC1F" w14:textId="77777777" w:rsidR="00861513" w:rsidRPr="00861513" w:rsidRDefault="00861513" w:rsidP="00595C7B">
            <w:pPr>
              <w:pStyle w:val="Default"/>
              <w:spacing w:line="276" w:lineRule="auto"/>
              <w:rPr>
                <w:rFonts w:ascii="Times New Roman" w:hAnsi="Times New Roman" w:cs="Times New Roman"/>
                <w:sz w:val="20"/>
                <w:szCs w:val="20"/>
              </w:rPr>
            </w:pPr>
            <w:r w:rsidRPr="00861513">
              <w:rPr>
                <w:rFonts w:ascii="Times New Roman" w:hAnsi="Times New Roman" w:cs="Times New Roman"/>
                <w:b/>
                <w:bCs/>
                <w:sz w:val="20"/>
                <w:szCs w:val="20"/>
              </w:rPr>
              <w:t>Studio</w:t>
            </w:r>
          </w:p>
        </w:tc>
        <w:tc>
          <w:tcPr>
            <w:tcW w:w="1530" w:type="dxa"/>
          </w:tcPr>
          <w:p w14:paraId="2E3950FB" w14:textId="77777777" w:rsidR="00861513" w:rsidRPr="00861513" w:rsidRDefault="00861513" w:rsidP="00595C7B">
            <w:pPr>
              <w:pStyle w:val="Default"/>
              <w:spacing w:line="276" w:lineRule="auto"/>
              <w:jc w:val="center"/>
              <w:rPr>
                <w:rFonts w:ascii="Times New Roman" w:hAnsi="Times New Roman" w:cs="Times New Roman"/>
                <w:sz w:val="20"/>
                <w:szCs w:val="20"/>
              </w:rPr>
            </w:pPr>
          </w:p>
        </w:tc>
        <w:tc>
          <w:tcPr>
            <w:tcW w:w="1620" w:type="dxa"/>
          </w:tcPr>
          <w:p w14:paraId="67E4805A" w14:textId="77777777" w:rsidR="00861513" w:rsidRPr="00861513" w:rsidRDefault="00861513" w:rsidP="00595C7B">
            <w:pPr>
              <w:pStyle w:val="Default"/>
              <w:spacing w:line="276" w:lineRule="auto"/>
              <w:jc w:val="center"/>
              <w:rPr>
                <w:rFonts w:ascii="Times New Roman" w:hAnsi="Times New Roman" w:cs="Times New Roman"/>
                <w:sz w:val="20"/>
                <w:szCs w:val="20"/>
              </w:rPr>
            </w:pPr>
          </w:p>
        </w:tc>
        <w:tc>
          <w:tcPr>
            <w:tcW w:w="990" w:type="dxa"/>
          </w:tcPr>
          <w:p w14:paraId="441CEE5D" w14:textId="77777777" w:rsidR="00861513" w:rsidRPr="00861513" w:rsidRDefault="00861513" w:rsidP="00595C7B">
            <w:pPr>
              <w:pStyle w:val="Default"/>
              <w:spacing w:line="276" w:lineRule="auto"/>
              <w:jc w:val="center"/>
              <w:rPr>
                <w:rFonts w:ascii="Times New Roman" w:hAnsi="Times New Roman" w:cs="Times New Roman"/>
                <w:sz w:val="20"/>
                <w:szCs w:val="20"/>
              </w:rPr>
            </w:pPr>
          </w:p>
        </w:tc>
      </w:tr>
      <w:tr w:rsidR="00861513" w:rsidRPr="00861513" w14:paraId="497ADB31" w14:textId="77777777" w:rsidTr="00595C7B">
        <w:tc>
          <w:tcPr>
            <w:tcW w:w="1188" w:type="dxa"/>
          </w:tcPr>
          <w:p w14:paraId="538AACAC" w14:textId="77777777" w:rsidR="00861513" w:rsidRPr="00861513" w:rsidRDefault="00861513" w:rsidP="00595C7B">
            <w:pPr>
              <w:pStyle w:val="Default"/>
              <w:spacing w:line="276" w:lineRule="auto"/>
              <w:jc w:val="center"/>
              <w:rPr>
                <w:rFonts w:ascii="Times New Roman" w:hAnsi="Times New Roman" w:cs="Times New Roman"/>
                <w:b/>
                <w:bCs/>
                <w:sz w:val="20"/>
                <w:szCs w:val="20"/>
              </w:rPr>
            </w:pPr>
          </w:p>
        </w:tc>
        <w:tc>
          <w:tcPr>
            <w:tcW w:w="3780" w:type="dxa"/>
          </w:tcPr>
          <w:p w14:paraId="0A0F14C2" w14:textId="77777777"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Module I: Spatial Data Infrastructure</w:t>
            </w:r>
          </w:p>
        </w:tc>
        <w:tc>
          <w:tcPr>
            <w:tcW w:w="1530" w:type="dxa"/>
          </w:tcPr>
          <w:p w14:paraId="7F9C1AE2" w14:textId="77777777"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50 </w:t>
            </w:r>
          </w:p>
        </w:tc>
        <w:tc>
          <w:tcPr>
            <w:tcW w:w="1620" w:type="dxa"/>
          </w:tcPr>
          <w:p w14:paraId="22C04A16" w14:textId="77777777"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50 </w:t>
            </w:r>
          </w:p>
        </w:tc>
        <w:tc>
          <w:tcPr>
            <w:tcW w:w="990" w:type="dxa"/>
          </w:tcPr>
          <w:p w14:paraId="45E6FCBE" w14:textId="77777777"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100 </w:t>
            </w:r>
          </w:p>
        </w:tc>
      </w:tr>
      <w:tr w:rsidR="00861513" w:rsidRPr="00861513" w14:paraId="149D3B4B" w14:textId="77777777" w:rsidTr="00595C7B">
        <w:tc>
          <w:tcPr>
            <w:tcW w:w="1188" w:type="dxa"/>
          </w:tcPr>
          <w:p w14:paraId="0937BC4C" w14:textId="77777777" w:rsidR="00861513" w:rsidRPr="00861513" w:rsidRDefault="00861513" w:rsidP="00595C7B">
            <w:pPr>
              <w:pStyle w:val="Default"/>
              <w:spacing w:line="276" w:lineRule="auto"/>
              <w:jc w:val="center"/>
              <w:rPr>
                <w:rFonts w:ascii="Times New Roman" w:hAnsi="Times New Roman" w:cs="Times New Roman"/>
                <w:b/>
                <w:bCs/>
                <w:sz w:val="20"/>
                <w:szCs w:val="20"/>
              </w:rPr>
            </w:pPr>
          </w:p>
        </w:tc>
        <w:tc>
          <w:tcPr>
            <w:tcW w:w="3780" w:type="dxa"/>
          </w:tcPr>
          <w:p w14:paraId="3A3F6CC0" w14:textId="77777777"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Module II: District Planning / Regional Planning </w:t>
            </w:r>
          </w:p>
        </w:tc>
        <w:tc>
          <w:tcPr>
            <w:tcW w:w="1530" w:type="dxa"/>
          </w:tcPr>
          <w:p w14:paraId="2E3BE3FB" w14:textId="77777777"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250 </w:t>
            </w:r>
          </w:p>
          <w:p w14:paraId="4AA5F30B" w14:textId="77777777" w:rsidR="00861513" w:rsidRPr="00861513" w:rsidRDefault="00861513" w:rsidP="00595C7B">
            <w:pPr>
              <w:jc w:val="center"/>
              <w:rPr>
                <w:b/>
                <w:sz w:val="20"/>
                <w:szCs w:val="20"/>
              </w:rPr>
            </w:pPr>
          </w:p>
        </w:tc>
        <w:tc>
          <w:tcPr>
            <w:tcW w:w="1620" w:type="dxa"/>
          </w:tcPr>
          <w:p w14:paraId="5B69C52F" w14:textId="77777777"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150 </w:t>
            </w:r>
          </w:p>
          <w:p w14:paraId="03BE9443" w14:textId="77777777" w:rsidR="00861513" w:rsidRPr="00861513" w:rsidRDefault="00861513" w:rsidP="00595C7B">
            <w:pPr>
              <w:jc w:val="center"/>
              <w:rPr>
                <w:b/>
                <w:sz w:val="20"/>
                <w:szCs w:val="20"/>
              </w:rPr>
            </w:pPr>
          </w:p>
        </w:tc>
        <w:tc>
          <w:tcPr>
            <w:tcW w:w="990" w:type="dxa"/>
          </w:tcPr>
          <w:p w14:paraId="414A8F4E" w14:textId="77777777"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400 </w:t>
            </w:r>
          </w:p>
          <w:p w14:paraId="64686951" w14:textId="77777777" w:rsidR="00861513" w:rsidRPr="00861513" w:rsidRDefault="00861513" w:rsidP="00595C7B">
            <w:pPr>
              <w:jc w:val="center"/>
              <w:rPr>
                <w:b/>
                <w:sz w:val="20"/>
                <w:szCs w:val="20"/>
              </w:rPr>
            </w:pPr>
          </w:p>
        </w:tc>
      </w:tr>
      <w:tr w:rsidR="00861513" w:rsidRPr="00861513" w14:paraId="70B5A4AD" w14:textId="77777777" w:rsidTr="00595C7B">
        <w:tc>
          <w:tcPr>
            <w:tcW w:w="1188" w:type="dxa"/>
          </w:tcPr>
          <w:p w14:paraId="6EF8712D" w14:textId="77777777" w:rsidR="00861513" w:rsidRPr="00861513" w:rsidRDefault="00861513" w:rsidP="00595C7B">
            <w:pPr>
              <w:pStyle w:val="Default"/>
              <w:spacing w:line="276" w:lineRule="auto"/>
              <w:rPr>
                <w:rFonts w:ascii="Times New Roman" w:hAnsi="Times New Roman" w:cs="Times New Roman"/>
                <w:b/>
                <w:bCs/>
                <w:sz w:val="20"/>
                <w:szCs w:val="20"/>
              </w:rPr>
            </w:pPr>
            <w:r w:rsidRPr="00861513">
              <w:rPr>
                <w:rFonts w:ascii="Times New Roman" w:hAnsi="Times New Roman" w:cs="Times New Roman"/>
                <w:b/>
                <w:bCs/>
                <w:sz w:val="20"/>
                <w:szCs w:val="20"/>
              </w:rPr>
              <w:t>Sub-Total</w:t>
            </w:r>
          </w:p>
        </w:tc>
        <w:tc>
          <w:tcPr>
            <w:tcW w:w="3780" w:type="dxa"/>
          </w:tcPr>
          <w:p w14:paraId="4C1ACFBF" w14:textId="77777777"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14:paraId="3BA0AABA" w14:textId="77777777" w:rsidR="00861513" w:rsidRPr="00861513" w:rsidRDefault="00861513" w:rsidP="00595C7B">
            <w:pPr>
              <w:jc w:val="center"/>
              <w:rPr>
                <w:b/>
                <w:sz w:val="20"/>
                <w:szCs w:val="20"/>
              </w:rPr>
            </w:pPr>
            <w:r w:rsidRPr="00861513">
              <w:rPr>
                <w:b/>
                <w:sz w:val="20"/>
                <w:szCs w:val="20"/>
              </w:rPr>
              <w:t>300</w:t>
            </w:r>
          </w:p>
        </w:tc>
        <w:tc>
          <w:tcPr>
            <w:tcW w:w="1620" w:type="dxa"/>
          </w:tcPr>
          <w:p w14:paraId="1DC28155" w14:textId="77777777" w:rsidR="00861513" w:rsidRPr="00861513" w:rsidRDefault="00861513" w:rsidP="00595C7B">
            <w:pPr>
              <w:jc w:val="center"/>
              <w:rPr>
                <w:b/>
                <w:sz w:val="20"/>
                <w:szCs w:val="20"/>
              </w:rPr>
            </w:pPr>
            <w:r w:rsidRPr="00861513">
              <w:rPr>
                <w:b/>
                <w:sz w:val="20"/>
                <w:szCs w:val="20"/>
              </w:rPr>
              <w:t>200</w:t>
            </w:r>
          </w:p>
        </w:tc>
        <w:tc>
          <w:tcPr>
            <w:tcW w:w="990" w:type="dxa"/>
          </w:tcPr>
          <w:p w14:paraId="49E85299" w14:textId="77777777" w:rsidR="00861513" w:rsidRPr="00861513" w:rsidRDefault="00861513" w:rsidP="00595C7B">
            <w:pPr>
              <w:jc w:val="center"/>
              <w:rPr>
                <w:b/>
                <w:sz w:val="20"/>
                <w:szCs w:val="20"/>
              </w:rPr>
            </w:pPr>
            <w:r w:rsidRPr="00861513">
              <w:rPr>
                <w:b/>
                <w:sz w:val="20"/>
                <w:szCs w:val="20"/>
              </w:rPr>
              <w:t>500</w:t>
            </w:r>
          </w:p>
        </w:tc>
      </w:tr>
      <w:tr w:rsidR="00861513" w:rsidRPr="00861513" w14:paraId="3104C4A6" w14:textId="77777777" w:rsidTr="00595C7B">
        <w:tc>
          <w:tcPr>
            <w:tcW w:w="9108" w:type="dxa"/>
            <w:gridSpan w:val="5"/>
          </w:tcPr>
          <w:p w14:paraId="037B6CAC" w14:textId="77777777" w:rsidR="00861513" w:rsidRPr="00861513" w:rsidRDefault="00861513" w:rsidP="00595C7B">
            <w:pPr>
              <w:jc w:val="center"/>
              <w:rPr>
                <w:b/>
                <w:sz w:val="20"/>
                <w:szCs w:val="20"/>
              </w:rPr>
            </w:pPr>
          </w:p>
        </w:tc>
      </w:tr>
      <w:tr w:rsidR="00861513" w:rsidRPr="00861513" w14:paraId="15D1D702" w14:textId="77777777" w:rsidTr="00595C7B">
        <w:tc>
          <w:tcPr>
            <w:tcW w:w="1188" w:type="dxa"/>
          </w:tcPr>
          <w:p w14:paraId="1EF8D6B2" w14:textId="77777777" w:rsidR="00861513" w:rsidRPr="00861513" w:rsidRDefault="00861513" w:rsidP="00595C7B">
            <w:pPr>
              <w:tabs>
                <w:tab w:val="left" w:pos="972"/>
              </w:tabs>
              <w:jc w:val="center"/>
              <w:rPr>
                <w:sz w:val="20"/>
                <w:szCs w:val="20"/>
              </w:rPr>
            </w:pPr>
            <w:r w:rsidRPr="00861513">
              <w:rPr>
                <w:sz w:val="20"/>
                <w:szCs w:val="20"/>
              </w:rPr>
              <w:t>PLN4311</w:t>
            </w:r>
          </w:p>
        </w:tc>
        <w:tc>
          <w:tcPr>
            <w:tcW w:w="3780" w:type="dxa"/>
          </w:tcPr>
          <w:p w14:paraId="4B511B98" w14:textId="77777777" w:rsidR="00861513" w:rsidRPr="00861513" w:rsidRDefault="00861513" w:rsidP="00595C7B">
            <w:pPr>
              <w:rPr>
                <w:sz w:val="20"/>
                <w:szCs w:val="20"/>
              </w:rPr>
            </w:pPr>
            <w:r w:rsidRPr="00861513">
              <w:rPr>
                <w:sz w:val="20"/>
                <w:szCs w:val="20"/>
              </w:rPr>
              <w:t>Seminar-III</w:t>
            </w:r>
          </w:p>
        </w:tc>
        <w:tc>
          <w:tcPr>
            <w:tcW w:w="1530" w:type="dxa"/>
          </w:tcPr>
          <w:p w14:paraId="019C6127" w14:textId="77777777" w:rsidR="00861513" w:rsidRPr="00861513" w:rsidRDefault="00861513" w:rsidP="00595C7B">
            <w:pPr>
              <w:jc w:val="center"/>
              <w:rPr>
                <w:sz w:val="20"/>
                <w:szCs w:val="20"/>
              </w:rPr>
            </w:pPr>
            <w:r w:rsidRPr="00861513">
              <w:rPr>
                <w:sz w:val="20"/>
                <w:szCs w:val="20"/>
              </w:rPr>
              <w:t>100</w:t>
            </w:r>
          </w:p>
        </w:tc>
        <w:tc>
          <w:tcPr>
            <w:tcW w:w="1620" w:type="dxa"/>
          </w:tcPr>
          <w:p w14:paraId="6747BADB" w14:textId="77777777" w:rsidR="00861513" w:rsidRPr="00861513" w:rsidRDefault="00861513" w:rsidP="00595C7B">
            <w:pPr>
              <w:jc w:val="center"/>
              <w:rPr>
                <w:sz w:val="20"/>
                <w:szCs w:val="20"/>
              </w:rPr>
            </w:pPr>
            <w:r w:rsidRPr="00861513">
              <w:rPr>
                <w:sz w:val="20"/>
                <w:szCs w:val="20"/>
              </w:rPr>
              <w:t>-</w:t>
            </w:r>
          </w:p>
        </w:tc>
        <w:tc>
          <w:tcPr>
            <w:tcW w:w="990" w:type="dxa"/>
          </w:tcPr>
          <w:p w14:paraId="45D84B69" w14:textId="77777777" w:rsidR="00861513" w:rsidRPr="00861513" w:rsidRDefault="00861513" w:rsidP="00595C7B">
            <w:pPr>
              <w:jc w:val="center"/>
              <w:rPr>
                <w:sz w:val="20"/>
                <w:szCs w:val="20"/>
              </w:rPr>
            </w:pPr>
            <w:r w:rsidRPr="00861513">
              <w:rPr>
                <w:sz w:val="20"/>
                <w:szCs w:val="20"/>
              </w:rPr>
              <w:t>100</w:t>
            </w:r>
          </w:p>
        </w:tc>
      </w:tr>
      <w:tr w:rsidR="00861513" w:rsidRPr="00861513" w14:paraId="3C79D907" w14:textId="77777777" w:rsidTr="00595C7B">
        <w:tc>
          <w:tcPr>
            <w:tcW w:w="1188" w:type="dxa"/>
          </w:tcPr>
          <w:p w14:paraId="2E3235BA" w14:textId="77777777" w:rsidR="00861513" w:rsidRPr="00861513" w:rsidRDefault="00861513" w:rsidP="00595C7B">
            <w:pPr>
              <w:pStyle w:val="Default"/>
              <w:spacing w:line="276" w:lineRule="auto"/>
              <w:jc w:val="center"/>
              <w:rPr>
                <w:rFonts w:ascii="Times New Roman" w:hAnsi="Times New Roman" w:cs="Times New Roman"/>
                <w:bCs/>
                <w:sz w:val="20"/>
                <w:szCs w:val="20"/>
              </w:rPr>
            </w:pPr>
            <w:r w:rsidRPr="00861513">
              <w:rPr>
                <w:rFonts w:ascii="Times New Roman" w:hAnsi="Times New Roman" w:cs="Times New Roman"/>
                <w:bCs/>
                <w:sz w:val="20"/>
                <w:szCs w:val="20"/>
              </w:rPr>
              <w:t>PLN4355</w:t>
            </w:r>
          </w:p>
        </w:tc>
        <w:tc>
          <w:tcPr>
            <w:tcW w:w="3780" w:type="dxa"/>
          </w:tcPr>
          <w:p w14:paraId="5743FDC8" w14:textId="77777777" w:rsidR="00861513" w:rsidRPr="00861513" w:rsidRDefault="00861513" w:rsidP="00595C7B">
            <w:pPr>
              <w:pStyle w:val="Default"/>
              <w:spacing w:line="276" w:lineRule="auto"/>
              <w:rPr>
                <w:rFonts w:ascii="Times New Roman" w:hAnsi="Times New Roman" w:cs="Times New Roman"/>
                <w:sz w:val="20"/>
                <w:szCs w:val="20"/>
              </w:rPr>
            </w:pPr>
            <w:r w:rsidRPr="00861513">
              <w:rPr>
                <w:rFonts w:ascii="Times New Roman" w:hAnsi="Times New Roman" w:cs="Times New Roman"/>
                <w:sz w:val="20"/>
                <w:szCs w:val="20"/>
              </w:rPr>
              <w:t>Summer Internship (Evaluation)</w:t>
            </w:r>
          </w:p>
        </w:tc>
        <w:tc>
          <w:tcPr>
            <w:tcW w:w="1530" w:type="dxa"/>
          </w:tcPr>
          <w:p w14:paraId="666BB9FF" w14:textId="77777777" w:rsidR="00861513" w:rsidRPr="00861513" w:rsidRDefault="00861513" w:rsidP="00595C7B">
            <w:pPr>
              <w:jc w:val="center"/>
              <w:rPr>
                <w:sz w:val="20"/>
                <w:szCs w:val="20"/>
              </w:rPr>
            </w:pPr>
            <w:r w:rsidRPr="00861513">
              <w:rPr>
                <w:sz w:val="20"/>
                <w:szCs w:val="20"/>
              </w:rPr>
              <w:t>100</w:t>
            </w:r>
          </w:p>
        </w:tc>
        <w:tc>
          <w:tcPr>
            <w:tcW w:w="1620" w:type="dxa"/>
          </w:tcPr>
          <w:p w14:paraId="4DCB4B65" w14:textId="77777777" w:rsidR="00861513" w:rsidRPr="00861513" w:rsidRDefault="00861513" w:rsidP="00595C7B">
            <w:pPr>
              <w:jc w:val="center"/>
              <w:rPr>
                <w:sz w:val="20"/>
                <w:szCs w:val="20"/>
              </w:rPr>
            </w:pPr>
            <w:r w:rsidRPr="00861513">
              <w:rPr>
                <w:sz w:val="20"/>
                <w:szCs w:val="20"/>
              </w:rPr>
              <w:t>-</w:t>
            </w:r>
          </w:p>
        </w:tc>
        <w:tc>
          <w:tcPr>
            <w:tcW w:w="990" w:type="dxa"/>
          </w:tcPr>
          <w:p w14:paraId="0B1840C7" w14:textId="77777777" w:rsidR="00861513" w:rsidRPr="00861513" w:rsidRDefault="00861513" w:rsidP="00595C7B">
            <w:pPr>
              <w:jc w:val="center"/>
              <w:rPr>
                <w:sz w:val="20"/>
                <w:szCs w:val="20"/>
              </w:rPr>
            </w:pPr>
            <w:r w:rsidRPr="00861513">
              <w:rPr>
                <w:sz w:val="20"/>
                <w:szCs w:val="20"/>
              </w:rPr>
              <w:t>100</w:t>
            </w:r>
          </w:p>
        </w:tc>
      </w:tr>
      <w:tr w:rsidR="00861513" w:rsidRPr="00861513" w14:paraId="541E9373" w14:textId="77777777" w:rsidTr="00595C7B">
        <w:tc>
          <w:tcPr>
            <w:tcW w:w="9108" w:type="dxa"/>
            <w:gridSpan w:val="5"/>
          </w:tcPr>
          <w:p w14:paraId="2987A701" w14:textId="77777777" w:rsidR="00861513" w:rsidRPr="00861513" w:rsidRDefault="00861513" w:rsidP="00595C7B">
            <w:pPr>
              <w:jc w:val="center"/>
              <w:rPr>
                <w:sz w:val="20"/>
                <w:szCs w:val="20"/>
              </w:rPr>
            </w:pPr>
          </w:p>
        </w:tc>
      </w:tr>
      <w:tr w:rsidR="00861513" w:rsidRPr="00861513" w14:paraId="473E0F5C" w14:textId="77777777" w:rsidTr="00595C7B">
        <w:tc>
          <w:tcPr>
            <w:tcW w:w="1188" w:type="dxa"/>
          </w:tcPr>
          <w:p w14:paraId="340B848F" w14:textId="77777777"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b/>
                <w:bCs/>
                <w:sz w:val="20"/>
                <w:szCs w:val="20"/>
              </w:rPr>
              <w:t xml:space="preserve">TOTAL </w:t>
            </w:r>
          </w:p>
        </w:tc>
        <w:tc>
          <w:tcPr>
            <w:tcW w:w="3780" w:type="dxa"/>
          </w:tcPr>
          <w:p w14:paraId="38E93D5D" w14:textId="77777777"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14:paraId="66E3E356" w14:textId="77777777" w:rsidR="00861513" w:rsidRPr="00861513" w:rsidRDefault="00861513" w:rsidP="00595C7B">
            <w:pPr>
              <w:jc w:val="center"/>
              <w:rPr>
                <w:b/>
                <w:sz w:val="20"/>
                <w:szCs w:val="20"/>
              </w:rPr>
            </w:pPr>
            <w:r w:rsidRPr="00861513">
              <w:rPr>
                <w:b/>
                <w:sz w:val="20"/>
                <w:szCs w:val="20"/>
              </w:rPr>
              <w:t>750</w:t>
            </w:r>
          </w:p>
        </w:tc>
        <w:tc>
          <w:tcPr>
            <w:tcW w:w="1620" w:type="dxa"/>
          </w:tcPr>
          <w:p w14:paraId="4F95502E" w14:textId="77777777" w:rsidR="00861513" w:rsidRPr="00861513" w:rsidRDefault="00861513" w:rsidP="00595C7B">
            <w:pPr>
              <w:jc w:val="center"/>
              <w:rPr>
                <w:b/>
                <w:sz w:val="20"/>
                <w:szCs w:val="20"/>
              </w:rPr>
            </w:pPr>
            <w:r w:rsidRPr="00861513">
              <w:rPr>
                <w:b/>
                <w:sz w:val="20"/>
                <w:szCs w:val="20"/>
              </w:rPr>
              <w:t>450</w:t>
            </w:r>
          </w:p>
        </w:tc>
        <w:tc>
          <w:tcPr>
            <w:tcW w:w="990" w:type="dxa"/>
          </w:tcPr>
          <w:p w14:paraId="2E31CACE" w14:textId="77777777" w:rsidR="00861513" w:rsidRPr="00861513" w:rsidRDefault="00861513" w:rsidP="00595C7B">
            <w:pPr>
              <w:jc w:val="center"/>
              <w:rPr>
                <w:b/>
                <w:sz w:val="20"/>
                <w:szCs w:val="20"/>
              </w:rPr>
            </w:pPr>
            <w:r w:rsidRPr="00861513">
              <w:rPr>
                <w:b/>
                <w:sz w:val="20"/>
                <w:szCs w:val="20"/>
              </w:rPr>
              <w:t>1200</w:t>
            </w:r>
          </w:p>
        </w:tc>
      </w:tr>
    </w:tbl>
    <w:p w14:paraId="70022807" w14:textId="77777777" w:rsidR="00D71B17" w:rsidRDefault="00D71B17" w:rsidP="00A3078B"/>
    <w:p w14:paraId="54815245" w14:textId="77777777" w:rsidR="00D71B17" w:rsidRDefault="00D71B17" w:rsidP="00A3078B"/>
    <w:p w14:paraId="02CBD086" w14:textId="694D45F2" w:rsidR="00D71B17" w:rsidRPr="00D71B17" w:rsidRDefault="00D71B17" w:rsidP="00A3078B">
      <w:pPr>
        <w:rPr>
          <w:b/>
          <w:sz w:val="20"/>
          <w:szCs w:val="20"/>
        </w:rPr>
      </w:pPr>
      <w:r w:rsidRPr="00D71B17">
        <w:rPr>
          <w:b/>
          <w:sz w:val="20"/>
          <w:szCs w:val="20"/>
        </w:rPr>
        <w:t>FOUTH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8"/>
        <w:gridCol w:w="3780"/>
        <w:gridCol w:w="1530"/>
        <w:gridCol w:w="1620"/>
        <w:gridCol w:w="990"/>
      </w:tblGrid>
      <w:tr w:rsidR="00D71B17" w:rsidRPr="002716CA" w14:paraId="55F7CF23" w14:textId="77777777" w:rsidTr="00595C7B">
        <w:tc>
          <w:tcPr>
            <w:tcW w:w="1188" w:type="dxa"/>
            <w:vMerge w:val="restart"/>
            <w:vAlign w:val="center"/>
          </w:tcPr>
          <w:p w14:paraId="34C267F8" w14:textId="77777777" w:rsidR="00D71B17" w:rsidRPr="00014C6B" w:rsidRDefault="00D71B17" w:rsidP="00595C7B">
            <w:pPr>
              <w:jc w:val="center"/>
              <w:rPr>
                <w:b/>
                <w:bCs/>
              </w:rPr>
            </w:pPr>
            <w:r w:rsidRPr="00014C6B">
              <w:rPr>
                <w:b/>
                <w:bCs/>
              </w:rPr>
              <w:t>Course Code</w:t>
            </w:r>
          </w:p>
        </w:tc>
        <w:tc>
          <w:tcPr>
            <w:tcW w:w="3780" w:type="dxa"/>
            <w:vMerge w:val="restart"/>
            <w:vAlign w:val="center"/>
          </w:tcPr>
          <w:p w14:paraId="211B5529" w14:textId="77777777" w:rsidR="00D71B17" w:rsidRPr="00014C6B" w:rsidRDefault="00D71B17" w:rsidP="00595C7B">
            <w:pPr>
              <w:rPr>
                <w:b/>
                <w:bCs/>
              </w:rPr>
            </w:pPr>
            <w:r w:rsidRPr="00014C6B">
              <w:rPr>
                <w:b/>
                <w:bCs/>
              </w:rPr>
              <w:t>Course Title</w:t>
            </w:r>
          </w:p>
        </w:tc>
        <w:tc>
          <w:tcPr>
            <w:tcW w:w="4140" w:type="dxa"/>
            <w:gridSpan w:val="3"/>
            <w:vAlign w:val="center"/>
          </w:tcPr>
          <w:p w14:paraId="309EC4FC" w14:textId="77777777" w:rsidR="00D71B17" w:rsidRPr="00A44B80" w:rsidRDefault="00D71B17" w:rsidP="00595C7B">
            <w:pPr>
              <w:jc w:val="center"/>
              <w:rPr>
                <w:b/>
              </w:rPr>
            </w:pPr>
            <w:r w:rsidRPr="00A44B80">
              <w:rPr>
                <w:b/>
              </w:rPr>
              <w:t>Marks</w:t>
            </w:r>
          </w:p>
        </w:tc>
      </w:tr>
      <w:tr w:rsidR="00D71B17" w:rsidRPr="002716CA" w14:paraId="2B2A4627" w14:textId="77777777" w:rsidTr="00595C7B">
        <w:tc>
          <w:tcPr>
            <w:tcW w:w="1188" w:type="dxa"/>
            <w:vMerge/>
            <w:vAlign w:val="center"/>
          </w:tcPr>
          <w:p w14:paraId="1ED25885" w14:textId="77777777" w:rsidR="00D71B17" w:rsidRPr="00A44B80" w:rsidRDefault="00D71B17" w:rsidP="00595C7B">
            <w:pPr>
              <w:jc w:val="center"/>
              <w:rPr>
                <w:b/>
              </w:rPr>
            </w:pPr>
          </w:p>
        </w:tc>
        <w:tc>
          <w:tcPr>
            <w:tcW w:w="3780" w:type="dxa"/>
            <w:vMerge/>
            <w:vAlign w:val="center"/>
          </w:tcPr>
          <w:p w14:paraId="069AA1E3" w14:textId="77777777" w:rsidR="00D71B17" w:rsidRPr="00A44B80" w:rsidRDefault="00D71B17" w:rsidP="00595C7B">
            <w:pPr>
              <w:jc w:val="center"/>
              <w:rPr>
                <w:b/>
              </w:rPr>
            </w:pPr>
          </w:p>
        </w:tc>
        <w:tc>
          <w:tcPr>
            <w:tcW w:w="1530" w:type="dxa"/>
            <w:vAlign w:val="center"/>
          </w:tcPr>
          <w:p w14:paraId="75414473" w14:textId="77777777" w:rsidR="00D71B17" w:rsidRPr="00A44B80" w:rsidRDefault="00D71B17" w:rsidP="00595C7B">
            <w:pPr>
              <w:jc w:val="center"/>
              <w:rPr>
                <w:b/>
              </w:rPr>
            </w:pPr>
            <w:r w:rsidRPr="00A44B80">
              <w:rPr>
                <w:b/>
              </w:rPr>
              <w:t>Internal Assessment</w:t>
            </w:r>
          </w:p>
        </w:tc>
        <w:tc>
          <w:tcPr>
            <w:tcW w:w="1620" w:type="dxa"/>
            <w:vAlign w:val="center"/>
          </w:tcPr>
          <w:p w14:paraId="63EBD873" w14:textId="77777777" w:rsidR="00D71B17" w:rsidRPr="00A44B80" w:rsidRDefault="00D71B17" w:rsidP="00595C7B">
            <w:pPr>
              <w:jc w:val="center"/>
              <w:rPr>
                <w:b/>
              </w:rPr>
            </w:pPr>
            <w:r w:rsidRPr="00A44B80">
              <w:rPr>
                <w:b/>
              </w:rPr>
              <w:t>End semester examination</w:t>
            </w:r>
          </w:p>
        </w:tc>
        <w:tc>
          <w:tcPr>
            <w:tcW w:w="990" w:type="dxa"/>
            <w:vAlign w:val="center"/>
          </w:tcPr>
          <w:p w14:paraId="69DBAA89" w14:textId="77777777" w:rsidR="00D71B17" w:rsidRPr="00A44B80" w:rsidRDefault="00D71B17" w:rsidP="00595C7B">
            <w:pPr>
              <w:jc w:val="center"/>
              <w:rPr>
                <w:b/>
              </w:rPr>
            </w:pPr>
            <w:r w:rsidRPr="00A44B80">
              <w:rPr>
                <w:b/>
              </w:rPr>
              <w:t>Total</w:t>
            </w:r>
          </w:p>
        </w:tc>
      </w:tr>
      <w:tr w:rsidR="00D71B17" w:rsidRPr="002716CA" w14:paraId="144949B0" w14:textId="77777777" w:rsidTr="00595C7B">
        <w:trPr>
          <w:trHeight w:val="305"/>
        </w:trPr>
        <w:tc>
          <w:tcPr>
            <w:tcW w:w="1188" w:type="dxa"/>
          </w:tcPr>
          <w:p w14:paraId="0FD20DBA" w14:textId="77777777"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4401</w:t>
            </w:r>
          </w:p>
        </w:tc>
        <w:tc>
          <w:tcPr>
            <w:tcW w:w="3780" w:type="dxa"/>
          </w:tcPr>
          <w:p w14:paraId="08655DF5" w14:textId="77777777"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Financing Development </w:t>
            </w:r>
          </w:p>
        </w:tc>
        <w:tc>
          <w:tcPr>
            <w:tcW w:w="1530" w:type="dxa"/>
          </w:tcPr>
          <w:p w14:paraId="33D23B20" w14:textId="77777777" w:rsidR="00D71B17" w:rsidRPr="00D831C0" w:rsidRDefault="00D71B17" w:rsidP="00595C7B">
            <w:pPr>
              <w:jc w:val="center"/>
            </w:pPr>
            <w:r w:rsidRPr="00D831C0">
              <w:t>50</w:t>
            </w:r>
          </w:p>
        </w:tc>
        <w:tc>
          <w:tcPr>
            <w:tcW w:w="1620" w:type="dxa"/>
          </w:tcPr>
          <w:p w14:paraId="2332FA2B" w14:textId="77777777" w:rsidR="00D71B17" w:rsidRPr="00D831C0" w:rsidRDefault="00D71B17" w:rsidP="00595C7B">
            <w:pPr>
              <w:jc w:val="center"/>
            </w:pPr>
            <w:r w:rsidRPr="00D831C0">
              <w:t>50</w:t>
            </w:r>
          </w:p>
        </w:tc>
        <w:tc>
          <w:tcPr>
            <w:tcW w:w="990" w:type="dxa"/>
          </w:tcPr>
          <w:p w14:paraId="75B3F84B" w14:textId="77777777" w:rsidR="00D71B17" w:rsidRPr="00D831C0" w:rsidRDefault="00D71B17" w:rsidP="00595C7B">
            <w:pPr>
              <w:jc w:val="center"/>
            </w:pPr>
            <w:r w:rsidRPr="00D831C0">
              <w:t>100</w:t>
            </w:r>
          </w:p>
        </w:tc>
      </w:tr>
      <w:tr w:rsidR="00D71B17" w:rsidRPr="002716CA" w14:paraId="5A3B7E0A" w14:textId="77777777" w:rsidTr="00595C7B">
        <w:tc>
          <w:tcPr>
            <w:tcW w:w="1188" w:type="dxa"/>
          </w:tcPr>
          <w:p w14:paraId="5A9CA2E7" w14:textId="77777777"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4402</w:t>
            </w:r>
          </w:p>
        </w:tc>
        <w:tc>
          <w:tcPr>
            <w:tcW w:w="3780" w:type="dxa"/>
          </w:tcPr>
          <w:p w14:paraId="46225A13" w14:textId="77777777"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Legal Issues in Planning </w:t>
            </w:r>
          </w:p>
        </w:tc>
        <w:tc>
          <w:tcPr>
            <w:tcW w:w="1530" w:type="dxa"/>
          </w:tcPr>
          <w:p w14:paraId="2EE662CB" w14:textId="77777777" w:rsidR="00D71B17" w:rsidRPr="00D831C0" w:rsidRDefault="00D71B17" w:rsidP="00595C7B">
            <w:pPr>
              <w:jc w:val="center"/>
            </w:pPr>
            <w:r w:rsidRPr="00D831C0">
              <w:t>50</w:t>
            </w:r>
          </w:p>
        </w:tc>
        <w:tc>
          <w:tcPr>
            <w:tcW w:w="1620" w:type="dxa"/>
          </w:tcPr>
          <w:p w14:paraId="5768E20F" w14:textId="77777777" w:rsidR="00D71B17" w:rsidRPr="00D831C0" w:rsidRDefault="00D71B17" w:rsidP="00595C7B">
            <w:pPr>
              <w:jc w:val="center"/>
            </w:pPr>
            <w:r w:rsidRPr="00D831C0">
              <w:t>50</w:t>
            </w:r>
          </w:p>
        </w:tc>
        <w:tc>
          <w:tcPr>
            <w:tcW w:w="990" w:type="dxa"/>
          </w:tcPr>
          <w:p w14:paraId="6DB52AE5" w14:textId="77777777" w:rsidR="00D71B17" w:rsidRPr="00D831C0" w:rsidRDefault="00D71B17" w:rsidP="00595C7B">
            <w:pPr>
              <w:jc w:val="center"/>
            </w:pPr>
            <w:r w:rsidRPr="00D831C0">
              <w:t>100</w:t>
            </w:r>
          </w:p>
        </w:tc>
      </w:tr>
      <w:tr w:rsidR="00D71B17" w:rsidRPr="002716CA" w14:paraId="7D9216F9" w14:textId="77777777" w:rsidTr="00595C7B">
        <w:tc>
          <w:tcPr>
            <w:tcW w:w="1188" w:type="dxa"/>
          </w:tcPr>
          <w:p w14:paraId="375F205F" w14:textId="77777777"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4403</w:t>
            </w:r>
          </w:p>
        </w:tc>
        <w:tc>
          <w:tcPr>
            <w:tcW w:w="3780" w:type="dxa"/>
          </w:tcPr>
          <w:p w14:paraId="5769B513" w14:textId="77777777"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Thesis </w:t>
            </w:r>
          </w:p>
        </w:tc>
        <w:tc>
          <w:tcPr>
            <w:tcW w:w="1530" w:type="dxa"/>
          </w:tcPr>
          <w:p w14:paraId="0D548E92" w14:textId="77777777" w:rsidR="00D71B17" w:rsidRPr="00D831C0" w:rsidRDefault="00D71B17" w:rsidP="00595C7B">
            <w:pPr>
              <w:jc w:val="center"/>
            </w:pPr>
            <w:r>
              <w:t>6</w:t>
            </w:r>
            <w:r w:rsidRPr="00D831C0">
              <w:t>00</w:t>
            </w:r>
          </w:p>
        </w:tc>
        <w:tc>
          <w:tcPr>
            <w:tcW w:w="1620" w:type="dxa"/>
          </w:tcPr>
          <w:p w14:paraId="7FEE2365" w14:textId="77777777" w:rsidR="00D71B17" w:rsidRPr="00D831C0" w:rsidRDefault="00D71B17" w:rsidP="00595C7B">
            <w:pPr>
              <w:jc w:val="center"/>
            </w:pPr>
            <w:r>
              <w:t>4</w:t>
            </w:r>
            <w:r w:rsidRPr="00D831C0">
              <w:t>00</w:t>
            </w:r>
          </w:p>
        </w:tc>
        <w:tc>
          <w:tcPr>
            <w:tcW w:w="990" w:type="dxa"/>
          </w:tcPr>
          <w:p w14:paraId="6DD0C7E9" w14:textId="77777777" w:rsidR="00D71B17" w:rsidRPr="00D831C0" w:rsidRDefault="00D71B17" w:rsidP="00595C7B">
            <w:pPr>
              <w:jc w:val="center"/>
            </w:pPr>
            <w:r>
              <w:t>10</w:t>
            </w:r>
            <w:r w:rsidRPr="00D831C0">
              <w:t>00</w:t>
            </w:r>
          </w:p>
        </w:tc>
      </w:tr>
      <w:tr w:rsidR="00D71B17" w:rsidRPr="002716CA" w14:paraId="5A397513" w14:textId="77777777" w:rsidTr="00595C7B">
        <w:tc>
          <w:tcPr>
            <w:tcW w:w="1188" w:type="dxa"/>
          </w:tcPr>
          <w:p w14:paraId="68884CDC" w14:textId="77777777" w:rsidR="00D71B17" w:rsidRPr="002716CA" w:rsidRDefault="00D71B17" w:rsidP="00595C7B">
            <w:pPr>
              <w:pStyle w:val="Default"/>
              <w:spacing w:line="276" w:lineRule="auto"/>
              <w:rPr>
                <w:rFonts w:ascii="Times New Roman" w:hAnsi="Times New Roman" w:cs="Times New Roman"/>
                <w:b/>
                <w:bCs/>
              </w:rPr>
            </w:pPr>
            <w:r w:rsidRPr="002716CA">
              <w:rPr>
                <w:rFonts w:ascii="Times New Roman" w:hAnsi="Times New Roman" w:cs="Times New Roman"/>
                <w:b/>
                <w:bCs/>
              </w:rPr>
              <w:t>TOTAL</w:t>
            </w:r>
          </w:p>
        </w:tc>
        <w:tc>
          <w:tcPr>
            <w:tcW w:w="3780" w:type="dxa"/>
          </w:tcPr>
          <w:p w14:paraId="4FF97E3F" w14:textId="77777777" w:rsidR="00D71B17" w:rsidRPr="002716CA" w:rsidRDefault="00D71B17" w:rsidP="00595C7B">
            <w:pPr>
              <w:pStyle w:val="Default"/>
              <w:spacing w:line="276" w:lineRule="auto"/>
              <w:jc w:val="center"/>
              <w:rPr>
                <w:rFonts w:ascii="Times New Roman" w:hAnsi="Times New Roman" w:cs="Times New Roman"/>
                <w:b/>
              </w:rPr>
            </w:pPr>
          </w:p>
        </w:tc>
        <w:tc>
          <w:tcPr>
            <w:tcW w:w="1530" w:type="dxa"/>
          </w:tcPr>
          <w:p w14:paraId="316D0710" w14:textId="77777777" w:rsidR="00D71B17" w:rsidRPr="002716CA" w:rsidRDefault="00D71B17" w:rsidP="00595C7B">
            <w:pPr>
              <w:jc w:val="center"/>
              <w:rPr>
                <w:b/>
              </w:rPr>
            </w:pPr>
            <w:r>
              <w:rPr>
                <w:b/>
              </w:rPr>
              <w:t>7</w:t>
            </w:r>
            <w:r w:rsidRPr="002716CA">
              <w:rPr>
                <w:b/>
              </w:rPr>
              <w:t>00</w:t>
            </w:r>
          </w:p>
        </w:tc>
        <w:tc>
          <w:tcPr>
            <w:tcW w:w="1620" w:type="dxa"/>
          </w:tcPr>
          <w:p w14:paraId="3EB4B1ED" w14:textId="77777777" w:rsidR="00D71B17" w:rsidRPr="002716CA" w:rsidRDefault="00D71B17" w:rsidP="00595C7B">
            <w:pPr>
              <w:jc w:val="center"/>
              <w:rPr>
                <w:b/>
              </w:rPr>
            </w:pPr>
            <w:r>
              <w:rPr>
                <w:b/>
              </w:rPr>
              <w:t>5</w:t>
            </w:r>
            <w:r w:rsidRPr="002716CA">
              <w:rPr>
                <w:b/>
              </w:rPr>
              <w:t>00</w:t>
            </w:r>
          </w:p>
        </w:tc>
        <w:tc>
          <w:tcPr>
            <w:tcW w:w="990" w:type="dxa"/>
          </w:tcPr>
          <w:p w14:paraId="351AA505" w14:textId="77777777" w:rsidR="00D71B17" w:rsidRPr="002716CA" w:rsidRDefault="00D71B17" w:rsidP="00595C7B">
            <w:pPr>
              <w:jc w:val="center"/>
              <w:rPr>
                <w:b/>
              </w:rPr>
            </w:pPr>
            <w:r w:rsidRPr="002716CA">
              <w:rPr>
                <w:b/>
              </w:rPr>
              <w:t>1</w:t>
            </w:r>
            <w:r>
              <w:rPr>
                <w:b/>
              </w:rPr>
              <w:t>2</w:t>
            </w:r>
            <w:r w:rsidRPr="002716CA">
              <w:rPr>
                <w:b/>
              </w:rPr>
              <w:t>00</w:t>
            </w:r>
          </w:p>
        </w:tc>
      </w:tr>
    </w:tbl>
    <w:p w14:paraId="7F38255A" w14:textId="77777777" w:rsidR="00A608E8" w:rsidRDefault="00A608E8" w:rsidP="00A3078B"/>
    <w:p w14:paraId="543766A1" w14:textId="77777777" w:rsidR="00A608E8" w:rsidRDefault="00A608E8" w:rsidP="00A3078B">
      <w:pPr>
        <w:rPr>
          <w:b/>
          <w:sz w:val="20"/>
          <w:szCs w:val="20"/>
        </w:rPr>
      </w:pPr>
    </w:p>
    <w:p w14:paraId="01BBEDEA" w14:textId="6F10025C" w:rsidR="00A608E8" w:rsidRDefault="00A608E8" w:rsidP="00A3078B">
      <w:pPr>
        <w:rPr>
          <w:b/>
          <w:sz w:val="20"/>
          <w:szCs w:val="20"/>
        </w:rPr>
      </w:pPr>
      <w:r w:rsidRPr="00A608E8">
        <w:rPr>
          <w:b/>
          <w:sz w:val="20"/>
          <w:szCs w:val="20"/>
        </w:rPr>
        <w:t>SEMESTER WISE SCHEME OF EXAMINATION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8"/>
        <w:gridCol w:w="3780"/>
        <w:gridCol w:w="1530"/>
        <w:gridCol w:w="1620"/>
        <w:gridCol w:w="990"/>
      </w:tblGrid>
      <w:tr w:rsidR="00A608E8" w:rsidRPr="00C2336E" w14:paraId="5C528E13" w14:textId="77777777" w:rsidTr="00595C7B">
        <w:tc>
          <w:tcPr>
            <w:tcW w:w="1188" w:type="dxa"/>
            <w:vMerge w:val="restart"/>
            <w:vAlign w:val="center"/>
          </w:tcPr>
          <w:p w14:paraId="64664BB6" w14:textId="77777777" w:rsidR="00A608E8" w:rsidRPr="00C2336E" w:rsidRDefault="00A608E8" w:rsidP="00595C7B">
            <w:pPr>
              <w:jc w:val="center"/>
              <w:rPr>
                <w:b/>
                <w:bCs/>
                <w:sz w:val="20"/>
                <w:szCs w:val="20"/>
              </w:rPr>
            </w:pPr>
            <w:r w:rsidRPr="00C2336E">
              <w:rPr>
                <w:b/>
                <w:bCs/>
                <w:sz w:val="20"/>
                <w:szCs w:val="20"/>
              </w:rPr>
              <w:t>S. No</w:t>
            </w:r>
          </w:p>
        </w:tc>
        <w:tc>
          <w:tcPr>
            <w:tcW w:w="3780" w:type="dxa"/>
            <w:vMerge w:val="restart"/>
            <w:vAlign w:val="center"/>
          </w:tcPr>
          <w:p w14:paraId="43737117" w14:textId="77777777" w:rsidR="00A608E8" w:rsidRPr="00C2336E" w:rsidRDefault="00A608E8" w:rsidP="00595C7B">
            <w:pPr>
              <w:rPr>
                <w:b/>
                <w:bCs/>
                <w:sz w:val="20"/>
                <w:szCs w:val="20"/>
              </w:rPr>
            </w:pPr>
            <w:r w:rsidRPr="00C2336E">
              <w:rPr>
                <w:b/>
                <w:bCs/>
                <w:sz w:val="20"/>
                <w:szCs w:val="20"/>
              </w:rPr>
              <w:t>Semester</w:t>
            </w:r>
          </w:p>
        </w:tc>
        <w:tc>
          <w:tcPr>
            <w:tcW w:w="4140" w:type="dxa"/>
            <w:gridSpan w:val="3"/>
            <w:vAlign w:val="center"/>
          </w:tcPr>
          <w:p w14:paraId="3EC66662" w14:textId="77777777" w:rsidR="00A608E8" w:rsidRPr="00C2336E" w:rsidRDefault="00A608E8" w:rsidP="00595C7B">
            <w:pPr>
              <w:jc w:val="center"/>
              <w:rPr>
                <w:b/>
                <w:sz w:val="20"/>
                <w:szCs w:val="20"/>
              </w:rPr>
            </w:pPr>
            <w:r w:rsidRPr="00C2336E">
              <w:rPr>
                <w:b/>
                <w:sz w:val="20"/>
                <w:szCs w:val="20"/>
              </w:rPr>
              <w:t>Marks</w:t>
            </w:r>
          </w:p>
        </w:tc>
      </w:tr>
      <w:tr w:rsidR="00A608E8" w:rsidRPr="00C2336E" w14:paraId="6B82CEF9" w14:textId="77777777" w:rsidTr="00595C7B">
        <w:tc>
          <w:tcPr>
            <w:tcW w:w="1188" w:type="dxa"/>
            <w:vMerge/>
            <w:vAlign w:val="center"/>
          </w:tcPr>
          <w:p w14:paraId="66214BE3" w14:textId="77777777" w:rsidR="00A608E8" w:rsidRPr="00C2336E" w:rsidRDefault="00A608E8" w:rsidP="00595C7B">
            <w:pPr>
              <w:jc w:val="center"/>
              <w:rPr>
                <w:b/>
                <w:sz w:val="20"/>
                <w:szCs w:val="20"/>
              </w:rPr>
            </w:pPr>
          </w:p>
        </w:tc>
        <w:tc>
          <w:tcPr>
            <w:tcW w:w="3780" w:type="dxa"/>
            <w:vMerge/>
            <w:vAlign w:val="center"/>
          </w:tcPr>
          <w:p w14:paraId="26692D44" w14:textId="77777777" w:rsidR="00A608E8" w:rsidRPr="00C2336E" w:rsidRDefault="00A608E8" w:rsidP="00595C7B">
            <w:pPr>
              <w:jc w:val="center"/>
              <w:rPr>
                <w:b/>
                <w:sz w:val="20"/>
                <w:szCs w:val="20"/>
              </w:rPr>
            </w:pPr>
          </w:p>
        </w:tc>
        <w:tc>
          <w:tcPr>
            <w:tcW w:w="1530" w:type="dxa"/>
            <w:vAlign w:val="center"/>
          </w:tcPr>
          <w:p w14:paraId="2BFA4F77" w14:textId="77777777" w:rsidR="00A608E8" w:rsidRPr="00C2336E" w:rsidRDefault="00A608E8" w:rsidP="00595C7B">
            <w:pPr>
              <w:jc w:val="center"/>
              <w:rPr>
                <w:b/>
                <w:sz w:val="20"/>
                <w:szCs w:val="20"/>
              </w:rPr>
            </w:pPr>
            <w:r w:rsidRPr="00C2336E">
              <w:rPr>
                <w:b/>
                <w:sz w:val="20"/>
                <w:szCs w:val="20"/>
              </w:rPr>
              <w:t>Internal Assessment</w:t>
            </w:r>
          </w:p>
        </w:tc>
        <w:tc>
          <w:tcPr>
            <w:tcW w:w="1620" w:type="dxa"/>
            <w:vAlign w:val="center"/>
          </w:tcPr>
          <w:p w14:paraId="3CC73FD4" w14:textId="77777777" w:rsidR="00A608E8" w:rsidRPr="00C2336E" w:rsidRDefault="00A608E8" w:rsidP="00595C7B">
            <w:pPr>
              <w:jc w:val="center"/>
              <w:rPr>
                <w:b/>
                <w:sz w:val="20"/>
                <w:szCs w:val="20"/>
              </w:rPr>
            </w:pPr>
            <w:r w:rsidRPr="00C2336E">
              <w:rPr>
                <w:b/>
                <w:sz w:val="20"/>
                <w:szCs w:val="20"/>
              </w:rPr>
              <w:t>End semester examination</w:t>
            </w:r>
          </w:p>
        </w:tc>
        <w:tc>
          <w:tcPr>
            <w:tcW w:w="990" w:type="dxa"/>
            <w:vAlign w:val="center"/>
          </w:tcPr>
          <w:p w14:paraId="42E87950" w14:textId="77777777" w:rsidR="00A608E8" w:rsidRPr="00C2336E" w:rsidRDefault="00A608E8" w:rsidP="00595C7B">
            <w:pPr>
              <w:jc w:val="center"/>
              <w:rPr>
                <w:b/>
                <w:sz w:val="20"/>
                <w:szCs w:val="20"/>
              </w:rPr>
            </w:pPr>
            <w:r w:rsidRPr="00C2336E">
              <w:rPr>
                <w:b/>
                <w:sz w:val="20"/>
                <w:szCs w:val="20"/>
              </w:rPr>
              <w:t>Total</w:t>
            </w:r>
          </w:p>
        </w:tc>
      </w:tr>
      <w:tr w:rsidR="00A608E8" w:rsidRPr="00C2336E" w14:paraId="313B3F82" w14:textId="77777777" w:rsidTr="00595C7B">
        <w:trPr>
          <w:trHeight w:val="305"/>
        </w:trPr>
        <w:tc>
          <w:tcPr>
            <w:tcW w:w="1188" w:type="dxa"/>
          </w:tcPr>
          <w:p w14:paraId="144B094A" w14:textId="77777777"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1</w:t>
            </w:r>
          </w:p>
        </w:tc>
        <w:tc>
          <w:tcPr>
            <w:tcW w:w="3780" w:type="dxa"/>
          </w:tcPr>
          <w:p w14:paraId="1DB025D7" w14:textId="77777777" w:rsidR="00A608E8" w:rsidRPr="00C2336E" w:rsidRDefault="00A608E8" w:rsidP="00595C7B">
            <w:pPr>
              <w:pStyle w:val="Default"/>
              <w:spacing w:line="276" w:lineRule="auto"/>
              <w:rPr>
                <w:rFonts w:ascii="Times New Roman" w:hAnsi="Times New Roman" w:cs="Times New Roman"/>
                <w:b/>
                <w:sz w:val="20"/>
                <w:szCs w:val="20"/>
              </w:rPr>
            </w:pPr>
            <w:r w:rsidRPr="00C2336E">
              <w:rPr>
                <w:rFonts w:ascii="Times New Roman" w:hAnsi="Times New Roman" w:cs="Times New Roman"/>
                <w:sz w:val="20"/>
                <w:szCs w:val="20"/>
              </w:rPr>
              <w:t xml:space="preserve">First Semester </w:t>
            </w:r>
          </w:p>
        </w:tc>
        <w:tc>
          <w:tcPr>
            <w:tcW w:w="1530" w:type="dxa"/>
          </w:tcPr>
          <w:p w14:paraId="09A8674D" w14:textId="77777777" w:rsidR="00A608E8" w:rsidRPr="00C2336E" w:rsidRDefault="00A608E8" w:rsidP="00595C7B">
            <w:pPr>
              <w:jc w:val="center"/>
              <w:rPr>
                <w:sz w:val="20"/>
                <w:szCs w:val="20"/>
              </w:rPr>
            </w:pPr>
            <w:r w:rsidRPr="00C2336E">
              <w:rPr>
                <w:sz w:val="20"/>
                <w:szCs w:val="20"/>
              </w:rPr>
              <w:t>700</w:t>
            </w:r>
          </w:p>
        </w:tc>
        <w:tc>
          <w:tcPr>
            <w:tcW w:w="1620" w:type="dxa"/>
          </w:tcPr>
          <w:p w14:paraId="1C8F9F4F" w14:textId="77777777" w:rsidR="00A608E8" w:rsidRPr="00C2336E" w:rsidRDefault="00A608E8" w:rsidP="00595C7B">
            <w:pPr>
              <w:jc w:val="center"/>
              <w:rPr>
                <w:sz w:val="20"/>
                <w:szCs w:val="20"/>
              </w:rPr>
            </w:pPr>
            <w:r w:rsidRPr="00C2336E">
              <w:rPr>
                <w:sz w:val="20"/>
                <w:szCs w:val="20"/>
              </w:rPr>
              <w:t>400</w:t>
            </w:r>
          </w:p>
        </w:tc>
        <w:tc>
          <w:tcPr>
            <w:tcW w:w="990" w:type="dxa"/>
          </w:tcPr>
          <w:p w14:paraId="4CDF653A" w14:textId="77777777" w:rsidR="00A608E8" w:rsidRPr="00C2336E" w:rsidRDefault="00A608E8" w:rsidP="00595C7B">
            <w:pPr>
              <w:jc w:val="center"/>
              <w:rPr>
                <w:sz w:val="20"/>
                <w:szCs w:val="20"/>
              </w:rPr>
            </w:pPr>
            <w:r w:rsidRPr="00C2336E">
              <w:rPr>
                <w:sz w:val="20"/>
                <w:szCs w:val="20"/>
              </w:rPr>
              <w:t>1100</w:t>
            </w:r>
          </w:p>
        </w:tc>
      </w:tr>
      <w:tr w:rsidR="00A608E8" w:rsidRPr="00C2336E" w14:paraId="7B3D1948" w14:textId="77777777" w:rsidTr="00595C7B">
        <w:tc>
          <w:tcPr>
            <w:tcW w:w="1188" w:type="dxa"/>
          </w:tcPr>
          <w:p w14:paraId="4900251C" w14:textId="77777777"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2</w:t>
            </w:r>
          </w:p>
        </w:tc>
        <w:tc>
          <w:tcPr>
            <w:tcW w:w="3780" w:type="dxa"/>
          </w:tcPr>
          <w:p w14:paraId="259C7692" w14:textId="77777777" w:rsidR="00A608E8" w:rsidRPr="00C2336E" w:rsidRDefault="00A608E8" w:rsidP="00595C7B">
            <w:pPr>
              <w:rPr>
                <w:sz w:val="20"/>
                <w:szCs w:val="20"/>
              </w:rPr>
            </w:pPr>
            <w:r w:rsidRPr="00C2336E">
              <w:rPr>
                <w:sz w:val="20"/>
                <w:szCs w:val="20"/>
              </w:rPr>
              <w:t xml:space="preserve">Second Semester </w:t>
            </w:r>
          </w:p>
        </w:tc>
        <w:tc>
          <w:tcPr>
            <w:tcW w:w="1530" w:type="dxa"/>
          </w:tcPr>
          <w:p w14:paraId="7E7D78E1" w14:textId="77777777" w:rsidR="00A608E8" w:rsidRPr="00C2336E" w:rsidRDefault="00A608E8" w:rsidP="00595C7B">
            <w:pPr>
              <w:jc w:val="center"/>
              <w:rPr>
                <w:sz w:val="20"/>
                <w:szCs w:val="20"/>
              </w:rPr>
            </w:pPr>
            <w:r w:rsidRPr="00C2336E">
              <w:rPr>
                <w:sz w:val="20"/>
                <w:szCs w:val="20"/>
              </w:rPr>
              <w:t>650</w:t>
            </w:r>
          </w:p>
        </w:tc>
        <w:tc>
          <w:tcPr>
            <w:tcW w:w="1620" w:type="dxa"/>
          </w:tcPr>
          <w:p w14:paraId="2E9358A2" w14:textId="77777777" w:rsidR="00A608E8" w:rsidRPr="00C2336E" w:rsidRDefault="00A608E8" w:rsidP="00595C7B">
            <w:pPr>
              <w:jc w:val="center"/>
              <w:rPr>
                <w:sz w:val="20"/>
                <w:szCs w:val="20"/>
              </w:rPr>
            </w:pPr>
            <w:r w:rsidRPr="00C2336E">
              <w:rPr>
                <w:sz w:val="20"/>
                <w:szCs w:val="20"/>
              </w:rPr>
              <w:t>450</w:t>
            </w:r>
          </w:p>
        </w:tc>
        <w:tc>
          <w:tcPr>
            <w:tcW w:w="990" w:type="dxa"/>
          </w:tcPr>
          <w:p w14:paraId="65BC134B" w14:textId="77777777" w:rsidR="00A608E8" w:rsidRPr="00C2336E" w:rsidRDefault="00A608E8" w:rsidP="00595C7B">
            <w:pPr>
              <w:jc w:val="center"/>
              <w:rPr>
                <w:sz w:val="20"/>
                <w:szCs w:val="20"/>
              </w:rPr>
            </w:pPr>
            <w:r w:rsidRPr="00C2336E">
              <w:rPr>
                <w:sz w:val="20"/>
                <w:szCs w:val="20"/>
              </w:rPr>
              <w:t>1100</w:t>
            </w:r>
          </w:p>
        </w:tc>
      </w:tr>
      <w:tr w:rsidR="00A608E8" w:rsidRPr="00C2336E" w14:paraId="4B47C1ED" w14:textId="77777777" w:rsidTr="00595C7B">
        <w:tc>
          <w:tcPr>
            <w:tcW w:w="1188" w:type="dxa"/>
          </w:tcPr>
          <w:p w14:paraId="71FFD4B7" w14:textId="77777777"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3</w:t>
            </w:r>
          </w:p>
        </w:tc>
        <w:tc>
          <w:tcPr>
            <w:tcW w:w="3780" w:type="dxa"/>
          </w:tcPr>
          <w:p w14:paraId="7E907088" w14:textId="77777777" w:rsidR="00A608E8" w:rsidRPr="00C2336E" w:rsidRDefault="00A608E8" w:rsidP="00595C7B">
            <w:pPr>
              <w:rPr>
                <w:sz w:val="20"/>
                <w:szCs w:val="20"/>
              </w:rPr>
            </w:pPr>
            <w:r w:rsidRPr="00C2336E">
              <w:rPr>
                <w:sz w:val="20"/>
                <w:szCs w:val="20"/>
              </w:rPr>
              <w:t xml:space="preserve">Third Semester </w:t>
            </w:r>
          </w:p>
        </w:tc>
        <w:tc>
          <w:tcPr>
            <w:tcW w:w="1530" w:type="dxa"/>
          </w:tcPr>
          <w:p w14:paraId="0639FB95" w14:textId="77777777" w:rsidR="00A608E8" w:rsidRPr="00C2336E" w:rsidRDefault="00A608E8" w:rsidP="00595C7B">
            <w:pPr>
              <w:jc w:val="center"/>
              <w:rPr>
                <w:sz w:val="20"/>
                <w:szCs w:val="20"/>
              </w:rPr>
            </w:pPr>
            <w:r w:rsidRPr="00C2336E">
              <w:rPr>
                <w:sz w:val="20"/>
                <w:szCs w:val="20"/>
              </w:rPr>
              <w:t>750</w:t>
            </w:r>
          </w:p>
        </w:tc>
        <w:tc>
          <w:tcPr>
            <w:tcW w:w="1620" w:type="dxa"/>
          </w:tcPr>
          <w:p w14:paraId="79754570" w14:textId="77777777" w:rsidR="00A608E8" w:rsidRPr="00C2336E" w:rsidRDefault="00A608E8" w:rsidP="00595C7B">
            <w:pPr>
              <w:jc w:val="center"/>
              <w:rPr>
                <w:sz w:val="20"/>
                <w:szCs w:val="20"/>
              </w:rPr>
            </w:pPr>
            <w:r w:rsidRPr="00C2336E">
              <w:rPr>
                <w:sz w:val="20"/>
                <w:szCs w:val="20"/>
              </w:rPr>
              <w:t>450</w:t>
            </w:r>
          </w:p>
        </w:tc>
        <w:tc>
          <w:tcPr>
            <w:tcW w:w="990" w:type="dxa"/>
          </w:tcPr>
          <w:p w14:paraId="22F5D060" w14:textId="77777777" w:rsidR="00A608E8" w:rsidRPr="00C2336E" w:rsidRDefault="00A608E8" w:rsidP="00595C7B">
            <w:pPr>
              <w:jc w:val="center"/>
              <w:rPr>
                <w:sz w:val="20"/>
                <w:szCs w:val="20"/>
              </w:rPr>
            </w:pPr>
            <w:r w:rsidRPr="00C2336E">
              <w:rPr>
                <w:sz w:val="20"/>
                <w:szCs w:val="20"/>
              </w:rPr>
              <w:t>1200</w:t>
            </w:r>
          </w:p>
        </w:tc>
      </w:tr>
      <w:tr w:rsidR="00A608E8" w:rsidRPr="00C2336E" w14:paraId="4F919FE0" w14:textId="77777777" w:rsidTr="00595C7B">
        <w:tc>
          <w:tcPr>
            <w:tcW w:w="1188" w:type="dxa"/>
          </w:tcPr>
          <w:p w14:paraId="1AE76CC7" w14:textId="77777777"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4</w:t>
            </w:r>
          </w:p>
        </w:tc>
        <w:tc>
          <w:tcPr>
            <w:tcW w:w="3780" w:type="dxa"/>
          </w:tcPr>
          <w:p w14:paraId="3B44D34D" w14:textId="77777777" w:rsidR="00A608E8" w:rsidRPr="00C2336E" w:rsidRDefault="00A608E8" w:rsidP="00595C7B">
            <w:pPr>
              <w:rPr>
                <w:sz w:val="20"/>
                <w:szCs w:val="20"/>
              </w:rPr>
            </w:pPr>
            <w:r w:rsidRPr="00C2336E">
              <w:rPr>
                <w:sz w:val="20"/>
                <w:szCs w:val="20"/>
              </w:rPr>
              <w:t xml:space="preserve">Fourth Semester </w:t>
            </w:r>
          </w:p>
        </w:tc>
        <w:tc>
          <w:tcPr>
            <w:tcW w:w="1530" w:type="dxa"/>
          </w:tcPr>
          <w:p w14:paraId="5A6B15FA" w14:textId="77777777" w:rsidR="00A608E8" w:rsidRPr="00C2336E" w:rsidRDefault="00A608E8" w:rsidP="00595C7B">
            <w:pPr>
              <w:jc w:val="center"/>
              <w:rPr>
                <w:sz w:val="20"/>
                <w:szCs w:val="20"/>
              </w:rPr>
            </w:pPr>
            <w:r w:rsidRPr="00C2336E">
              <w:rPr>
                <w:sz w:val="20"/>
                <w:szCs w:val="20"/>
              </w:rPr>
              <w:t>700</w:t>
            </w:r>
          </w:p>
        </w:tc>
        <w:tc>
          <w:tcPr>
            <w:tcW w:w="1620" w:type="dxa"/>
          </w:tcPr>
          <w:p w14:paraId="5936EBF7" w14:textId="77777777" w:rsidR="00A608E8" w:rsidRPr="00C2336E" w:rsidRDefault="00A608E8" w:rsidP="00595C7B">
            <w:pPr>
              <w:jc w:val="center"/>
              <w:rPr>
                <w:sz w:val="20"/>
                <w:szCs w:val="20"/>
              </w:rPr>
            </w:pPr>
            <w:r w:rsidRPr="00C2336E">
              <w:rPr>
                <w:sz w:val="20"/>
                <w:szCs w:val="20"/>
              </w:rPr>
              <w:t>500</w:t>
            </w:r>
          </w:p>
        </w:tc>
        <w:tc>
          <w:tcPr>
            <w:tcW w:w="990" w:type="dxa"/>
          </w:tcPr>
          <w:p w14:paraId="2B073BE6" w14:textId="77777777" w:rsidR="00A608E8" w:rsidRPr="00C2336E" w:rsidRDefault="00A608E8" w:rsidP="00595C7B">
            <w:pPr>
              <w:jc w:val="center"/>
              <w:rPr>
                <w:sz w:val="20"/>
                <w:szCs w:val="20"/>
              </w:rPr>
            </w:pPr>
            <w:r w:rsidRPr="00C2336E">
              <w:rPr>
                <w:sz w:val="20"/>
                <w:szCs w:val="20"/>
              </w:rPr>
              <w:t>1200</w:t>
            </w:r>
          </w:p>
        </w:tc>
      </w:tr>
      <w:tr w:rsidR="00A608E8" w:rsidRPr="00C2336E" w14:paraId="013BD2BB" w14:textId="77777777" w:rsidTr="00595C7B">
        <w:tc>
          <w:tcPr>
            <w:tcW w:w="1188" w:type="dxa"/>
          </w:tcPr>
          <w:p w14:paraId="20AF2C7E" w14:textId="77777777" w:rsidR="00A608E8" w:rsidRPr="00C2336E" w:rsidRDefault="00A608E8" w:rsidP="00595C7B">
            <w:pPr>
              <w:pStyle w:val="Default"/>
              <w:spacing w:line="276" w:lineRule="auto"/>
              <w:rPr>
                <w:rFonts w:ascii="Times New Roman" w:hAnsi="Times New Roman" w:cs="Times New Roman"/>
                <w:b/>
                <w:bCs/>
                <w:sz w:val="20"/>
                <w:szCs w:val="20"/>
              </w:rPr>
            </w:pPr>
            <w:r w:rsidRPr="00C2336E">
              <w:rPr>
                <w:rFonts w:ascii="Times New Roman" w:hAnsi="Times New Roman" w:cs="Times New Roman"/>
                <w:b/>
                <w:bCs/>
                <w:sz w:val="20"/>
                <w:szCs w:val="20"/>
              </w:rPr>
              <w:t>TOTAL</w:t>
            </w:r>
          </w:p>
        </w:tc>
        <w:tc>
          <w:tcPr>
            <w:tcW w:w="3780" w:type="dxa"/>
          </w:tcPr>
          <w:p w14:paraId="7B4AA8A0" w14:textId="77777777" w:rsidR="00A608E8" w:rsidRPr="00C2336E" w:rsidRDefault="00A608E8" w:rsidP="00595C7B">
            <w:pPr>
              <w:pStyle w:val="Default"/>
              <w:spacing w:line="276" w:lineRule="auto"/>
              <w:jc w:val="center"/>
              <w:rPr>
                <w:rFonts w:ascii="Times New Roman" w:hAnsi="Times New Roman" w:cs="Times New Roman"/>
                <w:b/>
                <w:sz w:val="20"/>
                <w:szCs w:val="20"/>
              </w:rPr>
            </w:pPr>
          </w:p>
        </w:tc>
        <w:tc>
          <w:tcPr>
            <w:tcW w:w="1530" w:type="dxa"/>
          </w:tcPr>
          <w:p w14:paraId="7A33ED92" w14:textId="77777777" w:rsidR="00A608E8" w:rsidRPr="00C2336E" w:rsidRDefault="00A608E8" w:rsidP="00595C7B">
            <w:pPr>
              <w:jc w:val="center"/>
              <w:rPr>
                <w:b/>
                <w:sz w:val="20"/>
                <w:szCs w:val="20"/>
              </w:rPr>
            </w:pPr>
            <w:r w:rsidRPr="00C2336E">
              <w:rPr>
                <w:b/>
                <w:sz w:val="20"/>
                <w:szCs w:val="20"/>
              </w:rPr>
              <w:t>2800</w:t>
            </w:r>
          </w:p>
        </w:tc>
        <w:tc>
          <w:tcPr>
            <w:tcW w:w="1620" w:type="dxa"/>
          </w:tcPr>
          <w:p w14:paraId="352DE629" w14:textId="77777777" w:rsidR="00A608E8" w:rsidRPr="00C2336E" w:rsidRDefault="00A608E8" w:rsidP="00595C7B">
            <w:pPr>
              <w:jc w:val="center"/>
              <w:rPr>
                <w:b/>
                <w:sz w:val="20"/>
                <w:szCs w:val="20"/>
              </w:rPr>
            </w:pPr>
            <w:r w:rsidRPr="00C2336E">
              <w:rPr>
                <w:b/>
                <w:sz w:val="20"/>
                <w:szCs w:val="20"/>
              </w:rPr>
              <w:t>1800</w:t>
            </w:r>
          </w:p>
        </w:tc>
        <w:tc>
          <w:tcPr>
            <w:tcW w:w="990" w:type="dxa"/>
          </w:tcPr>
          <w:p w14:paraId="3CE390EE" w14:textId="77777777" w:rsidR="00A608E8" w:rsidRPr="00C2336E" w:rsidRDefault="00A608E8" w:rsidP="00595C7B">
            <w:pPr>
              <w:jc w:val="center"/>
              <w:rPr>
                <w:b/>
                <w:sz w:val="20"/>
                <w:szCs w:val="20"/>
              </w:rPr>
            </w:pPr>
            <w:r w:rsidRPr="00C2336E">
              <w:rPr>
                <w:b/>
                <w:sz w:val="20"/>
                <w:szCs w:val="20"/>
              </w:rPr>
              <w:t>4600</w:t>
            </w:r>
          </w:p>
        </w:tc>
      </w:tr>
    </w:tbl>
    <w:p w14:paraId="5C7309B3" w14:textId="14920797" w:rsidR="00195696" w:rsidRPr="00FF0889" w:rsidRDefault="00A3078B" w:rsidP="00FF0889">
      <w:pPr>
        <w:rPr>
          <w:b/>
          <w:sz w:val="20"/>
          <w:szCs w:val="20"/>
        </w:rPr>
      </w:pPr>
      <w:r w:rsidRPr="00A608E8">
        <w:rPr>
          <w:b/>
          <w:sz w:val="20"/>
          <w:szCs w:val="20"/>
        </w:rPr>
        <w:br w:type="page"/>
      </w:r>
    </w:p>
    <w:p w14:paraId="5E9EF6E6" w14:textId="63761A58" w:rsidR="00CC311F" w:rsidRPr="00FF0889" w:rsidRDefault="00CC311F" w:rsidP="00FF0889">
      <w:pPr>
        <w:spacing w:after="160" w:line="259" w:lineRule="auto"/>
        <w:jc w:val="center"/>
        <w:rPr>
          <w:b/>
          <w:sz w:val="22"/>
          <w:szCs w:val="22"/>
        </w:rPr>
      </w:pPr>
      <w:r w:rsidRPr="00FF0889">
        <w:rPr>
          <w:b/>
          <w:sz w:val="28"/>
          <w:szCs w:val="28"/>
        </w:rPr>
        <w:lastRenderedPageBreak/>
        <w:t>Abbreviations</w:t>
      </w:r>
    </w:p>
    <w:p w14:paraId="1372BBC3" w14:textId="77777777" w:rsidR="00CC311F" w:rsidRDefault="00CC311F" w:rsidP="00CC311F">
      <w:pPr>
        <w:spacing w:line="20" w:lineRule="exact"/>
        <w:rPr>
          <w:sz w:val="20"/>
          <w:szCs w:val="20"/>
        </w:rPr>
      </w:pPr>
      <w:r>
        <w:rPr>
          <w:noProof/>
          <w:sz w:val="20"/>
          <w:szCs w:val="20"/>
        </w:rPr>
        <w:drawing>
          <wp:anchor distT="0" distB="0" distL="114300" distR="114300" simplePos="0" relativeHeight="251663360" behindDoc="1" locked="0" layoutInCell="0" allowOverlap="1" wp14:anchorId="27074B95" wp14:editId="5DEB51FE">
            <wp:simplePos x="0" y="0"/>
            <wp:positionH relativeFrom="column">
              <wp:posOffset>210820</wp:posOffset>
            </wp:positionH>
            <wp:positionV relativeFrom="paragraph">
              <wp:posOffset>18415</wp:posOffset>
            </wp:positionV>
            <wp:extent cx="5752465" cy="63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blip>
                    <a:srcRect/>
                    <a:stretch>
                      <a:fillRect/>
                    </a:stretch>
                  </pic:blipFill>
                  <pic:spPr bwMode="auto">
                    <a:xfrm>
                      <a:off x="0" y="0"/>
                      <a:ext cx="5752465" cy="6350"/>
                    </a:xfrm>
                    <a:prstGeom prst="rect">
                      <a:avLst/>
                    </a:prstGeom>
                    <a:noFill/>
                  </pic:spPr>
                </pic:pic>
              </a:graphicData>
            </a:graphic>
          </wp:anchor>
        </w:drawing>
      </w:r>
    </w:p>
    <w:p w14:paraId="3399D207" w14:textId="77777777" w:rsidR="00CC311F" w:rsidRDefault="00CC311F" w:rsidP="00CC311F">
      <w:pPr>
        <w:spacing w:line="209" w:lineRule="exact"/>
        <w:rPr>
          <w:sz w:val="20"/>
          <w:szCs w:val="20"/>
        </w:rPr>
      </w:pPr>
    </w:p>
    <w:p w14:paraId="2F1B1423" w14:textId="77777777" w:rsidR="00CC311F" w:rsidRDefault="00CC311F" w:rsidP="000D07C2">
      <w:pPr>
        <w:numPr>
          <w:ilvl w:val="0"/>
          <w:numId w:val="59"/>
        </w:numPr>
        <w:tabs>
          <w:tab w:val="left" w:pos="1080"/>
        </w:tabs>
        <w:ind w:left="1080" w:hanging="360"/>
        <w:rPr>
          <w:rFonts w:ascii="Symbol" w:eastAsia="Symbol" w:hAnsi="Symbol" w:cs="Symbol"/>
        </w:rPr>
      </w:pPr>
      <w:r>
        <w:t>L: Lecture</w:t>
      </w:r>
    </w:p>
    <w:p w14:paraId="3CE04208" w14:textId="77777777" w:rsidR="00CC311F" w:rsidRDefault="00CC311F" w:rsidP="000D07C2">
      <w:pPr>
        <w:numPr>
          <w:ilvl w:val="0"/>
          <w:numId w:val="59"/>
        </w:numPr>
        <w:tabs>
          <w:tab w:val="left" w:pos="1080"/>
        </w:tabs>
        <w:spacing w:line="239" w:lineRule="auto"/>
        <w:ind w:left="1080" w:hanging="360"/>
        <w:rPr>
          <w:rFonts w:ascii="Symbol" w:eastAsia="Symbol" w:hAnsi="Symbol" w:cs="Symbol"/>
        </w:rPr>
      </w:pPr>
      <w:r>
        <w:t>T: Tutorial</w:t>
      </w:r>
    </w:p>
    <w:p w14:paraId="0251F30B" w14:textId="77777777" w:rsidR="00CC311F" w:rsidRDefault="00CC311F" w:rsidP="000D07C2">
      <w:pPr>
        <w:numPr>
          <w:ilvl w:val="0"/>
          <w:numId w:val="59"/>
        </w:numPr>
        <w:tabs>
          <w:tab w:val="left" w:pos="1080"/>
        </w:tabs>
        <w:spacing w:line="239" w:lineRule="auto"/>
        <w:ind w:left="1080" w:hanging="360"/>
        <w:rPr>
          <w:rFonts w:ascii="Symbol" w:eastAsia="Symbol" w:hAnsi="Symbol" w:cs="Symbol"/>
        </w:rPr>
      </w:pPr>
      <w:r>
        <w:t>P: Practical</w:t>
      </w:r>
    </w:p>
    <w:p w14:paraId="1CE5A113" w14:textId="77777777" w:rsidR="00CC311F" w:rsidRDefault="00CC311F" w:rsidP="000D07C2">
      <w:pPr>
        <w:numPr>
          <w:ilvl w:val="0"/>
          <w:numId w:val="59"/>
        </w:numPr>
        <w:tabs>
          <w:tab w:val="left" w:pos="1080"/>
        </w:tabs>
        <w:spacing w:line="239" w:lineRule="auto"/>
        <w:ind w:left="1080" w:hanging="360"/>
        <w:rPr>
          <w:rFonts w:ascii="Symbol" w:eastAsia="Symbol" w:hAnsi="Symbol" w:cs="Symbol"/>
        </w:rPr>
      </w:pPr>
      <w:r>
        <w:t>S: Studio</w:t>
      </w:r>
    </w:p>
    <w:p w14:paraId="30611299" w14:textId="77777777" w:rsidR="00CC311F" w:rsidRDefault="00CC311F" w:rsidP="00CC311F">
      <w:pPr>
        <w:spacing w:line="1" w:lineRule="exact"/>
        <w:rPr>
          <w:rFonts w:ascii="Symbol" w:eastAsia="Symbol" w:hAnsi="Symbol" w:cs="Symbol"/>
        </w:rPr>
      </w:pPr>
    </w:p>
    <w:p w14:paraId="17134702" w14:textId="77777777" w:rsidR="00CC311F" w:rsidRDefault="00CC311F" w:rsidP="000D07C2">
      <w:pPr>
        <w:numPr>
          <w:ilvl w:val="0"/>
          <w:numId w:val="59"/>
        </w:numPr>
        <w:tabs>
          <w:tab w:val="left" w:pos="1080"/>
        </w:tabs>
        <w:ind w:left="1080" w:hanging="360"/>
        <w:rPr>
          <w:rFonts w:ascii="Symbol" w:eastAsia="Symbol" w:hAnsi="Symbol" w:cs="Symbol"/>
        </w:rPr>
      </w:pPr>
      <w:r>
        <w:t>CT: Class Test</w:t>
      </w:r>
    </w:p>
    <w:p w14:paraId="5997DFE2" w14:textId="77777777" w:rsidR="00CC311F" w:rsidRDefault="00CC311F" w:rsidP="000D07C2">
      <w:pPr>
        <w:numPr>
          <w:ilvl w:val="0"/>
          <w:numId w:val="59"/>
        </w:numPr>
        <w:tabs>
          <w:tab w:val="left" w:pos="1080"/>
        </w:tabs>
        <w:spacing w:line="239" w:lineRule="auto"/>
        <w:ind w:left="1080" w:hanging="360"/>
        <w:rPr>
          <w:rFonts w:ascii="Symbol" w:eastAsia="Symbol" w:hAnsi="Symbol" w:cs="Symbol"/>
        </w:rPr>
      </w:pPr>
      <w:r>
        <w:t>TA: Teachers Assessment</w:t>
      </w:r>
    </w:p>
    <w:p w14:paraId="3274B7DF" w14:textId="77777777" w:rsidR="00CC311F" w:rsidRDefault="00CC311F" w:rsidP="000D07C2">
      <w:pPr>
        <w:numPr>
          <w:ilvl w:val="0"/>
          <w:numId w:val="59"/>
        </w:numPr>
        <w:tabs>
          <w:tab w:val="left" w:pos="1080"/>
        </w:tabs>
        <w:spacing w:line="239" w:lineRule="auto"/>
        <w:ind w:left="1080" w:hanging="360"/>
        <w:rPr>
          <w:rFonts w:ascii="Symbol" w:eastAsia="Symbol" w:hAnsi="Symbol" w:cs="Symbol"/>
        </w:rPr>
      </w:pPr>
      <w:r>
        <w:t>A: Attendance</w:t>
      </w:r>
    </w:p>
    <w:p w14:paraId="42BEA686" w14:textId="77777777" w:rsidR="00CC311F" w:rsidRDefault="00CC311F" w:rsidP="000D07C2">
      <w:pPr>
        <w:numPr>
          <w:ilvl w:val="0"/>
          <w:numId w:val="59"/>
        </w:numPr>
        <w:tabs>
          <w:tab w:val="left" w:pos="1080"/>
        </w:tabs>
        <w:spacing w:line="239" w:lineRule="auto"/>
        <w:ind w:left="1080" w:hanging="360"/>
        <w:rPr>
          <w:rFonts w:ascii="Symbol" w:eastAsia="Symbol" w:hAnsi="Symbol" w:cs="Symbol"/>
        </w:rPr>
      </w:pPr>
      <w:r>
        <w:t>SR: Studio Review</w:t>
      </w:r>
    </w:p>
    <w:p w14:paraId="1B150918" w14:textId="3D7C3C01" w:rsidR="004E3908" w:rsidRPr="006C714D" w:rsidRDefault="00CC311F" w:rsidP="006C714D">
      <w:pPr>
        <w:spacing w:after="160" w:line="259" w:lineRule="auto"/>
        <w:rPr>
          <w:b/>
        </w:rPr>
      </w:pPr>
      <w:r>
        <w:rPr>
          <w:b/>
        </w:rPr>
        <w:br w:type="page"/>
      </w:r>
    </w:p>
    <w:tbl>
      <w:tblPr>
        <w:tblpPr w:leftFromText="180" w:rightFromText="180" w:vertAnchor="text" w:horzAnchor="margin" w:tblpY="35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4E3908" w:rsidRPr="00835651" w14:paraId="32D53540" w14:textId="77777777" w:rsidTr="004E390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91559" w14:textId="77777777" w:rsidR="004E3908" w:rsidRPr="00835651" w:rsidRDefault="004E3908" w:rsidP="004E3908">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14A9C2" w14:textId="77777777" w:rsidR="004E3908" w:rsidRDefault="004E3908" w:rsidP="004E3908">
            <w:pPr>
              <w:pStyle w:val="NormalWeb"/>
              <w:jc w:val="center"/>
              <w:rPr>
                <w:rFonts w:ascii="Times New Roman" w:hAnsi="Times New Roman"/>
                <w:b/>
                <w:sz w:val="24"/>
                <w:szCs w:val="24"/>
              </w:rPr>
            </w:pPr>
            <w:r>
              <w:rPr>
                <w:rFonts w:ascii="Times New Roman" w:hAnsi="Times New Roman"/>
                <w:b/>
                <w:sz w:val="24"/>
                <w:szCs w:val="24"/>
              </w:rPr>
              <w:t>PLANNING HISTORY AND THEORY</w:t>
            </w:r>
          </w:p>
          <w:p w14:paraId="7AC15AAE" w14:textId="77777777" w:rsidR="004E3908" w:rsidRPr="00082489" w:rsidRDefault="004E3908" w:rsidP="004E3908">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1</w:t>
            </w:r>
            <w:r w:rsidRPr="00082489">
              <w:rPr>
                <w:rFonts w:ascii="Times New Roman" w:hAnsi="Times New Roman"/>
                <w:b/>
                <w:color w:val="000000" w:themeColor="text1"/>
                <w:sz w:val="24"/>
                <w:szCs w:val="24"/>
              </w:rPr>
              <w:t>01</w:t>
            </w:r>
          </w:p>
          <w:p w14:paraId="66C0B1EE" w14:textId="77777777" w:rsidR="004E3908" w:rsidRDefault="004E3908" w:rsidP="004E3908">
            <w:pPr>
              <w:pStyle w:val="NormalWeb"/>
            </w:pPr>
          </w:p>
          <w:p w14:paraId="0976E6E2" w14:textId="77777777" w:rsidR="004E3908" w:rsidRPr="00835651" w:rsidRDefault="004E3908" w:rsidP="004E3908">
            <w:pPr>
              <w:pStyle w:val="NormalWeb"/>
              <w:spacing w:before="0" w:beforeAutospacing="0" w:after="0" w:afterAutospacing="0"/>
              <w:rPr>
                <w:rFonts w:ascii="Times New Roman" w:hAnsi="Times New Roman"/>
                <w:b/>
                <w:sz w:val="24"/>
                <w:szCs w:val="24"/>
              </w:rPr>
            </w:pPr>
          </w:p>
          <w:p w14:paraId="31842366" w14:textId="77777777" w:rsidR="004E3908" w:rsidRPr="00835651" w:rsidRDefault="004E3908" w:rsidP="004E3908">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EDBD8" w14:textId="77777777"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4B481" w14:textId="77777777"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D73D5" w14:textId="77777777"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18A59" w14:textId="77777777"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4E3908" w:rsidRPr="00835651" w14:paraId="4E28C2C6" w14:textId="77777777"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8A594" w14:textId="77777777"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4E3A0" w14:textId="591FA1CB" w:rsidR="004E3908" w:rsidRPr="00835651" w:rsidRDefault="004E3908" w:rsidP="004E3908">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B23D5C" w:rsidRPr="00835651">
              <w:rPr>
                <w:rFonts w:ascii="Times New Roman" w:eastAsia="Cambria" w:hAnsi="Times New Roman" w:cs="Times New Roman"/>
                <w:sz w:val="24"/>
                <w:szCs w:val="24"/>
              </w:rPr>
              <w:t>May</w:t>
            </w:r>
            <w:r w:rsidR="00B23D5C">
              <w:rPr>
                <w:rFonts w:ascii="Times New Roman" w:eastAsia="Cambria" w:hAnsi="Times New Roman" w:cs="Times New Roman"/>
                <w:sz w:val="24"/>
                <w:szCs w:val="24"/>
              </w:rPr>
              <w:t xml:space="preserve"> 28,</w:t>
            </w:r>
            <w:r w:rsidR="00B23D5C" w:rsidRPr="00835651">
              <w:rPr>
                <w:rFonts w:ascii="Times New Roman" w:eastAsia="Cambria" w:hAnsi="Times New Roman" w:cs="Times New Roman"/>
                <w:sz w:val="24"/>
                <w:szCs w:val="24"/>
              </w:rPr>
              <w:t xml:space="preserve"> 201</w:t>
            </w:r>
            <w:r w:rsidR="00B23D5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D4831" w14:textId="77777777" w:rsidR="004E3908" w:rsidRPr="00835651" w:rsidRDefault="004E3908"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75C2F" w14:textId="77777777" w:rsidR="004E3908" w:rsidRPr="00835651" w:rsidRDefault="004E3908"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875DA" w14:textId="77777777"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E12ED" w14:textId="363BF721" w:rsidR="004E3908" w:rsidRPr="00835651" w:rsidRDefault="00E57A8A"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E3908" w:rsidRPr="00835651" w14:paraId="5921DEB7" w14:textId="77777777"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4F402" w14:textId="77777777" w:rsidR="004E3908" w:rsidRPr="00835651" w:rsidRDefault="004E3908" w:rsidP="004E3908">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1AE8A" w14:textId="77777777" w:rsidR="004E3908" w:rsidRPr="00835651" w:rsidRDefault="004E3908" w:rsidP="004E3908"/>
        </w:tc>
      </w:tr>
      <w:tr w:rsidR="004E3908" w:rsidRPr="00835651" w14:paraId="51C06212" w14:textId="77777777"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9F29E" w14:textId="77777777" w:rsidR="004E3908" w:rsidRPr="00835651" w:rsidRDefault="004E3908" w:rsidP="004E3908">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D4C9A" w14:textId="77777777" w:rsidR="004E3908" w:rsidRPr="00835651" w:rsidRDefault="004E3908" w:rsidP="004E3908"/>
        </w:tc>
      </w:tr>
    </w:tbl>
    <w:p w14:paraId="4F913305" w14:textId="5C3C8F00" w:rsidR="00F22AD8" w:rsidRPr="00A7656A" w:rsidRDefault="00A7656A" w:rsidP="004E3908">
      <w:pPr>
        <w:spacing w:after="160" w:line="259" w:lineRule="auto"/>
        <w:contextualSpacing/>
        <w:rPr>
          <w:b/>
          <w:sz w:val="22"/>
          <w:szCs w:val="22"/>
        </w:rPr>
      </w:pPr>
      <w:r w:rsidRPr="00A7656A">
        <w:rPr>
          <w:b/>
          <w:sz w:val="22"/>
          <w:szCs w:val="22"/>
        </w:rPr>
        <w:t>FIRST SEMESTER</w:t>
      </w:r>
    </w:p>
    <w:p w14:paraId="60BB2482" w14:textId="77777777" w:rsidR="00F22AD8" w:rsidRPr="009B73C2" w:rsidRDefault="00F22AD8" w:rsidP="00F22AD8">
      <w:pPr>
        <w:rPr>
          <w:b/>
          <w:color w:val="000000"/>
        </w:rPr>
      </w:pPr>
    </w:p>
    <w:p w14:paraId="18EA2671" w14:textId="126E9D5B" w:rsidR="00BD46C7" w:rsidRPr="00153E54" w:rsidRDefault="00F22AD8" w:rsidP="00BD46C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3C0C160C" w14:textId="77777777" w:rsidR="00F22AD8" w:rsidRDefault="00F22AD8" w:rsidP="00BD46C7">
      <w:pPr>
        <w:pStyle w:val="BodyA"/>
        <w:spacing w:line="360" w:lineRule="auto"/>
        <w:jc w:val="both"/>
        <w:rPr>
          <w:rFonts w:ascii="Times New Roman" w:hAnsi="Times New Roman" w:cs="Times New Roman"/>
          <w:bCs/>
          <w:sz w:val="24"/>
          <w:szCs w:val="24"/>
        </w:rPr>
      </w:pPr>
      <w:r w:rsidRPr="00153E54">
        <w:rPr>
          <w:rFonts w:ascii="Times New Roman" w:hAnsi="Times New Roman" w:cs="Times New Roman"/>
          <w:bCs/>
          <w:sz w:val="24"/>
          <w:szCs w:val="24"/>
        </w:rPr>
        <w:t xml:space="preserve">The </w:t>
      </w:r>
      <w:r>
        <w:rPr>
          <w:rFonts w:ascii="Times New Roman" w:hAnsi="Times New Roman" w:cs="Times New Roman"/>
          <w:bCs/>
          <w:sz w:val="24"/>
          <w:szCs w:val="24"/>
        </w:rPr>
        <w:t>aim</w:t>
      </w:r>
      <w:r w:rsidRPr="00153E54">
        <w:rPr>
          <w:rFonts w:ascii="Times New Roman" w:hAnsi="Times New Roman" w:cs="Times New Roman"/>
          <w:bCs/>
          <w:sz w:val="24"/>
          <w:szCs w:val="24"/>
        </w:rPr>
        <w:t xml:space="preserve"> of this </w:t>
      </w:r>
      <w:r>
        <w:rPr>
          <w:rFonts w:ascii="Times New Roman" w:hAnsi="Times New Roman" w:cs="Times New Roman"/>
          <w:bCs/>
          <w:sz w:val="24"/>
          <w:szCs w:val="24"/>
        </w:rPr>
        <w:t>subject</w:t>
      </w:r>
      <w:r w:rsidRPr="00153E54">
        <w:rPr>
          <w:rFonts w:ascii="Times New Roman" w:hAnsi="Times New Roman" w:cs="Times New Roman"/>
          <w:bCs/>
          <w:sz w:val="24"/>
          <w:szCs w:val="24"/>
        </w:rPr>
        <w:t xml:space="preserve"> is to </w:t>
      </w:r>
      <w:r w:rsidRPr="00147191">
        <w:rPr>
          <w:rFonts w:ascii="Times New Roman" w:hAnsi="Times New Roman" w:cs="Times New Roman"/>
          <w:bCs/>
          <w:sz w:val="24"/>
          <w:szCs w:val="24"/>
        </w:rPr>
        <w:t>learn about the ideas, important events, and movements that have shaped the process and practice of urban and regional planning. Students will be introduced to several theoretical perspectives upon which planning practice is based. Students will learn to identify those theoretical underpinnings that shape the way they and others view planning practice. In studying the history of planning, students will understand the development of the dynamic tension between planning and democracy, the various responses that have been proposed, and planning failures and successes. Most importantly, students will be able to test the validity of this knowledge to contemporary planning.</w:t>
      </w:r>
    </w:p>
    <w:p w14:paraId="36B68B66" w14:textId="77777777" w:rsidR="00F22AD8" w:rsidRPr="00835651" w:rsidRDefault="00F22AD8" w:rsidP="00F22AD8">
      <w:pPr>
        <w:pStyle w:val="BodyA"/>
        <w:spacing w:line="276" w:lineRule="auto"/>
        <w:rPr>
          <w:rFonts w:ascii="Times New Roman" w:hAnsi="Times New Roman" w:cs="Times New Roman"/>
          <w:b/>
          <w:bCs/>
          <w:sz w:val="24"/>
          <w:szCs w:val="24"/>
        </w:rPr>
      </w:pPr>
    </w:p>
    <w:p w14:paraId="140E9502" w14:textId="77777777" w:rsidR="00F22AD8" w:rsidRPr="00835651" w:rsidRDefault="00F22AD8" w:rsidP="00F22AD8">
      <w:pPr>
        <w:pStyle w:val="BodyA"/>
        <w:spacing w:line="276"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0E77361C" w14:textId="5DBD1969" w:rsidR="00F22AD8" w:rsidRPr="00C63CCD" w:rsidRDefault="00F22AD8" w:rsidP="00F22AD8">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0E63957C" w14:textId="35A3CAA7" w:rsidR="00F22AD8" w:rsidRPr="00C63CCD" w:rsidRDefault="006049BC" w:rsidP="0043313D">
      <w:pPr>
        <w:pStyle w:val="BodyA"/>
        <w:numPr>
          <w:ilvl w:val="0"/>
          <w:numId w:val="6"/>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99039D">
        <w:rPr>
          <w:rFonts w:ascii="Times New Roman" w:eastAsia="Times New Roman" w:hAnsi="Times New Roman" w:cs="Times New Roman"/>
          <w:sz w:val="24"/>
          <w:szCs w:val="24"/>
        </w:rPr>
        <w:t>u</w:t>
      </w:r>
      <w:r w:rsidR="00F22AD8">
        <w:rPr>
          <w:rFonts w:ascii="Times New Roman" w:eastAsia="Times New Roman" w:hAnsi="Times New Roman" w:cs="Times New Roman"/>
          <w:sz w:val="24"/>
          <w:szCs w:val="24"/>
        </w:rPr>
        <w:t>tilize the knowledge of</w:t>
      </w:r>
      <w:r w:rsidR="00F22AD8" w:rsidRPr="00C63CCD">
        <w:rPr>
          <w:rFonts w:ascii="Times New Roman" w:eastAsia="Times New Roman" w:hAnsi="Times New Roman" w:cs="Times New Roman"/>
          <w:sz w:val="24"/>
          <w:szCs w:val="24"/>
        </w:rPr>
        <w:t xml:space="preserve"> </w:t>
      </w:r>
      <w:r w:rsidR="00F22AD8">
        <w:rPr>
          <w:rFonts w:ascii="Times New Roman" w:eastAsia="Times New Roman" w:hAnsi="Times New Roman" w:cs="Times New Roman"/>
          <w:sz w:val="24"/>
          <w:szCs w:val="24"/>
        </w:rPr>
        <w:t>e</w:t>
      </w:r>
      <w:r w:rsidR="00F22AD8" w:rsidRPr="00C63CCD">
        <w:rPr>
          <w:rFonts w:ascii="Times New Roman" w:eastAsia="Times New Roman" w:hAnsi="Times New Roman" w:cs="Times New Roman"/>
          <w:sz w:val="24"/>
          <w:szCs w:val="24"/>
        </w:rPr>
        <w:t xml:space="preserve">volution of Cities and History of Planning. </w:t>
      </w:r>
    </w:p>
    <w:p w14:paraId="1678EA31" w14:textId="0A1313E4" w:rsidR="00F22AD8" w:rsidRPr="00DA244F" w:rsidRDefault="006049BC" w:rsidP="00DA244F">
      <w:pPr>
        <w:pStyle w:val="BodyA"/>
        <w:numPr>
          <w:ilvl w:val="0"/>
          <w:numId w:val="6"/>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99039D">
        <w:rPr>
          <w:rFonts w:ascii="Times New Roman" w:eastAsia="Times New Roman" w:hAnsi="Times New Roman" w:cs="Times New Roman"/>
          <w:sz w:val="24"/>
          <w:szCs w:val="24"/>
        </w:rPr>
        <w:t>a</w:t>
      </w:r>
      <w:r w:rsidR="00F22AD8">
        <w:rPr>
          <w:rFonts w:ascii="Times New Roman" w:eastAsia="Times New Roman" w:hAnsi="Times New Roman" w:cs="Times New Roman"/>
          <w:sz w:val="24"/>
          <w:szCs w:val="24"/>
        </w:rPr>
        <w:t>pply</w:t>
      </w:r>
      <w:r w:rsidR="00F22AD8" w:rsidRPr="00C63CCD">
        <w:rPr>
          <w:rFonts w:ascii="Times New Roman" w:eastAsia="Times New Roman" w:hAnsi="Times New Roman" w:cs="Times New Roman"/>
          <w:sz w:val="24"/>
          <w:szCs w:val="24"/>
        </w:rPr>
        <w:t xml:space="preserve"> Theories of City Development</w:t>
      </w:r>
      <w:r w:rsidR="00F22AD8">
        <w:rPr>
          <w:rFonts w:ascii="Times New Roman" w:eastAsia="Times New Roman" w:hAnsi="Times New Roman" w:cs="Times New Roman"/>
          <w:sz w:val="24"/>
          <w:szCs w:val="24"/>
        </w:rPr>
        <w:t xml:space="preserve"> and various Planning theories in contemporary planning practices</w:t>
      </w:r>
      <w:r w:rsidR="00F22AD8" w:rsidRPr="00C63CCD">
        <w:rPr>
          <w:rFonts w:ascii="Times New Roman" w:eastAsia="Times New Roman" w:hAnsi="Times New Roman" w:cs="Times New Roman"/>
          <w:sz w:val="24"/>
          <w:szCs w:val="24"/>
        </w:rPr>
        <w:t xml:space="preserve">. </w:t>
      </w:r>
    </w:p>
    <w:p w14:paraId="37BD0E1A" w14:textId="77777777" w:rsidR="00F22AD8" w:rsidRPr="00486817" w:rsidRDefault="00F22AD8" w:rsidP="00F22AD8">
      <w:pPr>
        <w:pStyle w:val="BodyA"/>
        <w:spacing w:line="276" w:lineRule="auto"/>
        <w:rPr>
          <w:rFonts w:ascii="Times New Roman" w:hAnsi="Times New Roman" w:cs="Times New Roman"/>
          <w:b/>
          <w:bCs/>
          <w:sz w:val="24"/>
          <w:szCs w:val="24"/>
        </w:rPr>
      </w:pPr>
      <w:r w:rsidRPr="00486817">
        <w:rPr>
          <w:rFonts w:ascii="Times New Roman" w:hAnsi="Times New Roman" w:cs="Times New Roman"/>
          <w:b/>
          <w:bCs/>
          <w:sz w:val="24"/>
          <w:szCs w:val="24"/>
        </w:rPr>
        <w:t>Course Outcomes</w:t>
      </w:r>
    </w:p>
    <w:p w14:paraId="6AD2CD0A" w14:textId="77777777" w:rsidR="00F22AD8" w:rsidRPr="00835651" w:rsidRDefault="00F22AD8" w:rsidP="00F22AD8">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3410F16B" w14:textId="77777777" w:rsidR="00F22AD8" w:rsidRPr="001C75CD" w:rsidRDefault="00F22AD8" w:rsidP="00F22AD8">
      <w:pPr>
        <w:spacing w:line="360" w:lineRule="auto"/>
        <w:jc w:val="both"/>
        <w:rPr>
          <w:color w:val="000000" w:themeColor="text1"/>
        </w:rPr>
      </w:pPr>
      <w:r w:rsidRPr="001C75CD">
        <w:rPr>
          <w:rFonts w:eastAsia="Calibri"/>
        </w:rPr>
        <w:t xml:space="preserve">CO1: </w:t>
      </w:r>
      <w:r>
        <w:rPr>
          <w:color w:val="000000" w:themeColor="text1"/>
        </w:rPr>
        <w:t>Relate the evolution of cities with the present image of the cities</w:t>
      </w:r>
    </w:p>
    <w:p w14:paraId="090A6839" w14:textId="77777777" w:rsidR="00F22AD8" w:rsidRPr="009A2173" w:rsidRDefault="00F22AD8" w:rsidP="00F22AD8">
      <w:pPr>
        <w:spacing w:line="360" w:lineRule="auto"/>
        <w:jc w:val="both"/>
        <w:rPr>
          <w:color w:val="000000" w:themeColor="text1"/>
        </w:rPr>
      </w:pPr>
      <w:r w:rsidRPr="00835651">
        <w:rPr>
          <w:rFonts w:eastAsia="Calibri"/>
        </w:rPr>
        <w:t xml:space="preserve">CO2: </w:t>
      </w:r>
      <w:r>
        <w:rPr>
          <w:color w:val="000000" w:themeColor="text1"/>
        </w:rPr>
        <w:t>Critically explain the dynamics of the planning history.</w:t>
      </w:r>
    </w:p>
    <w:p w14:paraId="6F4CF7B8" w14:textId="77777777" w:rsidR="00F22AD8" w:rsidRPr="00835651" w:rsidRDefault="00F22AD8" w:rsidP="00F22AD8">
      <w:pPr>
        <w:spacing w:line="360" w:lineRule="auto"/>
        <w:jc w:val="both"/>
        <w:rPr>
          <w:rFonts w:eastAsia="Calibri"/>
        </w:rPr>
      </w:pPr>
      <w:r w:rsidRPr="00835651">
        <w:rPr>
          <w:rFonts w:eastAsia="Calibri"/>
        </w:rPr>
        <w:t xml:space="preserve">CO3: </w:t>
      </w:r>
      <w:r>
        <w:rPr>
          <w:color w:val="000000" w:themeColor="text1"/>
        </w:rPr>
        <w:t>Describe the definitions and objectives of planning.</w:t>
      </w:r>
    </w:p>
    <w:p w14:paraId="76C843B4" w14:textId="77777777" w:rsidR="00F22AD8" w:rsidRPr="00835651" w:rsidRDefault="00F22AD8" w:rsidP="00F22AD8">
      <w:pPr>
        <w:spacing w:line="360" w:lineRule="auto"/>
        <w:jc w:val="both"/>
        <w:rPr>
          <w:color w:val="030303"/>
        </w:rPr>
      </w:pPr>
      <w:r w:rsidRPr="00835651">
        <w:rPr>
          <w:rFonts w:eastAsia="Calibri"/>
        </w:rPr>
        <w:t xml:space="preserve">CO4: </w:t>
      </w:r>
      <w:r>
        <w:rPr>
          <w:color w:val="000000" w:themeColor="text1"/>
        </w:rPr>
        <w:t xml:space="preserve">Applicate </w:t>
      </w:r>
      <w:r>
        <w:rPr>
          <w:bCs/>
          <w:color w:val="000000"/>
        </w:rPr>
        <w:t xml:space="preserve">different theories of city development and planning in their studio exercises. </w:t>
      </w:r>
    </w:p>
    <w:p w14:paraId="7BDA45F3" w14:textId="77777777" w:rsidR="00F22AD8" w:rsidRPr="00835651" w:rsidRDefault="00F22AD8" w:rsidP="00F22AD8">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F22AD8" w:rsidRPr="00835651" w14:paraId="775B665B" w14:textId="77777777" w:rsidTr="00954689">
        <w:tc>
          <w:tcPr>
            <w:tcW w:w="3844" w:type="pct"/>
            <w:vAlign w:val="center"/>
          </w:tcPr>
          <w:p w14:paraId="7FBA7B54" w14:textId="77777777"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Modules</w:t>
            </w:r>
          </w:p>
        </w:tc>
        <w:tc>
          <w:tcPr>
            <w:tcW w:w="563" w:type="pct"/>
            <w:vAlign w:val="center"/>
          </w:tcPr>
          <w:p w14:paraId="301A2FB1" w14:textId="77777777" w:rsidR="00F22AD8" w:rsidRPr="002772EF"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77A45B9C" w14:textId="77777777" w:rsidR="00F22AD8" w:rsidRPr="002772EF"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F22AD8" w:rsidRPr="00835651" w14:paraId="05FC2678" w14:textId="77777777" w:rsidTr="00954689">
        <w:trPr>
          <w:trHeight w:val="2035"/>
        </w:trPr>
        <w:tc>
          <w:tcPr>
            <w:tcW w:w="3844" w:type="pct"/>
            <w:vAlign w:val="center"/>
          </w:tcPr>
          <w:p w14:paraId="0872A67A" w14:textId="77777777" w:rsidR="00F22AD8" w:rsidRPr="002C785A" w:rsidRDefault="00F22AD8" w:rsidP="00954689">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2C785A">
              <w:rPr>
                <w:rFonts w:ascii="Times New Roman" w:hAnsi="Times New Roman"/>
                <w:b/>
                <w:bCs/>
                <w:sz w:val="24"/>
                <w:szCs w:val="24"/>
              </w:rPr>
              <w:t xml:space="preserve">Evolution of City Building </w:t>
            </w:r>
          </w:p>
          <w:p w14:paraId="31693BB6" w14:textId="77777777" w:rsidR="00F22AD8" w:rsidRPr="002C785A" w:rsidRDefault="00F22AD8" w:rsidP="00954689">
            <w:pPr>
              <w:spacing w:line="360" w:lineRule="auto"/>
              <w:jc w:val="both"/>
              <w:rPr>
                <w:rFonts w:ascii="Trebuchet MS" w:hAnsi="Trebuchet MS"/>
                <w:color w:val="1E1E1E"/>
                <w:sz w:val="16"/>
                <w:szCs w:val="16"/>
              </w:rPr>
            </w:pPr>
            <w:r w:rsidRPr="002C785A">
              <w:t>Relevance of the study of evolution of settlements; Hunter, gatherer, farmer and formation of organized society; Cosmological and other influences, origins and growth of cities, effects of cultural influence on physical form; Human settlements as an expression of civilizations; Basic elements of the city; Concepts of space, time, scale of cities.</w:t>
            </w:r>
            <w:r>
              <w:rPr>
                <w:rFonts w:ascii="Calibri" w:hAnsi="Calibri" w:cs="Calibri"/>
                <w:sz w:val="22"/>
                <w:szCs w:val="22"/>
              </w:rPr>
              <w:t xml:space="preserve"> </w:t>
            </w:r>
          </w:p>
        </w:tc>
        <w:tc>
          <w:tcPr>
            <w:tcW w:w="563" w:type="pct"/>
            <w:vAlign w:val="center"/>
          </w:tcPr>
          <w:p w14:paraId="2D248119" w14:textId="77777777"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r w:rsidRPr="00835651">
              <w:rPr>
                <w:rFonts w:ascii="Times New Roman" w:eastAsia="Times New Roman" w:hAnsi="Times New Roman" w:cs="Times New Roman"/>
                <w:sz w:val="24"/>
                <w:szCs w:val="24"/>
              </w:rPr>
              <w:t xml:space="preserve"> </w:t>
            </w:r>
          </w:p>
        </w:tc>
        <w:tc>
          <w:tcPr>
            <w:tcW w:w="593" w:type="pct"/>
            <w:vAlign w:val="center"/>
          </w:tcPr>
          <w:p w14:paraId="6C795699" w14:textId="31EE26F6"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14:paraId="4F398BBB" w14:textId="77777777" w:rsidTr="00954689">
        <w:tc>
          <w:tcPr>
            <w:tcW w:w="3844" w:type="pct"/>
            <w:vAlign w:val="center"/>
          </w:tcPr>
          <w:p w14:paraId="355C78E0" w14:textId="77777777" w:rsidR="00F22AD8" w:rsidRPr="002C785A" w:rsidRDefault="00F22AD8" w:rsidP="00954689">
            <w:pPr>
              <w:pStyle w:val="NormalWeb"/>
            </w:pPr>
            <w:r w:rsidRPr="0013640B">
              <w:rPr>
                <w:rFonts w:ascii="Times New Roman" w:hAnsi="Times New Roman"/>
                <w:b/>
                <w:bCs/>
                <w:sz w:val="24"/>
                <w:szCs w:val="24"/>
              </w:rPr>
              <w:t xml:space="preserve">MODULE 2: </w:t>
            </w:r>
            <w:r w:rsidRPr="002C785A">
              <w:rPr>
                <w:rFonts w:ascii="Times New Roman" w:hAnsi="Times New Roman"/>
                <w:b/>
                <w:bCs/>
                <w:sz w:val="24"/>
                <w:szCs w:val="24"/>
              </w:rPr>
              <w:t xml:space="preserve">Planning History </w:t>
            </w:r>
          </w:p>
          <w:p w14:paraId="3795F474" w14:textId="77777777" w:rsidR="00F22AD8" w:rsidRPr="00835651" w:rsidRDefault="00F22AD8" w:rsidP="00954689">
            <w:pPr>
              <w:spacing w:line="360" w:lineRule="auto"/>
              <w:jc w:val="both"/>
            </w:pPr>
            <w:r w:rsidRPr="002C785A">
              <w:t xml:space="preserve">Town planning in ancient India; Medieval, renaissance, industrial and post-industrial cities; City as a living spatial entity; Concepts of landmark, axis, orientation; City form as a living space; City as a political statement: New Delhi, Chandigarh, Washington D.C. Brasilia etc; Contribution of individuals to city planning: Lewis Mumford, Patrick Geddes, Peter Hall, etc; Dynamics of the growing city, impact of industrialization and urbanization, metropolis and megalopolis. </w:t>
            </w:r>
          </w:p>
        </w:tc>
        <w:tc>
          <w:tcPr>
            <w:tcW w:w="563" w:type="pct"/>
            <w:vAlign w:val="center"/>
          </w:tcPr>
          <w:p w14:paraId="0ECFE022" w14:textId="77777777"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57D63198" w14:textId="3AEE0FBB"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14:paraId="6C04A59A" w14:textId="77777777" w:rsidTr="00954689">
        <w:tc>
          <w:tcPr>
            <w:tcW w:w="3844" w:type="pct"/>
            <w:vAlign w:val="center"/>
          </w:tcPr>
          <w:p w14:paraId="6DB253E8" w14:textId="77777777" w:rsidR="00F22AD8" w:rsidRPr="0041409E" w:rsidRDefault="00F22AD8" w:rsidP="00954689">
            <w:pPr>
              <w:pStyle w:val="NormalWeb"/>
              <w:rPr>
                <w:rFonts w:ascii="Times New Roman" w:hAnsi="Times New Roman"/>
              </w:rPr>
            </w:pPr>
            <w:r w:rsidRPr="0050395C">
              <w:rPr>
                <w:rFonts w:ascii="Times New Roman" w:hAnsi="Times New Roman"/>
                <w:b/>
                <w:bCs/>
                <w:sz w:val="24"/>
                <w:szCs w:val="24"/>
              </w:rPr>
              <w:t xml:space="preserve">MODULE 3: </w:t>
            </w:r>
            <w:r w:rsidRPr="0041409E">
              <w:rPr>
                <w:rFonts w:ascii="Times New Roman" w:hAnsi="Times New Roman"/>
                <w:b/>
                <w:bCs/>
                <w:sz w:val="24"/>
                <w:szCs w:val="24"/>
              </w:rPr>
              <w:t xml:space="preserve">Definitions and Objectives of Planning </w:t>
            </w:r>
          </w:p>
          <w:p w14:paraId="6D49D65A" w14:textId="77777777" w:rsidR="00F22AD8" w:rsidRPr="00835651" w:rsidRDefault="00F22AD8" w:rsidP="00954689">
            <w:pPr>
              <w:spacing w:line="360" w:lineRule="auto"/>
              <w:jc w:val="both"/>
            </w:pPr>
            <w:r w:rsidRPr="0041409E">
              <w:t xml:space="preserve">Definitions of town and country planning; Orthodoxies of planning; Goal formulation, objective, scope, limitations; Sustainability and rationality in planning; Components of sustainable urban and regional development. </w:t>
            </w:r>
          </w:p>
        </w:tc>
        <w:tc>
          <w:tcPr>
            <w:tcW w:w="563" w:type="pct"/>
            <w:vAlign w:val="center"/>
          </w:tcPr>
          <w:p w14:paraId="44B12A43" w14:textId="1934BC31"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5BAF3803" w14:textId="4195E20A"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14:paraId="5D7017B3" w14:textId="77777777" w:rsidTr="00954689">
        <w:tc>
          <w:tcPr>
            <w:tcW w:w="3844" w:type="pct"/>
            <w:vAlign w:val="center"/>
          </w:tcPr>
          <w:p w14:paraId="0951EEF9" w14:textId="77777777" w:rsidR="00F22AD8" w:rsidRPr="0041409E" w:rsidRDefault="00F22AD8" w:rsidP="00954689">
            <w:pPr>
              <w:pStyle w:val="NormalWeb"/>
            </w:pPr>
            <w:r w:rsidRPr="0013640B">
              <w:rPr>
                <w:rFonts w:ascii="Times New Roman" w:hAnsi="Times New Roman"/>
                <w:b/>
                <w:bCs/>
                <w:sz w:val="24"/>
                <w:szCs w:val="24"/>
              </w:rPr>
              <w:t xml:space="preserve">MODULE 4: </w:t>
            </w:r>
            <w:r w:rsidRPr="0041409E">
              <w:rPr>
                <w:rFonts w:ascii="Times New Roman" w:hAnsi="Times New Roman"/>
                <w:b/>
                <w:bCs/>
                <w:sz w:val="24"/>
                <w:szCs w:val="24"/>
              </w:rPr>
              <w:t xml:space="preserve">Theories of City Development and Planning Theories </w:t>
            </w:r>
          </w:p>
          <w:p w14:paraId="27497AD5" w14:textId="77777777" w:rsidR="00F22AD8" w:rsidRPr="00835651" w:rsidRDefault="00F22AD8" w:rsidP="00954689">
            <w:pPr>
              <w:spacing w:line="360" w:lineRule="auto"/>
              <w:jc w:val="both"/>
            </w:pPr>
            <w:r w:rsidRPr="0041409E">
              <w:t xml:space="preserve">Theories of city development including Concentric Zone Theory, Sector Theory, Multiple Nuclei Theory and other latest theories; Land use and land value theory of William Alonso; Ebenezer Howard’s Garden City Concept; and Green Belt Concept; City as an organism: a physical, social, economic and political entity; Emerging Concepts: global city, inclusive city, safe city, etc.; City of the future and future of the city; Shadow cities, divided cities; Models of planning: Advocacy and Pluralism in Planning; Systems approach to planning: rationalistic and incremental approaches, mixed scanning and middle </w:t>
            </w:r>
            <w:r w:rsidRPr="0041409E">
              <w:lastRenderedPageBreak/>
              <w:t xml:space="preserve">range planning; Equity planning; Political Economy Model; Types of development plans, plan making process. </w:t>
            </w:r>
          </w:p>
        </w:tc>
        <w:tc>
          <w:tcPr>
            <w:tcW w:w="563" w:type="pct"/>
            <w:vAlign w:val="center"/>
          </w:tcPr>
          <w:p w14:paraId="48FA15F2" w14:textId="0FB1DAF3"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14:paraId="3D28B337" w14:textId="5AE7B936"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304A1C40" w14:textId="77777777" w:rsidR="00F22AD8" w:rsidRPr="00835651" w:rsidRDefault="00F22AD8" w:rsidP="00F22AD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262A7E25" w14:textId="77777777" w:rsidR="00F22AD8" w:rsidRPr="00B81867" w:rsidRDefault="00F22AD8" w:rsidP="00F22AD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47362270" w14:textId="77777777" w:rsidR="00F22AD8" w:rsidRDefault="00F22AD8" w:rsidP="00F22AD8">
      <w:pPr>
        <w:pStyle w:val="BodyA"/>
        <w:spacing w:line="276" w:lineRule="auto"/>
        <w:jc w:val="both"/>
        <w:rPr>
          <w:rFonts w:ascii="Times New Roman" w:hAnsi="Times New Roman" w:cs="Times New Roman"/>
          <w:b/>
          <w:bCs/>
          <w:sz w:val="24"/>
          <w:szCs w:val="24"/>
          <w:lang w:val="nl-NL"/>
        </w:rPr>
      </w:pPr>
    </w:p>
    <w:p w14:paraId="02D40A18" w14:textId="77777777" w:rsidR="00F22AD8" w:rsidRDefault="00F22AD8" w:rsidP="00F22AD8">
      <w:pPr>
        <w:pStyle w:val="BodyA"/>
        <w:spacing w:line="276" w:lineRule="auto"/>
        <w:jc w:val="both"/>
        <w:rPr>
          <w:rFonts w:ascii="Times New Roman" w:hAnsi="Times New Roman" w:cs="Times New Roman"/>
          <w:b/>
          <w:bCs/>
          <w:sz w:val="24"/>
          <w:szCs w:val="24"/>
          <w:lang w:val="nl-NL"/>
        </w:rPr>
      </w:pPr>
      <w:proofErr w:type="spellStart"/>
      <w:r w:rsidRPr="00B81867">
        <w:rPr>
          <w:rFonts w:ascii="Times New Roman" w:hAnsi="Times New Roman" w:cs="Times New Roman"/>
          <w:b/>
          <w:bCs/>
          <w:sz w:val="24"/>
          <w:szCs w:val="24"/>
          <w:lang w:val="nl-NL"/>
        </w:rPr>
        <w:t>Text</w:t>
      </w:r>
      <w:proofErr w:type="spellEnd"/>
      <w:r w:rsidRPr="00B81867">
        <w:rPr>
          <w:rFonts w:ascii="Times New Roman" w:hAnsi="Times New Roman" w:cs="Times New Roman"/>
          <w:b/>
          <w:bCs/>
          <w:sz w:val="24"/>
          <w:szCs w:val="24"/>
          <w:lang w:val="nl-NL"/>
        </w:rPr>
        <w:t xml:space="preserve"> Books</w:t>
      </w:r>
    </w:p>
    <w:p w14:paraId="1B93E14F" w14:textId="77777777" w:rsidR="00F22AD8" w:rsidRPr="00750784"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i/>
          <w:iCs/>
          <w:color w:val="000000" w:themeColor="text1"/>
          <w:sz w:val="24"/>
          <w:szCs w:val="24"/>
        </w:rPr>
        <w:t>A Reader in Planning Theory</w:t>
      </w:r>
      <w:r w:rsidRPr="00750784">
        <w:rPr>
          <w:rFonts w:ascii="Times New Roman" w:eastAsia="Times New Roman" w:hAnsi="Times New Roman" w:cs="Times New Roman"/>
          <w:color w:val="000000" w:themeColor="text1"/>
          <w:sz w:val="24"/>
          <w:szCs w:val="24"/>
          <w:shd w:val="clear" w:color="auto" w:fill="FFFFFF"/>
        </w:rPr>
        <w:t>. (1973). </w:t>
      </w:r>
      <w:r w:rsidRPr="00750784">
        <w:rPr>
          <w:rFonts w:ascii="Times New Roman" w:eastAsia="Times New Roman" w:hAnsi="Times New Roman" w:cs="Times New Roman"/>
          <w:i/>
          <w:iCs/>
          <w:color w:val="000000" w:themeColor="text1"/>
          <w:sz w:val="24"/>
          <w:szCs w:val="24"/>
        </w:rPr>
        <w:t>A Reader in Planning Theory</w:t>
      </w:r>
      <w:r w:rsidRPr="00750784">
        <w:rPr>
          <w:rFonts w:ascii="Times New Roman" w:eastAsia="Times New Roman" w:hAnsi="Times New Roman" w:cs="Times New Roman"/>
          <w:color w:val="000000" w:themeColor="text1"/>
          <w:sz w:val="24"/>
          <w:szCs w:val="24"/>
          <w:shd w:val="clear" w:color="auto" w:fill="FFFFFF"/>
        </w:rPr>
        <w:t>. Elsevier. https://doi.org/10.1016/c2009-0-10937-6</w:t>
      </w:r>
    </w:p>
    <w:p w14:paraId="13375C16" w14:textId="77777777" w:rsidR="00F22AD8" w:rsidRPr="00750784"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Albers, G. (1990). Hall, Peter, “Cities of Tomorrow: An Intellectual History of Urban Planning and Design in the Twentieth Century” (Book Review). </w:t>
      </w:r>
      <w:r w:rsidRPr="00750784">
        <w:rPr>
          <w:rFonts w:ascii="Times New Roman" w:eastAsia="Times New Roman" w:hAnsi="Times New Roman" w:cs="Times New Roman"/>
          <w:i/>
          <w:iCs/>
          <w:color w:val="000000" w:themeColor="text1"/>
          <w:sz w:val="24"/>
          <w:szCs w:val="24"/>
        </w:rPr>
        <w:t>Town Planning Review</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61</w:t>
      </w:r>
      <w:r w:rsidRPr="00750784">
        <w:rPr>
          <w:rFonts w:ascii="Times New Roman" w:eastAsia="Times New Roman" w:hAnsi="Times New Roman" w:cs="Times New Roman"/>
          <w:color w:val="000000" w:themeColor="text1"/>
          <w:sz w:val="24"/>
          <w:szCs w:val="24"/>
          <w:shd w:val="clear" w:color="auto" w:fill="FFFFFF"/>
        </w:rPr>
        <w:t>(4), 495. https://doi.org/10.3828/tpr.61.4.d6807431t0581840</w:t>
      </w:r>
    </w:p>
    <w:p w14:paraId="4DD46DF1" w14:textId="77777777" w:rsidR="00F22AD8" w:rsidRPr="009E3FC9"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Birch, E., &amp; Silver, C. (2009). One hundred years of city planning’s enduring and evolving connections. </w:t>
      </w:r>
      <w:r w:rsidRPr="00750784">
        <w:rPr>
          <w:rFonts w:ascii="Times New Roman" w:eastAsia="Times New Roman" w:hAnsi="Times New Roman" w:cs="Times New Roman"/>
          <w:i/>
          <w:iCs/>
          <w:color w:val="000000" w:themeColor="text1"/>
          <w:sz w:val="24"/>
          <w:szCs w:val="24"/>
        </w:rPr>
        <w:t>Journal of the American Planning Association</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75</w:t>
      </w:r>
      <w:r w:rsidRPr="00750784">
        <w:rPr>
          <w:rFonts w:ascii="Times New Roman" w:eastAsia="Times New Roman" w:hAnsi="Times New Roman" w:cs="Times New Roman"/>
          <w:color w:val="000000" w:themeColor="text1"/>
          <w:sz w:val="24"/>
          <w:szCs w:val="24"/>
          <w:shd w:val="clear" w:color="auto" w:fill="FFFFFF"/>
        </w:rPr>
        <w:t>(2), 113–122. https://doi.org/10.1080/01944360902777031</w:t>
      </w:r>
    </w:p>
    <w:p w14:paraId="698A87FF" w14:textId="77777777" w:rsidR="00F22AD8" w:rsidRDefault="00F22AD8" w:rsidP="00F22AD8">
      <w:pPr>
        <w:pStyle w:val="BodyA"/>
        <w:spacing w:line="276" w:lineRule="auto"/>
        <w:jc w:val="both"/>
        <w:rPr>
          <w:rFonts w:ascii="Times New Roman" w:hAnsi="Times New Roman" w:cs="Times New Roman"/>
          <w:b/>
          <w:bCs/>
          <w:sz w:val="24"/>
          <w:szCs w:val="24"/>
          <w:lang w:val="nl-NL"/>
        </w:rPr>
      </w:pPr>
    </w:p>
    <w:p w14:paraId="02902C7D" w14:textId="77777777" w:rsidR="00F22AD8" w:rsidRPr="00835651" w:rsidRDefault="00F22AD8" w:rsidP="00F22AD8">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14:paraId="70076BA2" w14:textId="77777777"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Hall, P., &amp; Tewdwr-Jones, M. (2010). </w:t>
      </w:r>
      <w:r w:rsidRPr="00750784">
        <w:rPr>
          <w:rFonts w:ascii="Times New Roman" w:eastAsia="Times New Roman" w:hAnsi="Times New Roman" w:cs="Times New Roman"/>
          <w:i/>
          <w:iCs/>
          <w:color w:val="000000" w:themeColor="text1"/>
          <w:sz w:val="24"/>
          <w:szCs w:val="24"/>
        </w:rPr>
        <w:t>Urban and regional planning</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Urban and Regional Planning</w:t>
      </w:r>
      <w:r w:rsidRPr="00750784">
        <w:rPr>
          <w:rFonts w:ascii="Times New Roman" w:eastAsia="Times New Roman" w:hAnsi="Times New Roman" w:cs="Times New Roman"/>
          <w:color w:val="000000" w:themeColor="text1"/>
          <w:sz w:val="24"/>
          <w:szCs w:val="24"/>
          <w:shd w:val="clear" w:color="auto" w:fill="FFFFFF"/>
        </w:rPr>
        <w:t>(pp. 1–281). Routledge Taylor &amp; Francis Group. https://doi.org/10.4324/9780203861424</w:t>
      </w:r>
    </w:p>
    <w:p w14:paraId="67B916D8" w14:textId="77777777"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Healey, P. (1996). The communicative turn in planning theory and its implications for spatial strategy formation. </w:t>
      </w:r>
      <w:r w:rsidRPr="00750784">
        <w:rPr>
          <w:rFonts w:ascii="Times New Roman" w:eastAsia="Times New Roman" w:hAnsi="Times New Roman" w:cs="Times New Roman"/>
          <w:i/>
          <w:iCs/>
          <w:color w:val="000000" w:themeColor="text1"/>
          <w:sz w:val="24"/>
          <w:szCs w:val="24"/>
        </w:rPr>
        <w:t>Environment and Planning B: Planning and Design</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23</w:t>
      </w:r>
      <w:r w:rsidRPr="00750784">
        <w:rPr>
          <w:rFonts w:ascii="Times New Roman" w:eastAsia="Times New Roman" w:hAnsi="Times New Roman" w:cs="Times New Roman"/>
          <w:color w:val="000000" w:themeColor="text1"/>
          <w:sz w:val="24"/>
          <w:szCs w:val="24"/>
          <w:shd w:val="clear" w:color="auto" w:fill="FFFFFF"/>
        </w:rPr>
        <w:t>(2), 217–234. https://doi.org/10.1068/b230217</w:t>
      </w:r>
    </w:p>
    <w:p w14:paraId="42AE4A17" w14:textId="77777777"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Lucas, A. W. (1962). Planning theory. </w:t>
      </w:r>
      <w:r w:rsidRPr="00750784">
        <w:rPr>
          <w:rFonts w:ascii="Times New Roman" w:eastAsia="Times New Roman" w:hAnsi="Times New Roman" w:cs="Times New Roman"/>
          <w:i/>
          <w:iCs/>
          <w:color w:val="000000" w:themeColor="text1"/>
          <w:sz w:val="24"/>
          <w:szCs w:val="24"/>
        </w:rPr>
        <w:t>Engineering Economist</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7</w:t>
      </w:r>
      <w:r w:rsidRPr="00750784">
        <w:rPr>
          <w:rFonts w:ascii="Times New Roman" w:eastAsia="Times New Roman" w:hAnsi="Times New Roman" w:cs="Times New Roman"/>
          <w:color w:val="000000" w:themeColor="text1"/>
          <w:sz w:val="24"/>
          <w:szCs w:val="24"/>
          <w:shd w:val="clear" w:color="auto" w:fill="FFFFFF"/>
        </w:rPr>
        <w:t>(2), 63–64. https://doi.org/10.1080/00137916208928634</w:t>
      </w:r>
    </w:p>
    <w:p w14:paraId="1743B70A" w14:textId="77777777" w:rsidR="00F22AD8" w:rsidRPr="00BE7B58"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i/>
          <w:iCs/>
          <w:color w:val="000000" w:themeColor="text1"/>
          <w:sz w:val="24"/>
          <w:szCs w:val="24"/>
        </w:rPr>
        <w:t>Urban Planning Theory Since 1945</w:t>
      </w:r>
      <w:r w:rsidRPr="00750784">
        <w:rPr>
          <w:rFonts w:ascii="Times New Roman" w:eastAsia="Times New Roman" w:hAnsi="Times New Roman" w:cs="Times New Roman"/>
          <w:color w:val="000000" w:themeColor="text1"/>
          <w:sz w:val="24"/>
          <w:szCs w:val="24"/>
          <w:shd w:val="clear" w:color="auto" w:fill="FFFFFF"/>
        </w:rPr>
        <w:t>. (2012). </w:t>
      </w:r>
      <w:r w:rsidRPr="00750784">
        <w:rPr>
          <w:rFonts w:ascii="Times New Roman" w:eastAsia="Times New Roman" w:hAnsi="Times New Roman" w:cs="Times New Roman"/>
          <w:i/>
          <w:iCs/>
          <w:color w:val="000000" w:themeColor="text1"/>
          <w:sz w:val="24"/>
          <w:szCs w:val="24"/>
        </w:rPr>
        <w:t>Urban Planning Theory Since 1945</w:t>
      </w:r>
      <w:r w:rsidRPr="00750784">
        <w:rPr>
          <w:rFonts w:ascii="Times New Roman" w:eastAsia="Times New Roman" w:hAnsi="Times New Roman" w:cs="Times New Roman"/>
          <w:color w:val="000000" w:themeColor="text1"/>
          <w:sz w:val="24"/>
          <w:szCs w:val="24"/>
          <w:shd w:val="clear" w:color="auto" w:fill="FFFFFF"/>
        </w:rPr>
        <w:t>. SAGE Publications Ltd. https://doi.org/10.4135/9781446218648</w:t>
      </w:r>
    </w:p>
    <w:p w14:paraId="1BD1B8AD" w14:textId="77777777" w:rsidR="00F22AD8" w:rsidRDefault="00F22AD8" w:rsidP="00F22AD8">
      <w:pPr>
        <w:pStyle w:val="BodyText"/>
        <w:spacing w:after="0" w:line="276" w:lineRule="auto"/>
        <w:jc w:val="both"/>
        <w:rPr>
          <w:b/>
          <w:bCs/>
          <w:sz w:val="24"/>
          <w:szCs w:val="24"/>
        </w:rPr>
      </w:pPr>
    </w:p>
    <w:p w14:paraId="57A6879C" w14:textId="77777777" w:rsidR="00F22AD8" w:rsidRPr="00835651" w:rsidRDefault="00F22AD8" w:rsidP="00F22AD8">
      <w:pPr>
        <w:pStyle w:val="BodyText"/>
        <w:spacing w:after="0" w:line="276" w:lineRule="auto"/>
        <w:jc w:val="both"/>
        <w:rPr>
          <w:b/>
          <w:bCs/>
          <w:sz w:val="24"/>
          <w:szCs w:val="24"/>
        </w:rPr>
      </w:pPr>
      <w:r w:rsidRPr="00835651">
        <w:rPr>
          <w:b/>
          <w:bCs/>
          <w:sz w:val="24"/>
          <w:szCs w:val="24"/>
        </w:rPr>
        <w:t>Modes of Evaluation: Quiz/Assignment/ Seminar/Written Examination</w:t>
      </w:r>
    </w:p>
    <w:p w14:paraId="2AAD3F71" w14:textId="77777777" w:rsidR="00F22AD8" w:rsidRDefault="00F22AD8" w:rsidP="00F22AD8">
      <w:pPr>
        <w:pStyle w:val="BodyA"/>
        <w:jc w:val="both"/>
        <w:rPr>
          <w:rFonts w:ascii="Times New Roman" w:hAnsi="Times New Roman" w:cs="Times New Roman"/>
          <w:b/>
          <w:bCs/>
          <w:sz w:val="24"/>
          <w:szCs w:val="24"/>
          <w:lang w:val="de-DE"/>
        </w:rPr>
      </w:pPr>
    </w:p>
    <w:p w14:paraId="4BA75696" w14:textId="45C5931B" w:rsidR="00F22AD8" w:rsidRPr="00AE0AEF" w:rsidRDefault="00F22AD8" w:rsidP="00F22AD8">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F22AD8" w:rsidRPr="00835651" w14:paraId="4D7AEDE5"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18EBB" w14:textId="77777777" w:rsidR="00F22AD8" w:rsidRPr="00835651" w:rsidRDefault="00F22AD8"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D9EC2" w14:textId="77777777"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05803" w14:textId="77777777"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D3545" w14:textId="77777777"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16B2A" w14:textId="77777777" w:rsidR="00F22AD8" w:rsidRPr="00C477B1" w:rsidRDefault="00F22AD8"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5068EE97" w14:textId="77777777" w:rsidR="00F22AD8" w:rsidRPr="00835651" w:rsidRDefault="00F22AD8"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649609DE" w14:textId="77777777" w:rsidR="00F22AD8" w:rsidRPr="00835651" w:rsidRDefault="00F22AD8"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582E1" w14:textId="77777777"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22AD8" w:rsidRPr="00835651" w14:paraId="5FCEAD2B"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54349" w14:textId="77777777" w:rsidR="00F22AD8" w:rsidRPr="00835651" w:rsidRDefault="00F22AD8"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2F9DF" w14:textId="77777777"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8BC40" w14:textId="77777777"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ABB97" w14:textId="77777777"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B6F9D" w14:textId="77777777"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6285B91E" w14:textId="77777777" w:rsidR="00F22AD8"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3F1BA0FF" w14:textId="77777777" w:rsidR="00F22AD8"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C1C19" w14:textId="77777777"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16D62C68" w14:textId="77777777" w:rsidR="00F22AD8" w:rsidRPr="00835651" w:rsidRDefault="00F22AD8" w:rsidP="00F22AD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317246D5" w14:textId="77777777" w:rsidR="00F22AD8" w:rsidRDefault="00F22AD8" w:rsidP="00F22AD8">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F22AD8" w:rsidRPr="00F7438D" w14:paraId="5ABDA92F" w14:textId="77777777" w:rsidTr="00954689">
        <w:trPr>
          <w:jc w:val="center"/>
        </w:trPr>
        <w:tc>
          <w:tcPr>
            <w:tcW w:w="284" w:type="pct"/>
            <w:vAlign w:val="center"/>
          </w:tcPr>
          <w:p w14:paraId="081423F0"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07B35767"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062CBA27"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7CEE1253"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54420824"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043F2F03"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06FB4914"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712F4693"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3DB36C17"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27467D68"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5645CA75"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4E74D5E0"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733DD760"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267C7862"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102320D8"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2EAFBEC2"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2735EC79" w14:textId="77777777"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895490" w:rsidRPr="00F7438D" w14:paraId="62134B8F" w14:textId="77777777" w:rsidTr="00954689">
        <w:trPr>
          <w:jc w:val="center"/>
        </w:trPr>
        <w:tc>
          <w:tcPr>
            <w:tcW w:w="284" w:type="pct"/>
            <w:vAlign w:val="center"/>
          </w:tcPr>
          <w:p w14:paraId="39105800"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430CCF5E" w14:textId="3291E31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5D7C1B0B" w14:textId="3635B4A8"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eastAsia="Times New Roman" w:hAnsi="Times New Roman" w:cs="Times New Roman"/>
                <w:bCs/>
                <w:sz w:val="16"/>
                <w:szCs w:val="16"/>
              </w:rPr>
              <w:t>2</w:t>
            </w:r>
          </w:p>
        </w:tc>
        <w:tc>
          <w:tcPr>
            <w:tcW w:w="275" w:type="pct"/>
            <w:vAlign w:val="center"/>
          </w:tcPr>
          <w:p w14:paraId="7D26634A" w14:textId="3402ABCC"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eastAsia="Times New Roman" w:hAnsi="Times New Roman" w:cs="Times New Roman"/>
                <w:bCs/>
                <w:sz w:val="16"/>
                <w:szCs w:val="16"/>
              </w:rPr>
              <w:t>2</w:t>
            </w:r>
          </w:p>
        </w:tc>
        <w:tc>
          <w:tcPr>
            <w:tcW w:w="275" w:type="pct"/>
            <w:vAlign w:val="center"/>
          </w:tcPr>
          <w:p w14:paraId="44BBF61C"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9DD5D1F"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C4A5D02"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BDEDB30"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F8B8285"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61B3077"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C1EFA5A"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B774695"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9DB8D95"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36D36399"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66A0AF95" w14:textId="4E2B12D6"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3D7CE083" w14:textId="7F4E30E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7ABDE551"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895490" w:rsidRPr="00F7438D" w14:paraId="2A319A92" w14:textId="77777777" w:rsidTr="00954689">
        <w:trPr>
          <w:jc w:val="center"/>
        </w:trPr>
        <w:tc>
          <w:tcPr>
            <w:tcW w:w="284" w:type="pct"/>
            <w:vAlign w:val="center"/>
          </w:tcPr>
          <w:p w14:paraId="1946A5F6" w14:textId="77777777" w:rsidR="00895490" w:rsidRPr="00F7438D" w:rsidRDefault="00895490" w:rsidP="00895490">
            <w:pPr>
              <w:pStyle w:val="TableParagraph"/>
              <w:spacing w:before="120" w:line="276" w:lineRule="auto"/>
              <w:jc w:val="center"/>
              <w:rPr>
                <w:b/>
                <w:sz w:val="16"/>
                <w:szCs w:val="16"/>
              </w:rPr>
            </w:pPr>
            <w:r w:rsidRPr="00F7438D">
              <w:rPr>
                <w:b/>
                <w:sz w:val="16"/>
                <w:szCs w:val="16"/>
              </w:rPr>
              <w:t>CO2</w:t>
            </w:r>
          </w:p>
        </w:tc>
        <w:tc>
          <w:tcPr>
            <w:tcW w:w="275" w:type="pct"/>
            <w:vAlign w:val="center"/>
          </w:tcPr>
          <w:p w14:paraId="46598F41" w14:textId="212DC98E"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74D995FD" w14:textId="1CDCF69C"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14:paraId="5A5C01E5" w14:textId="4CF177D0"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14:paraId="16C1991E"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C1BCF18"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1E49239"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8CA91FC"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E4F655C"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6F05B15"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DE2F43E"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6C0D088"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E0CBB5B"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497C9CFA"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4C9EF3AB" w14:textId="415A50D1"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8F6C097" w14:textId="0C23DBBD"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7D470FAF" w14:textId="77777777"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95490" w:rsidRPr="00F7438D" w14:paraId="5776FD9E" w14:textId="77777777" w:rsidTr="00954689">
        <w:trPr>
          <w:jc w:val="center"/>
        </w:trPr>
        <w:tc>
          <w:tcPr>
            <w:tcW w:w="284" w:type="pct"/>
            <w:vAlign w:val="center"/>
          </w:tcPr>
          <w:p w14:paraId="4C039F64" w14:textId="77777777" w:rsidR="00895490" w:rsidRPr="00F7438D" w:rsidRDefault="00895490" w:rsidP="00895490">
            <w:pPr>
              <w:pStyle w:val="TableParagraph"/>
              <w:spacing w:before="120" w:line="276" w:lineRule="auto"/>
              <w:jc w:val="center"/>
              <w:rPr>
                <w:b/>
                <w:sz w:val="16"/>
                <w:szCs w:val="16"/>
              </w:rPr>
            </w:pPr>
            <w:r w:rsidRPr="00F7438D">
              <w:rPr>
                <w:b/>
                <w:sz w:val="16"/>
                <w:szCs w:val="16"/>
              </w:rPr>
              <w:t>CO3</w:t>
            </w:r>
          </w:p>
        </w:tc>
        <w:tc>
          <w:tcPr>
            <w:tcW w:w="275" w:type="pct"/>
            <w:vAlign w:val="center"/>
          </w:tcPr>
          <w:p w14:paraId="42069CB0" w14:textId="54688751"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12B5F238" w14:textId="2C349472"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14:paraId="6919FF7F" w14:textId="7D0121CA"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14:paraId="256B8AF9"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9BF3226"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6F39E6B"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B1134B4"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E1FC253"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36E910A"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3BF10E2"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3F7AFCE"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020357F"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7EB123CC"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6CB74111" w14:textId="33FE31FB"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4D482209" w14:textId="73FE450B"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634E8CA8" w14:textId="77777777"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95490" w:rsidRPr="00F7438D" w14:paraId="1DDA273C" w14:textId="77777777" w:rsidTr="00954689">
        <w:trPr>
          <w:jc w:val="center"/>
        </w:trPr>
        <w:tc>
          <w:tcPr>
            <w:tcW w:w="284" w:type="pct"/>
            <w:vAlign w:val="center"/>
          </w:tcPr>
          <w:p w14:paraId="0AEC8885" w14:textId="77777777" w:rsidR="00895490" w:rsidRPr="00F7438D" w:rsidRDefault="00895490" w:rsidP="00895490">
            <w:pPr>
              <w:pStyle w:val="TableParagraph"/>
              <w:spacing w:before="120" w:line="276" w:lineRule="auto"/>
              <w:jc w:val="center"/>
              <w:rPr>
                <w:b/>
                <w:sz w:val="16"/>
                <w:szCs w:val="16"/>
              </w:rPr>
            </w:pPr>
            <w:r w:rsidRPr="00F7438D">
              <w:rPr>
                <w:b/>
                <w:sz w:val="16"/>
                <w:szCs w:val="16"/>
              </w:rPr>
              <w:t>CO4</w:t>
            </w:r>
          </w:p>
        </w:tc>
        <w:tc>
          <w:tcPr>
            <w:tcW w:w="275" w:type="pct"/>
            <w:vAlign w:val="center"/>
          </w:tcPr>
          <w:p w14:paraId="2F3DFBEF" w14:textId="56B1C521"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77F6BA57" w14:textId="56C64FC3"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14:paraId="4F57967D" w14:textId="004DC6C3"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14:paraId="6E350F0D"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48F572B"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A0FC066"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954D03D"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5C57D10"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45BC4E6"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2F9D8F96"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A9A33C6"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8C11B4F"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43415A26" w14:textId="77777777"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3D2C4357" w14:textId="05F6AA0B"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66202AC8" w14:textId="5EB1DE89"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7B16341D" w14:textId="77777777"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551FF573" w14:textId="77777777" w:rsidR="00F22AD8" w:rsidRPr="00620AE3" w:rsidRDefault="00F22AD8" w:rsidP="00F22AD8">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2EEB3F9A" w14:textId="77777777" w:rsidR="00B3126B" w:rsidRPr="009B73C2" w:rsidRDefault="00B3126B" w:rsidP="00B3126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3126B" w:rsidRPr="00835651" w14:paraId="6C2CDDA3" w14:textId="77777777"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3D283" w14:textId="77777777" w:rsidR="00B3126B" w:rsidRPr="008B64F3" w:rsidRDefault="00B3126B"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DF9DB7" w14:textId="4DEAA9AD" w:rsidR="00B3126B" w:rsidRDefault="00B3126B" w:rsidP="00B3126B">
            <w:pPr>
              <w:pStyle w:val="NormalWeb"/>
              <w:jc w:val="center"/>
              <w:rPr>
                <w:rFonts w:ascii="Times New Roman" w:hAnsi="Times New Roman"/>
                <w:b/>
                <w:sz w:val="24"/>
                <w:szCs w:val="24"/>
              </w:rPr>
            </w:pPr>
            <w:r w:rsidRPr="008B64F3">
              <w:rPr>
                <w:rFonts w:ascii="Times New Roman" w:hAnsi="Times New Roman"/>
                <w:b/>
                <w:sz w:val="24"/>
                <w:szCs w:val="24"/>
              </w:rPr>
              <w:t>SOCIO - ECONOMIC BASIS FOR PLANNING</w:t>
            </w:r>
          </w:p>
          <w:p w14:paraId="0AB2632E" w14:textId="77777777" w:rsidR="00B3126B" w:rsidRPr="008B64F3" w:rsidRDefault="00B3126B" w:rsidP="00954689">
            <w:pPr>
              <w:pStyle w:val="NormalWeb"/>
              <w:jc w:val="center"/>
              <w:rPr>
                <w:rFonts w:ascii="Times New Roman" w:hAnsi="Times New Roman"/>
                <w:b/>
                <w:sz w:val="24"/>
                <w:szCs w:val="24"/>
              </w:rPr>
            </w:pPr>
            <w:r w:rsidRPr="008B64F3">
              <w:rPr>
                <w:rFonts w:ascii="Times New Roman" w:hAnsi="Times New Roman"/>
                <w:b/>
                <w:sz w:val="24"/>
                <w:szCs w:val="24"/>
              </w:rPr>
              <w:t>PLN 4102</w:t>
            </w:r>
          </w:p>
          <w:p w14:paraId="78938C30" w14:textId="77777777" w:rsidR="00B3126B" w:rsidRPr="008B64F3" w:rsidRDefault="00B3126B" w:rsidP="00954689">
            <w:pPr>
              <w:pStyle w:val="NormalWeb"/>
              <w:rPr>
                <w:rFonts w:ascii="Times New Roman" w:hAnsi="Times New Roman"/>
                <w:b/>
                <w:sz w:val="24"/>
                <w:szCs w:val="24"/>
              </w:rPr>
            </w:pPr>
          </w:p>
          <w:p w14:paraId="4F75FB48" w14:textId="77777777" w:rsidR="00B3126B" w:rsidRPr="00835651" w:rsidRDefault="00B3126B" w:rsidP="00954689">
            <w:pPr>
              <w:pStyle w:val="NormalWeb"/>
              <w:spacing w:before="0" w:beforeAutospacing="0" w:after="0" w:afterAutospacing="0"/>
              <w:rPr>
                <w:rFonts w:ascii="Times New Roman" w:hAnsi="Times New Roman"/>
                <w:b/>
                <w:sz w:val="24"/>
                <w:szCs w:val="24"/>
              </w:rPr>
            </w:pPr>
          </w:p>
          <w:p w14:paraId="7C35DE15" w14:textId="77777777" w:rsidR="00B3126B" w:rsidRPr="008B64F3" w:rsidRDefault="00B3126B"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5BF2B" w14:textId="77777777"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3B20F" w14:textId="77777777"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2B056" w14:textId="77777777"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38047" w14:textId="77777777"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126B" w:rsidRPr="00835651" w14:paraId="7ABF6ED7"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F98C0" w14:textId="77777777"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3ABD4" w14:textId="31930889" w:rsidR="00B3126B" w:rsidRPr="00835651" w:rsidRDefault="00B3126B"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A403AC" w:rsidRPr="00835651">
              <w:rPr>
                <w:rFonts w:ascii="Times New Roman" w:eastAsia="Cambria" w:hAnsi="Times New Roman" w:cs="Times New Roman"/>
                <w:sz w:val="24"/>
                <w:szCs w:val="24"/>
              </w:rPr>
              <w:t>May</w:t>
            </w:r>
            <w:r w:rsidR="00A403AC">
              <w:rPr>
                <w:rFonts w:ascii="Times New Roman" w:eastAsia="Cambria" w:hAnsi="Times New Roman" w:cs="Times New Roman"/>
                <w:sz w:val="24"/>
                <w:szCs w:val="24"/>
              </w:rPr>
              <w:t xml:space="preserve"> 28,</w:t>
            </w:r>
            <w:r w:rsidR="00A403AC" w:rsidRPr="00835651">
              <w:rPr>
                <w:rFonts w:ascii="Times New Roman" w:eastAsia="Cambria" w:hAnsi="Times New Roman" w:cs="Times New Roman"/>
                <w:sz w:val="24"/>
                <w:szCs w:val="24"/>
              </w:rPr>
              <w:t xml:space="preserve"> 201</w:t>
            </w:r>
            <w:r w:rsidR="00A403A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3D90E" w14:textId="77777777" w:rsidR="00B3126B" w:rsidRPr="00835651" w:rsidRDefault="00B3126B"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ABD70" w14:textId="77777777" w:rsidR="00B3126B" w:rsidRPr="00835651" w:rsidRDefault="00B3126B"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232E0" w14:textId="77777777"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69643" w14:textId="46E013E4" w:rsidR="00B3126B" w:rsidRPr="00835651" w:rsidRDefault="00E57A8A"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3126B" w:rsidRPr="00835651" w14:paraId="01EBE8A4"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C1A87" w14:textId="77777777" w:rsidR="00B3126B" w:rsidRPr="00835651" w:rsidRDefault="00B3126B"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28096" w14:textId="77777777" w:rsidR="00B3126B" w:rsidRPr="00835651" w:rsidRDefault="00B3126B" w:rsidP="00954689"/>
        </w:tc>
      </w:tr>
      <w:tr w:rsidR="00B3126B" w:rsidRPr="00835651" w14:paraId="760F9AFE"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8FA7" w14:textId="77777777" w:rsidR="00B3126B" w:rsidRPr="00835651" w:rsidRDefault="00B3126B"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BDCBA" w14:textId="77777777" w:rsidR="00B3126B" w:rsidRPr="00835651" w:rsidRDefault="00B3126B" w:rsidP="00954689"/>
        </w:tc>
      </w:tr>
    </w:tbl>
    <w:p w14:paraId="4FB9F0CB" w14:textId="77777777" w:rsidR="00B3126B" w:rsidRPr="009B73C2" w:rsidRDefault="00B3126B" w:rsidP="00B3126B">
      <w:pPr>
        <w:rPr>
          <w:b/>
          <w:color w:val="000000"/>
        </w:rPr>
      </w:pPr>
    </w:p>
    <w:p w14:paraId="54D3D256" w14:textId="4DEE66CD" w:rsidR="00B3126B" w:rsidRPr="00153E54" w:rsidRDefault="00B3126B" w:rsidP="00B3126B">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0FFB5643" w14:textId="185A6987" w:rsidR="004B746F" w:rsidRDefault="004B746F" w:rsidP="004B746F">
      <w:pPr>
        <w:pStyle w:val="BodyA"/>
        <w:spacing w:line="360" w:lineRule="auto"/>
        <w:jc w:val="both"/>
        <w:rPr>
          <w:rFonts w:ascii="Times New Roman" w:hAnsi="Times New Roman" w:cs="Times New Roman"/>
          <w:bCs/>
          <w:sz w:val="24"/>
          <w:szCs w:val="24"/>
        </w:rPr>
      </w:pPr>
      <w:r w:rsidRPr="00D30F28">
        <w:rPr>
          <w:rFonts w:ascii="Times New Roman" w:hAnsi="Times New Roman" w:cs="Times New Roman"/>
          <w:bCs/>
          <w:sz w:val="24"/>
          <w:szCs w:val="24"/>
        </w:rPr>
        <w:t xml:space="preserve">The primary </w:t>
      </w:r>
      <w:r>
        <w:rPr>
          <w:rFonts w:ascii="Times New Roman" w:hAnsi="Times New Roman" w:cs="Times New Roman"/>
          <w:bCs/>
          <w:sz w:val="24"/>
          <w:szCs w:val="24"/>
        </w:rPr>
        <w:t>aim</w:t>
      </w:r>
      <w:r w:rsidRPr="00D30F28">
        <w:rPr>
          <w:rFonts w:ascii="Times New Roman" w:hAnsi="Times New Roman" w:cs="Times New Roman"/>
          <w:bCs/>
          <w:sz w:val="24"/>
          <w:szCs w:val="24"/>
        </w:rPr>
        <w:t xml:space="preserve"> of the </w:t>
      </w:r>
      <w:r>
        <w:rPr>
          <w:rFonts w:ascii="Times New Roman" w:hAnsi="Times New Roman" w:cs="Times New Roman"/>
          <w:bCs/>
          <w:sz w:val="24"/>
          <w:szCs w:val="24"/>
        </w:rPr>
        <w:t>subject</w:t>
      </w:r>
      <w:r w:rsidRPr="00D30F28">
        <w:rPr>
          <w:rFonts w:ascii="Times New Roman" w:hAnsi="Times New Roman" w:cs="Times New Roman"/>
          <w:bCs/>
          <w:sz w:val="24"/>
          <w:szCs w:val="24"/>
        </w:rPr>
        <w:t xml:space="preserve"> in </w:t>
      </w:r>
      <w:r>
        <w:rPr>
          <w:rFonts w:ascii="Times New Roman" w:hAnsi="Times New Roman" w:cs="Times New Roman"/>
          <w:bCs/>
          <w:sz w:val="24"/>
          <w:szCs w:val="24"/>
        </w:rPr>
        <w:t>the concepts of</w:t>
      </w:r>
      <w:r w:rsidRPr="00D30F28">
        <w:rPr>
          <w:rFonts w:ascii="Times New Roman" w:hAnsi="Times New Roman" w:cs="Times New Roman"/>
          <w:bCs/>
          <w:sz w:val="24"/>
          <w:szCs w:val="24"/>
        </w:rPr>
        <w:t xml:space="preserve"> Sociology is to train the students in the sociological study of life and human interaction. The course is so designed as to enable the students follow the sociological interpretations of the structures, processes, changes and problems of an urban area and by doing so providing inputs for planning and policy making. The objective of </w:t>
      </w:r>
      <w:r>
        <w:rPr>
          <w:rFonts w:ascii="Times New Roman" w:hAnsi="Times New Roman" w:cs="Times New Roman"/>
          <w:bCs/>
          <w:sz w:val="24"/>
          <w:szCs w:val="24"/>
        </w:rPr>
        <w:t>adding</w:t>
      </w:r>
      <w:r w:rsidRPr="00D30F28">
        <w:rPr>
          <w:rFonts w:ascii="Times New Roman" w:hAnsi="Times New Roman" w:cs="Times New Roman"/>
          <w:bCs/>
          <w:sz w:val="24"/>
          <w:szCs w:val="24"/>
        </w:rPr>
        <w:t xml:space="preserve"> </w:t>
      </w:r>
      <w:r>
        <w:rPr>
          <w:rFonts w:ascii="Times New Roman" w:hAnsi="Times New Roman" w:cs="Times New Roman"/>
          <w:bCs/>
          <w:sz w:val="24"/>
          <w:szCs w:val="24"/>
        </w:rPr>
        <w:t xml:space="preserve">components of </w:t>
      </w:r>
      <w:r w:rsidRPr="00D30F28">
        <w:rPr>
          <w:rFonts w:ascii="Times New Roman" w:hAnsi="Times New Roman" w:cs="Times New Roman"/>
          <w:bCs/>
          <w:sz w:val="24"/>
          <w:szCs w:val="24"/>
        </w:rPr>
        <w:t xml:space="preserve">Economics is to apprise students of the theoretical underpinnings in economics so as to enable them comprehend urban problems from the point of view of economic reasoning. The course is of an introductory level enabling students to acquire a fair amount of economic reasoning to </w:t>
      </w:r>
      <w:proofErr w:type="spellStart"/>
      <w:r w:rsidRPr="00D30F28">
        <w:rPr>
          <w:rFonts w:ascii="Times New Roman" w:hAnsi="Times New Roman" w:cs="Times New Roman"/>
          <w:bCs/>
          <w:sz w:val="24"/>
          <w:szCs w:val="24"/>
        </w:rPr>
        <w:t>analyse</w:t>
      </w:r>
      <w:proofErr w:type="spellEnd"/>
      <w:r w:rsidRPr="00D30F28">
        <w:rPr>
          <w:rFonts w:ascii="Times New Roman" w:hAnsi="Times New Roman" w:cs="Times New Roman"/>
          <w:bCs/>
          <w:sz w:val="24"/>
          <w:szCs w:val="24"/>
        </w:rPr>
        <w:t xml:space="preserve"> urban issues and would focus primarily on applications in the planning profession. </w:t>
      </w:r>
    </w:p>
    <w:p w14:paraId="71752F6B" w14:textId="77777777" w:rsidR="00B3126B" w:rsidRPr="00835651" w:rsidRDefault="00B3126B" w:rsidP="00B3126B">
      <w:pPr>
        <w:pStyle w:val="BodyA"/>
        <w:spacing w:line="276" w:lineRule="auto"/>
        <w:rPr>
          <w:rFonts w:ascii="Times New Roman" w:hAnsi="Times New Roman" w:cs="Times New Roman"/>
          <w:b/>
          <w:bCs/>
          <w:sz w:val="24"/>
          <w:szCs w:val="24"/>
        </w:rPr>
      </w:pPr>
    </w:p>
    <w:p w14:paraId="37A90166" w14:textId="77777777" w:rsidR="00B3126B" w:rsidRPr="00835651" w:rsidRDefault="00B3126B" w:rsidP="00B3126B">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69A784B0" w14:textId="2BDA186D" w:rsidR="00B3126B" w:rsidRPr="00C63CCD" w:rsidRDefault="00B3126B" w:rsidP="00B3126B">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61EE393A" w14:textId="77777777" w:rsidR="00AF057B" w:rsidRPr="00B14EBA" w:rsidRDefault="00AF057B" w:rsidP="00AF057B">
      <w:pPr>
        <w:pStyle w:val="BodyA"/>
        <w:numPr>
          <w:ilvl w:val="0"/>
          <w:numId w:val="3"/>
        </w:numPr>
        <w:spacing w:line="360" w:lineRule="auto"/>
        <w:ind w:left="284"/>
        <w:rPr>
          <w:rFonts w:ascii="Times New Roman" w:eastAsia="Times New Roman" w:hAnsi="Times New Roman" w:cs="Times New Roman"/>
          <w:sz w:val="24"/>
          <w:szCs w:val="24"/>
        </w:rPr>
      </w:pPr>
      <w:r w:rsidRPr="00B14EBA">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define</w:t>
      </w:r>
      <w:r w:rsidRPr="00B14EBA">
        <w:rPr>
          <w:rFonts w:ascii="Times New Roman" w:eastAsia="Times New Roman" w:hAnsi="Times New Roman" w:cs="Times New Roman"/>
          <w:sz w:val="24"/>
          <w:szCs w:val="24"/>
        </w:rPr>
        <w:t xml:space="preserve"> Socio-cultural Profile of Indian Society in the context of Urban and Rural Settlements. </w:t>
      </w:r>
    </w:p>
    <w:p w14:paraId="0B1658DD" w14:textId="77777777" w:rsidR="00AF057B" w:rsidRPr="00B14EBA" w:rsidRDefault="00AF057B" w:rsidP="00AF057B">
      <w:pPr>
        <w:pStyle w:val="BodyA"/>
        <w:numPr>
          <w:ilvl w:val="0"/>
          <w:numId w:val="3"/>
        </w:numPr>
        <w:spacing w:line="360" w:lineRule="auto"/>
        <w:ind w:left="284"/>
        <w:rPr>
          <w:rFonts w:ascii="Times New Roman" w:eastAsia="Times New Roman" w:hAnsi="Times New Roman" w:cs="Times New Roman"/>
          <w:sz w:val="24"/>
          <w:szCs w:val="24"/>
        </w:rPr>
      </w:pPr>
      <w:r w:rsidRPr="00B14EBA">
        <w:rPr>
          <w:rFonts w:ascii="Times New Roman" w:eastAsia="Times New Roman" w:hAnsi="Times New Roman" w:cs="Times New Roman"/>
          <w:sz w:val="24"/>
          <w:szCs w:val="24"/>
        </w:rPr>
        <w:t xml:space="preserve">To </w:t>
      </w:r>
      <w:proofErr w:type="spellStart"/>
      <w:r>
        <w:rPr>
          <w:rFonts w:ascii="Times New Roman" w:eastAsia="Times New Roman" w:hAnsi="Times New Roman" w:cs="Times New Roman"/>
          <w:sz w:val="24"/>
          <w:szCs w:val="24"/>
        </w:rPr>
        <w:t>summarise</w:t>
      </w:r>
      <w:proofErr w:type="spellEnd"/>
      <w:r w:rsidRPr="00B14EBA">
        <w:rPr>
          <w:rFonts w:ascii="Times New Roman" w:eastAsia="Times New Roman" w:hAnsi="Times New Roman" w:cs="Times New Roman"/>
          <w:sz w:val="24"/>
          <w:szCs w:val="24"/>
        </w:rPr>
        <w:t xml:space="preserve"> the Economic Growth and Development of Urban and Rural Settlements. </w:t>
      </w:r>
    </w:p>
    <w:p w14:paraId="24EA7D68" w14:textId="77777777" w:rsidR="00AF057B" w:rsidRDefault="00AF057B" w:rsidP="00B3126B">
      <w:pPr>
        <w:pStyle w:val="BodyA"/>
        <w:spacing w:line="360" w:lineRule="auto"/>
        <w:jc w:val="both"/>
        <w:rPr>
          <w:rFonts w:ascii="Times New Roman" w:hAnsi="Times New Roman" w:cs="Times New Roman"/>
          <w:b/>
          <w:bCs/>
          <w:sz w:val="24"/>
          <w:szCs w:val="24"/>
        </w:rPr>
      </w:pPr>
    </w:p>
    <w:p w14:paraId="55DEB345" w14:textId="735BD440" w:rsidR="00B3126B" w:rsidRPr="00DC7BFC" w:rsidRDefault="00B3126B" w:rsidP="00B3126B">
      <w:pPr>
        <w:pStyle w:val="BodyA"/>
        <w:spacing w:line="360" w:lineRule="auto"/>
        <w:jc w:val="both"/>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14:paraId="70058BF4" w14:textId="77777777" w:rsidR="00AF057B" w:rsidRPr="00835651" w:rsidRDefault="00AF057B" w:rsidP="00AF057B">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1FD6F745" w14:textId="77777777" w:rsidR="00AF057B" w:rsidRPr="001C75CD" w:rsidRDefault="00AF057B" w:rsidP="00AF057B">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nature and scope of Sociology with respect to Human Settlements.</w:t>
      </w:r>
    </w:p>
    <w:p w14:paraId="14D8CDA3" w14:textId="77777777" w:rsidR="00AF057B" w:rsidRPr="009A2173" w:rsidRDefault="00AF057B" w:rsidP="00AF057B">
      <w:pPr>
        <w:spacing w:line="360" w:lineRule="auto"/>
        <w:jc w:val="both"/>
        <w:rPr>
          <w:color w:val="000000" w:themeColor="text1"/>
        </w:rPr>
      </w:pPr>
      <w:r w:rsidRPr="00835651">
        <w:rPr>
          <w:rFonts w:eastAsia="Calibri"/>
        </w:rPr>
        <w:t>CO2:</w:t>
      </w:r>
      <w:r>
        <w:rPr>
          <w:rFonts w:eastAsia="Calibri"/>
        </w:rPr>
        <w:t xml:space="preserve"> E</w:t>
      </w:r>
      <w:r>
        <w:rPr>
          <w:color w:val="000000" w:themeColor="text1"/>
        </w:rPr>
        <w:t>xplain social problems of communities and settlements and associated policy dimensions.</w:t>
      </w:r>
    </w:p>
    <w:p w14:paraId="5C55A933" w14:textId="77777777" w:rsidR="00AF057B" w:rsidRPr="00835651" w:rsidRDefault="00AF057B" w:rsidP="00AF057B">
      <w:pPr>
        <w:spacing w:line="360" w:lineRule="auto"/>
        <w:jc w:val="both"/>
        <w:rPr>
          <w:rFonts w:eastAsia="Calibri"/>
        </w:rPr>
      </w:pPr>
      <w:r w:rsidRPr="00835651">
        <w:rPr>
          <w:rFonts w:eastAsia="Calibri"/>
        </w:rPr>
        <w:t xml:space="preserve">CO3: </w:t>
      </w:r>
      <w:r>
        <w:rPr>
          <w:color w:val="000000" w:themeColor="text1"/>
        </w:rPr>
        <w:t>Utilize elements of Micro and Macro Economics in urban and regional planning.</w:t>
      </w:r>
    </w:p>
    <w:p w14:paraId="5D48F233" w14:textId="77777777" w:rsidR="00AF057B" w:rsidRPr="00835651" w:rsidRDefault="00AF057B" w:rsidP="00AF057B">
      <w:pPr>
        <w:spacing w:line="360" w:lineRule="auto"/>
        <w:jc w:val="both"/>
        <w:rPr>
          <w:color w:val="030303"/>
        </w:rPr>
      </w:pPr>
      <w:r w:rsidRPr="00835651">
        <w:rPr>
          <w:rFonts w:eastAsia="Calibri"/>
        </w:rPr>
        <w:lastRenderedPageBreak/>
        <w:t xml:space="preserve">CO4: </w:t>
      </w:r>
      <w:r>
        <w:rPr>
          <w:color w:val="000000" w:themeColor="text1"/>
        </w:rPr>
        <w:t xml:space="preserve">Incorporate </w:t>
      </w:r>
      <w:r>
        <w:rPr>
          <w:bCs/>
          <w:color w:val="000000"/>
        </w:rPr>
        <w:t xml:space="preserve">components/elements/case studies of development economics in India. </w:t>
      </w:r>
    </w:p>
    <w:p w14:paraId="208B5F4F" w14:textId="77777777" w:rsidR="00B3126B" w:rsidRPr="00835651" w:rsidRDefault="00B3126B" w:rsidP="00B3126B">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AF057B" w:rsidRPr="00835651" w14:paraId="6D634E4C" w14:textId="77777777" w:rsidTr="00595C7B">
        <w:tc>
          <w:tcPr>
            <w:tcW w:w="3844" w:type="pct"/>
            <w:vAlign w:val="center"/>
          </w:tcPr>
          <w:p w14:paraId="07AFE0C7" w14:textId="77777777"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014EDFC7" w14:textId="77777777" w:rsidR="00AF057B" w:rsidRPr="002772EF"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49EB9296" w14:textId="77777777" w:rsidR="00AF057B" w:rsidRPr="002772EF"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AF057B" w:rsidRPr="00835651" w14:paraId="3DBE616B" w14:textId="77777777" w:rsidTr="00595C7B">
        <w:trPr>
          <w:trHeight w:val="2035"/>
        </w:trPr>
        <w:tc>
          <w:tcPr>
            <w:tcW w:w="3844" w:type="pct"/>
            <w:vAlign w:val="center"/>
          </w:tcPr>
          <w:p w14:paraId="15BF9BB2" w14:textId="77777777" w:rsidR="00AF057B" w:rsidRPr="009870FE" w:rsidRDefault="00AF057B" w:rsidP="00595C7B">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9870FE">
              <w:rPr>
                <w:rFonts w:ascii="Times New Roman" w:hAnsi="Times New Roman"/>
                <w:b/>
                <w:bCs/>
                <w:sz w:val="24"/>
                <w:szCs w:val="24"/>
              </w:rPr>
              <w:t xml:space="preserve">Nature and Scope of Sociology </w:t>
            </w:r>
          </w:p>
          <w:p w14:paraId="72C4A64C" w14:textId="77777777" w:rsidR="00AF057B" w:rsidRPr="009870FE" w:rsidRDefault="00AF057B" w:rsidP="00595C7B">
            <w:pPr>
              <w:spacing w:line="360" w:lineRule="auto"/>
              <w:jc w:val="both"/>
            </w:pPr>
            <w:r w:rsidRPr="009870FE">
              <w:t xml:space="preserve">Sociological concepts and methods, man and environment relationships; Socio- cultural profile of Indian society and urban transformation; Tradition and modernity in the context of urban and rural settlements; Issues related to caste, age, sex, gender, health safety, and marginalized groups; Displacement, resettlement and rehabilitation due to compulsory land acquisition. </w:t>
            </w:r>
          </w:p>
          <w:p w14:paraId="7D2C9902" w14:textId="77777777" w:rsidR="00AF057B" w:rsidRPr="002C785A" w:rsidRDefault="00AF057B" w:rsidP="00595C7B">
            <w:pPr>
              <w:spacing w:line="360" w:lineRule="auto"/>
              <w:jc w:val="both"/>
              <w:rPr>
                <w:rFonts w:ascii="Trebuchet MS" w:hAnsi="Trebuchet MS"/>
                <w:color w:val="1E1E1E"/>
                <w:sz w:val="16"/>
                <w:szCs w:val="16"/>
              </w:rPr>
            </w:pPr>
          </w:p>
        </w:tc>
        <w:tc>
          <w:tcPr>
            <w:tcW w:w="563" w:type="pct"/>
            <w:vAlign w:val="center"/>
          </w:tcPr>
          <w:p w14:paraId="32F6D50B" w14:textId="77777777"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p>
        </w:tc>
        <w:tc>
          <w:tcPr>
            <w:tcW w:w="593" w:type="pct"/>
            <w:vAlign w:val="center"/>
          </w:tcPr>
          <w:p w14:paraId="4257CF74" w14:textId="77777777"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AF057B" w:rsidRPr="00835651" w14:paraId="5975B94F" w14:textId="77777777" w:rsidTr="00595C7B">
        <w:tc>
          <w:tcPr>
            <w:tcW w:w="3844" w:type="pct"/>
            <w:vAlign w:val="center"/>
          </w:tcPr>
          <w:p w14:paraId="4BAC1C43" w14:textId="77777777" w:rsidR="00AF057B" w:rsidRPr="001838FC" w:rsidRDefault="00AF057B" w:rsidP="00595C7B">
            <w:pPr>
              <w:pStyle w:val="NormalWeb"/>
            </w:pPr>
            <w:r w:rsidRPr="0013640B">
              <w:rPr>
                <w:rFonts w:ascii="Times New Roman" w:hAnsi="Times New Roman"/>
                <w:b/>
                <w:bCs/>
                <w:sz w:val="24"/>
                <w:szCs w:val="24"/>
              </w:rPr>
              <w:t xml:space="preserve">MODULE 2: </w:t>
            </w:r>
            <w:r w:rsidRPr="001838FC">
              <w:rPr>
                <w:rFonts w:ascii="Times New Roman" w:hAnsi="Times New Roman"/>
                <w:b/>
                <w:bCs/>
                <w:sz w:val="24"/>
                <w:szCs w:val="24"/>
              </w:rPr>
              <w:t xml:space="preserve">Community and Settlements </w:t>
            </w:r>
          </w:p>
          <w:p w14:paraId="24C520BD" w14:textId="77777777" w:rsidR="00AF057B" w:rsidRPr="00835651" w:rsidRDefault="00AF057B" w:rsidP="00595C7B">
            <w:pPr>
              <w:spacing w:line="360" w:lineRule="auto"/>
              <w:jc w:val="both"/>
            </w:pPr>
            <w:r w:rsidRPr="001838FC">
              <w:t xml:space="preserve">Social problems of slums and squatters communities, urban and rural social transformation and their impact on social life, safety, security; Crimes in urban areas and their spatial planning implications, social structure and spatial planning; Role of socio-cultural aspects on growth patterns of city and neighbourhood communities; Social planning and policy, and community participation; Marginalization and concepts of inclusive planning, and gender concerns in planning. Settlement Policy: National Commission on Urbanization, Rural Habitat Policy and experiences from developing countries regarding settlement structure, growth and spatial distribution. </w:t>
            </w:r>
          </w:p>
        </w:tc>
        <w:tc>
          <w:tcPr>
            <w:tcW w:w="563" w:type="pct"/>
            <w:vAlign w:val="center"/>
          </w:tcPr>
          <w:p w14:paraId="3985C9CD" w14:textId="77777777"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p>
        </w:tc>
        <w:tc>
          <w:tcPr>
            <w:tcW w:w="593" w:type="pct"/>
            <w:vAlign w:val="center"/>
          </w:tcPr>
          <w:p w14:paraId="5C9BA0D3" w14:textId="77777777"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8</w:t>
            </w:r>
          </w:p>
        </w:tc>
      </w:tr>
      <w:tr w:rsidR="00AF057B" w:rsidRPr="00835651" w14:paraId="0DD122AD" w14:textId="77777777" w:rsidTr="00595C7B">
        <w:tc>
          <w:tcPr>
            <w:tcW w:w="3844" w:type="pct"/>
            <w:vAlign w:val="center"/>
          </w:tcPr>
          <w:p w14:paraId="1452F2CE" w14:textId="77777777" w:rsidR="00AF057B" w:rsidRPr="00BE7D0A" w:rsidRDefault="00AF057B" w:rsidP="00595C7B">
            <w:pPr>
              <w:pStyle w:val="NormalWeb"/>
              <w:rPr>
                <w:rFonts w:ascii="Times New Roman" w:hAnsi="Times New Roman"/>
              </w:rPr>
            </w:pPr>
            <w:r w:rsidRPr="0050395C">
              <w:rPr>
                <w:rFonts w:ascii="Times New Roman" w:hAnsi="Times New Roman"/>
                <w:b/>
                <w:bCs/>
                <w:sz w:val="24"/>
                <w:szCs w:val="24"/>
              </w:rPr>
              <w:t xml:space="preserve">MODULE 3: </w:t>
            </w:r>
            <w:r w:rsidRPr="00BE7D0A">
              <w:rPr>
                <w:rFonts w:ascii="Times New Roman" w:hAnsi="Times New Roman"/>
                <w:b/>
                <w:bCs/>
                <w:sz w:val="24"/>
                <w:szCs w:val="24"/>
              </w:rPr>
              <w:t xml:space="preserve">Elements of Micro and Macro Economics </w:t>
            </w:r>
          </w:p>
          <w:p w14:paraId="2D7C297E" w14:textId="77777777" w:rsidR="00AF057B" w:rsidRDefault="00AF057B" w:rsidP="00595C7B">
            <w:pPr>
              <w:spacing w:line="360" w:lineRule="auto"/>
              <w:jc w:val="both"/>
            </w:pPr>
            <w:r w:rsidRPr="00BE7D0A">
              <w:t xml:space="preserve">Concepts of demand, supply, elasticity and consumer markets; concept of revenue costs; Economies of scale, economic and social costs, production and factor market; Different market structures and price determination; market failures, cost-benefit analysis, public sector pricing; Determinants of national income, consumption, investment, inflation, unemployment, capital budgeting, risk and uncertainty, and long-term investment planning. </w:t>
            </w:r>
          </w:p>
          <w:p w14:paraId="4D3979EA" w14:textId="1E012885" w:rsidR="007F0D7D" w:rsidRPr="00835651" w:rsidRDefault="007F0D7D" w:rsidP="00595C7B">
            <w:pPr>
              <w:spacing w:line="360" w:lineRule="auto"/>
              <w:jc w:val="both"/>
            </w:pPr>
          </w:p>
        </w:tc>
        <w:tc>
          <w:tcPr>
            <w:tcW w:w="563" w:type="pct"/>
            <w:vAlign w:val="center"/>
          </w:tcPr>
          <w:p w14:paraId="3106DEE0" w14:textId="77777777"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6FA0FB2F" w14:textId="77777777"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AF057B" w:rsidRPr="00835651" w14:paraId="5C48B934" w14:textId="77777777" w:rsidTr="00595C7B">
        <w:tc>
          <w:tcPr>
            <w:tcW w:w="3844" w:type="pct"/>
            <w:vAlign w:val="center"/>
          </w:tcPr>
          <w:p w14:paraId="2B2C1034" w14:textId="77777777" w:rsidR="00AF057B" w:rsidRPr="00274040" w:rsidRDefault="00AF057B" w:rsidP="00595C7B">
            <w:pPr>
              <w:pStyle w:val="NormalWeb"/>
            </w:pPr>
            <w:r w:rsidRPr="0013640B">
              <w:rPr>
                <w:rFonts w:ascii="Times New Roman" w:hAnsi="Times New Roman"/>
                <w:b/>
                <w:bCs/>
                <w:sz w:val="24"/>
                <w:szCs w:val="24"/>
              </w:rPr>
              <w:lastRenderedPageBreak/>
              <w:t xml:space="preserve">MODULE 4: </w:t>
            </w:r>
            <w:r w:rsidRPr="00274040">
              <w:rPr>
                <w:rFonts w:ascii="Times New Roman" w:hAnsi="Times New Roman"/>
                <w:b/>
                <w:bCs/>
                <w:sz w:val="24"/>
                <w:szCs w:val="24"/>
              </w:rPr>
              <w:t xml:space="preserve">Development Economics and Lessons from Indian Experiences </w:t>
            </w:r>
          </w:p>
          <w:p w14:paraId="54766E0F" w14:textId="77777777" w:rsidR="00AF057B" w:rsidRPr="00835651" w:rsidRDefault="00AF057B" w:rsidP="00595C7B">
            <w:pPr>
              <w:spacing w:line="360" w:lineRule="auto"/>
              <w:jc w:val="both"/>
            </w:pPr>
            <w:r w:rsidRPr="00274040">
              <w:t xml:space="preserve">Economic growth and development, quality of life; Human development index, poverty and income distribution, employment and livelihood; Economic principles in land use planning; Policies and strategies in economic planning, balanced versus unbalanced growth, public sector dominance; changing economic policies, implications on land. </w:t>
            </w:r>
          </w:p>
        </w:tc>
        <w:tc>
          <w:tcPr>
            <w:tcW w:w="563" w:type="pct"/>
            <w:vAlign w:val="center"/>
          </w:tcPr>
          <w:p w14:paraId="5E69271D" w14:textId="77777777"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030E726F" w14:textId="77777777"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14:paraId="458EBE3E" w14:textId="77777777" w:rsidR="00B3126B" w:rsidRPr="00835651" w:rsidRDefault="00B3126B" w:rsidP="00B3126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102521AD" w14:textId="77777777" w:rsidR="00B3126B" w:rsidRPr="00B81867" w:rsidRDefault="00B3126B" w:rsidP="00B3126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7B899275" w14:textId="77777777" w:rsidR="00B3126B" w:rsidRPr="00835651" w:rsidRDefault="00B3126B" w:rsidP="00B3126B">
      <w:pPr>
        <w:pStyle w:val="BodyA"/>
        <w:spacing w:before="120" w:line="276" w:lineRule="auto"/>
        <w:ind w:left="720" w:right="124"/>
        <w:jc w:val="both"/>
        <w:rPr>
          <w:rFonts w:ascii="Times New Roman" w:eastAsia="Times New Roman" w:hAnsi="Times New Roman" w:cs="Times New Roman"/>
          <w:sz w:val="24"/>
          <w:szCs w:val="24"/>
        </w:rPr>
      </w:pPr>
    </w:p>
    <w:p w14:paraId="67C47D93" w14:textId="77777777" w:rsidR="00B3126B" w:rsidRPr="00835651" w:rsidRDefault="00B3126B" w:rsidP="00B3126B">
      <w:pPr>
        <w:pStyle w:val="BodyA"/>
        <w:spacing w:line="276" w:lineRule="auto"/>
        <w:jc w:val="both"/>
        <w:rPr>
          <w:rFonts w:ascii="Times New Roman" w:eastAsia="Times New Roman" w:hAnsi="Times New Roman" w:cs="Times New Roman"/>
          <w:b/>
          <w:bCs/>
          <w:sz w:val="24"/>
          <w:szCs w:val="24"/>
        </w:rPr>
      </w:pPr>
      <w:proofErr w:type="spellStart"/>
      <w:r w:rsidRPr="00B81867">
        <w:rPr>
          <w:rFonts w:ascii="Times New Roman" w:hAnsi="Times New Roman" w:cs="Times New Roman"/>
          <w:b/>
          <w:bCs/>
          <w:sz w:val="24"/>
          <w:szCs w:val="24"/>
          <w:lang w:val="nl-NL"/>
        </w:rPr>
        <w:t>Text</w:t>
      </w:r>
      <w:proofErr w:type="spellEnd"/>
      <w:r w:rsidRPr="00B81867">
        <w:rPr>
          <w:rFonts w:ascii="Times New Roman" w:hAnsi="Times New Roman" w:cs="Times New Roman"/>
          <w:b/>
          <w:bCs/>
          <w:sz w:val="24"/>
          <w:szCs w:val="24"/>
          <w:lang w:val="nl-NL"/>
        </w:rPr>
        <w:t xml:space="preserve"> Books</w:t>
      </w:r>
    </w:p>
    <w:p w14:paraId="78125FF8" w14:textId="77777777"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proofErr w:type="spellStart"/>
      <w:r w:rsidRPr="006E3AA5">
        <w:rPr>
          <w:rFonts w:ascii="Times New Roman" w:eastAsia="Times New Roman" w:hAnsi="Times New Roman" w:cs="Times New Roman"/>
          <w:color w:val="000000" w:themeColor="text1"/>
          <w:sz w:val="24"/>
          <w:szCs w:val="24"/>
          <w:shd w:val="clear" w:color="auto" w:fill="FFFFFF"/>
        </w:rPr>
        <w:t>Arant</w:t>
      </w:r>
      <w:proofErr w:type="spellEnd"/>
      <w:r w:rsidRPr="006E3AA5">
        <w:rPr>
          <w:rFonts w:ascii="Times New Roman" w:eastAsia="Times New Roman" w:hAnsi="Times New Roman" w:cs="Times New Roman"/>
          <w:color w:val="000000" w:themeColor="text1"/>
          <w:sz w:val="24"/>
          <w:szCs w:val="24"/>
          <w:shd w:val="clear" w:color="auto" w:fill="FFFFFF"/>
        </w:rPr>
        <w:t xml:space="preserve">, R., &amp; </w:t>
      </w:r>
      <w:proofErr w:type="spellStart"/>
      <w:r w:rsidRPr="006E3AA5">
        <w:rPr>
          <w:rFonts w:ascii="Times New Roman" w:eastAsia="Times New Roman" w:hAnsi="Times New Roman" w:cs="Times New Roman"/>
          <w:color w:val="000000" w:themeColor="text1"/>
          <w:sz w:val="24"/>
          <w:szCs w:val="24"/>
          <w:shd w:val="clear" w:color="auto" w:fill="FFFFFF"/>
        </w:rPr>
        <w:t>Hasek</w:t>
      </w:r>
      <w:proofErr w:type="spellEnd"/>
      <w:r w:rsidRPr="006E3AA5">
        <w:rPr>
          <w:rFonts w:ascii="Times New Roman" w:eastAsia="Times New Roman" w:hAnsi="Times New Roman" w:cs="Times New Roman"/>
          <w:color w:val="000000" w:themeColor="text1"/>
          <w:sz w:val="24"/>
          <w:szCs w:val="24"/>
          <w:shd w:val="clear" w:color="auto" w:fill="FFFFFF"/>
        </w:rPr>
        <w:t>, C. W. (1939). Principles of Economics. </w:t>
      </w:r>
      <w:r w:rsidRPr="006E3AA5">
        <w:rPr>
          <w:rFonts w:ascii="Times New Roman" w:eastAsia="Times New Roman" w:hAnsi="Times New Roman" w:cs="Times New Roman"/>
          <w:i/>
          <w:iCs/>
          <w:color w:val="000000" w:themeColor="text1"/>
          <w:sz w:val="24"/>
          <w:szCs w:val="24"/>
        </w:rPr>
        <w:t>Southern Economic Journal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6</w:t>
      </w:r>
      <w:r w:rsidRPr="006E3AA5">
        <w:rPr>
          <w:rFonts w:ascii="Times New Roman" w:eastAsia="Times New Roman" w:hAnsi="Times New Roman" w:cs="Times New Roman"/>
          <w:color w:val="000000" w:themeColor="text1"/>
          <w:sz w:val="24"/>
          <w:szCs w:val="24"/>
          <w:shd w:val="clear" w:color="auto" w:fill="FFFFFF"/>
        </w:rPr>
        <w:t>(1), 91. https://doi.org/10.2307/3693838</w:t>
      </w:r>
    </w:p>
    <w:p w14:paraId="73F898B0" w14:textId="77777777"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proofErr w:type="spellStart"/>
      <w:r w:rsidRPr="006E3AA5">
        <w:rPr>
          <w:rFonts w:ascii="Times New Roman" w:eastAsia="Times New Roman" w:hAnsi="Times New Roman" w:cs="Times New Roman"/>
          <w:color w:val="000000" w:themeColor="text1"/>
          <w:sz w:val="24"/>
          <w:szCs w:val="24"/>
          <w:shd w:val="clear" w:color="auto" w:fill="FFFFFF"/>
        </w:rPr>
        <w:t>Choguill</w:t>
      </w:r>
      <w:proofErr w:type="spellEnd"/>
      <w:r w:rsidRPr="006E3AA5">
        <w:rPr>
          <w:rFonts w:ascii="Times New Roman" w:eastAsia="Times New Roman" w:hAnsi="Times New Roman" w:cs="Times New Roman"/>
          <w:color w:val="000000" w:themeColor="text1"/>
          <w:sz w:val="24"/>
          <w:szCs w:val="24"/>
          <w:shd w:val="clear" w:color="auto" w:fill="FFFFFF"/>
        </w:rPr>
        <w:t>, C. L. (1996). Toward sustainability of human settlements. </w:t>
      </w:r>
      <w:r w:rsidRPr="006E3AA5">
        <w:rPr>
          <w:rFonts w:ascii="Times New Roman" w:eastAsia="Times New Roman" w:hAnsi="Times New Roman" w:cs="Times New Roman"/>
          <w:i/>
          <w:iCs/>
          <w:color w:val="000000" w:themeColor="text1"/>
          <w:sz w:val="24"/>
          <w:szCs w:val="24"/>
        </w:rPr>
        <w:t>Habitat International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20</w:t>
      </w:r>
      <w:r w:rsidRPr="006E3AA5">
        <w:rPr>
          <w:rFonts w:ascii="Times New Roman" w:eastAsia="Times New Roman" w:hAnsi="Times New Roman" w:cs="Times New Roman"/>
          <w:color w:val="000000" w:themeColor="text1"/>
          <w:sz w:val="24"/>
          <w:szCs w:val="24"/>
          <w:shd w:val="clear" w:color="auto" w:fill="FFFFFF"/>
        </w:rPr>
        <w:t>(3). https://doi.org/10.1016/0197-3975(96)81830-3</w:t>
      </w:r>
    </w:p>
    <w:p w14:paraId="230691D9" w14:textId="77777777"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 xml:space="preserve">Daniels, G. W., &amp; </w:t>
      </w:r>
      <w:proofErr w:type="spellStart"/>
      <w:r w:rsidRPr="006E3AA5">
        <w:rPr>
          <w:rFonts w:ascii="Times New Roman" w:eastAsia="Times New Roman" w:hAnsi="Times New Roman" w:cs="Times New Roman"/>
          <w:color w:val="000000" w:themeColor="text1"/>
          <w:sz w:val="24"/>
          <w:szCs w:val="24"/>
          <w:shd w:val="clear" w:color="auto" w:fill="FFFFFF"/>
        </w:rPr>
        <w:t>Boucke</w:t>
      </w:r>
      <w:proofErr w:type="spellEnd"/>
      <w:r w:rsidRPr="006E3AA5">
        <w:rPr>
          <w:rFonts w:ascii="Times New Roman" w:eastAsia="Times New Roman" w:hAnsi="Times New Roman" w:cs="Times New Roman"/>
          <w:color w:val="000000" w:themeColor="text1"/>
          <w:sz w:val="24"/>
          <w:szCs w:val="24"/>
          <w:shd w:val="clear" w:color="auto" w:fill="FFFFFF"/>
        </w:rPr>
        <w:t>, O. F. (1926). Principles of Economics. </w:t>
      </w:r>
      <w:r w:rsidRPr="006E3AA5">
        <w:rPr>
          <w:rFonts w:ascii="Times New Roman" w:eastAsia="Times New Roman" w:hAnsi="Times New Roman" w:cs="Times New Roman"/>
          <w:i/>
          <w:iCs/>
          <w:color w:val="000000" w:themeColor="text1"/>
          <w:sz w:val="24"/>
          <w:szCs w:val="24"/>
        </w:rPr>
        <w:t>The Economic Journal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36</w:t>
      </w:r>
      <w:r w:rsidRPr="006E3AA5">
        <w:rPr>
          <w:rFonts w:ascii="Times New Roman" w:eastAsia="Times New Roman" w:hAnsi="Times New Roman" w:cs="Times New Roman"/>
          <w:color w:val="000000" w:themeColor="text1"/>
          <w:sz w:val="24"/>
          <w:szCs w:val="24"/>
          <w:shd w:val="clear" w:color="auto" w:fill="FFFFFF"/>
        </w:rPr>
        <w:t>(144), 614. https://doi.org/10.2307/2959875</w:t>
      </w:r>
    </w:p>
    <w:p w14:paraId="4E15F9B0" w14:textId="77777777" w:rsidR="00B3126B" w:rsidRPr="009E0EF0"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proofErr w:type="spellStart"/>
      <w:r w:rsidRPr="006E3AA5">
        <w:rPr>
          <w:rFonts w:ascii="Times New Roman" w:eastAsia="Times New Roman" w:hAnsi="Times New Roman" w:cs="Times New Roman"/>
          <w:color w:val="000000" w:themeColor="text1"/>
          <w:sz w:val="24"/>
          <w:szCs w:val="24"/>
          <w:shd w:val="clear" w:color="auto" w:fill="FFFFFF"/>
        </w:rPr>
        <w:t>Jhingan</w:t>
      </w:r>
      <w:proofErr w:type="spellEnd"/>
      <w:r w:rsidRPr="006E3AA5">
        <w:rPr>
          <w:rFonts w:ascii="Times New Roman" w:eastAsia="Times New Roman" w:hAnsi="Times New Roman" w:cs="Times New Roman"/>
          <w:color w:val="000000" w:themeColor="text1"/>
          <w:sz w:val="24"/>
          <w:szCs w:val="24"/>
          <w:shd w:val="clear" w:color="auto" w:fill="FFFFFF"/>
        </w:rPr>
        <w:t>, M. L. (2006). </w:t>
      </w:r>
      <w:r w:rsidRPr="006E3AA5">
        <w:rPr>
          <w:rFonts w:ascii="Times New Roman" w:eastAsia="Times New Roman" w:hAnsi="Times New Roman" w:cs="Times New Roman"/>
          <w:i/>
          <w:iCs/>
          <w:color w:val="000000" w:themeColor="text1"/>
          <w:sz w:val="24"/>
          <w:szCs w:val="24"/>
        </w:rPr>
        <w:t>The Economics of Development and Planning</w:t>
      </w:r>
      <w:r w:rsidRPr="006E3AA5">
        <w:rPr>
          <w:rFonts w:ascii="Times New Roman" w:eastAsia="Times New Roman" w:hAnsi="Times New Roman" w:cs="Times New Roman"/>
          <w:color w:val="000000" w:themeColor="text1"/>
          <w:sz w:val="24"/>
          <w:szCs w:val="24"/>
          <w:shd w:val="clear" w:color="auto" w:fill="FFFFFF"/>
        </w:rPr>
        <w:t>. </w:t>
      </w:r>
      <w:proofErr w:type="spellStart"/>
      <w:r w:rsidRPr="006E3AA5">
        <w:rPr>
          <w:rFonts w:ascii="Times New Roman" w:eastAsia="Times New Roman" w:hAnsi="Times New Roman" w:cs="Times New Roman"/>
          <w:i/>
          <w:iCs/>
          <w:color w:val="000000" w:themeColor="text1"/>
          <w:sz w:val="24"/>
          <w:szCs w:val="24"/>
        </w:rPr>
        <w:t>Vrinda</w:t>
      </w:r>
      <w:proofErr w:type="spellEnd"/>
      <w:r w:rsidRPr="006E3AA5">
        <w:rPr>
          <w:rFonts w:ascii="Times New Roman" w:eastAsia="Times New Roman" w:hAnsi="Times New Roman" w:cs="Times New Roman"/>
          <w:i/>
          <w:iCs/>
          <w:color w:val="000000" w:themeColor="text1"/>
          <w:sz w:val="24"/>
          <w:szCs w:val="24"/>
        </w:rPr>
        <w:t xml:space="preserve"> Publications (p) LTD</w:t>
      </w:r>
      <w:r w:rsidRPr="006E3AA5">
        <w:rPr>
          <w:rFonts w:ascii="Times New Roman" w:eastAsia="Times New Roman" w:hAnsi="Times New Roman" w:cs="Times New Roman"/>
          <w:color w:val="000000" w:themeColor="text1"/>
          <w:sz w:val="24"/>
          <w:szCs w:val="24"/>
          <w:shd w:val="clear" w:color="auto" w:fill="FFFFFF"/>
        </w:rPr>
        <w:t> (Vol. 91, pp. 399–404).</w:t>
      </w:r>
    </w:p>
    <w:p w14:paraId="3C18B632" w14:textId="77777777" w:rsidR="00B3126B" w:rsidRDefault="00B3126B" w:rsidP="00B3126B">
      <w:pPr>
        <w:rPr>
          <w:color w:val="000000" w:themeColor="text1"/>
        </w:rPr>
      </w:pPr>
    </w:p>
    <w:p w14:paraId="1B126D2A" w14:textId="77777777" w:rsidR="00B3126B" w:rsidRPr="009E0EF0" w:rsidRDefault="00B3126B" w:rsidP="00B3126B">
      <w:pPr>
        <w:rPr>
          <w:color w:val="000000" w:themeColor="text1"/>
        </w:rPr>
      </w:pPr>
      <w:r w:rsidRPr="00B81867">
        <w:rPr>
          <w:b/>
          <w:bCs/>
          <w:lang w:val="nl-NL"/>
        </w:rPr>
        <w:t>Reference</w:t>
      </w:r>
      <w:r>
        <w:rPr>
          <w:b/>
          <w:bCs/>
          <w:lang w:val="nl-NL"/>
        </w:rPr>
        <w:t xml:space="preserve"> </w:t>
      </w:r>
      <w:proofErr w:type="spellStart"/>
      <w:r>
        <w:rPr>
          <w:b/>
          <w:bCs/>
          <w:lang w:val="nl-NL"/>
        </w:rPr>
        <w:t>Bokks</w:t>
      </w:r>
      <w:proofErr w:type="spellEnd"/>
    </w:p>
    <w:p w14:paraId="2CF2A54C" w14:textId="77777777" w:rsidR="00B3126B" w:rsidRPr="006E3AA5"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Lesser, M. H., &amp; Page, W. (2013). Microeconomics. In </w:t>
      </w:r>
      <w:r w:rsidRPr="006E3AA5">
        <w:rPr>
          <w:rFonts w:ascii="Times New Roman" w:eastAsia="Times New Roman" w:hAnsi="Times New Roman" w:cs="Times New Roman"/>
          <w:i/>
          <w:iCs/>
          <w:color w:val="000000" w:themeColor="text1"/>
          <w:sz w:val="24"/>
          <w:szCs w:val="24"/>
        </w:rPr>
        <w:t>Applications of Mathematics in Economics</w:t>
      </w:r>
      <w:r w:rsidRPr="006E3AA5">
        <w:rPr>
          <w:rFonts w:ascii="Times New Roman" w:eastAsia="Times New Roman" w:hAnsi="Times New Roman" w:cs="Times New Roman"/>
          <w:color w:val="000000" w:themeColor="text1"/>
          <w:sz w:val="24"/>
          <w:szCs w:val="24"/>
          <w:shd w:val="clear" w:color="auto" w:fill="FFFFFF"/>
        </w:rPr>
        <w:t> (pp. 1–16). Mathematical Association of America. https://doi.org/10.5948/9781614443179.004</w:t>
      </w:r>
    </w:p>
    <w:p w14:paraId="73BC218F" w14:textId="77777777" w:rsidR="00B3126B" w:rsidRPr="006E3AA5"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i/>
          <w:iCs/>
          <w:color w:val="000000" w:themeColor="text1"/>
          <w:sz w:val="24"/>
          <w:szCs w:val="24"/>
        </w:rPr>
        <w:t>The Urban Sociology Reader</w:t>
      </w:r>
      <w:r w:rsidRPr="006E3AA5">
        <w:rPr>
          <w:rFonts w:ascii="Times New Roman" w:eastAsia="Times New Roman" w:hAnsi="Times New Roman" w:cs="Times New Roman"/>
          <w:color w:val="000000" w:themeColor="text1"/>
          <w:sz w:val="24"/>
          <w:szCs w:val="24"/>
          <w:shd w:val="clear" w:color="auto" w:fill="FFFFFF"/>
        </w:rPr>
        <w:t>. (2014). </w:t>
      </w:r>
      <w:r w:rsidRPr="006E3AA5">
        <w:rPr>
          <w:rFonts w:ascii="Times New Roman" w:eastAsia="Times New Roman" w:hAnsi="Times New Roman" w:cs="Times New Roman"/>
          <w:i/>
          <w:iCs/>
          <w:color w:val="000000" w:themeColor="text1"/>
          <w:sz w:val="24"/>
          <w:szCs w:val="24"/>
        </w:rPr>
        <w:t>The Urban Sociology Reader</w:t>
      </w:r>
      <w:r w:rsidRPr="006E3AA5">
        <w:rPr>
          <w:rFonts w:ascii="Times New Roman" w:eastAsia="Times New Roman" w:hAnsi="Times New Roman" w:cs="Times New Roman"/>
          <w:color w:val="000000" w:themeColor="text1"/>
          <w:sz w:val="24"/>
          <w:szCs w:val="24"/>
          <w:shd w:val="clear" w:color="auto" w:fill="FFFFFF"/>
        </w:rPr>
        <w:t>. Routledge. https://doi.org/10.4324/9780203103333</w:t>
      </w:r>
    </w:p>
    <w:p w14:paraId="136059B2" w14:textId="77777777" w:rsidR="00B3126B" w:rsidRPr="00ED7847"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proofErr w:type="spellStart"/>
      <w:r w:rsidRPr="006E3AA5">
        <w:rPr>
          <w:rFonts w:ascii="Times New Roman" w:eastAsia="Times New Roman" w:hAnsi="Times New Roman" w:cs="Times New Roman"/>
          <w:color w:val="000000" w:themeColor="text1"/>
          <w:sz w:val="24"/>
          <w:szCs w:val="24"/>
          <w:shd w:val="clear" w:color="auto" w:fill="FFFFFF"/>
        </w:rPr>
        <w:t>Wittberg</w:t>
      </w:r>
      <w:proofErr w:type="spellEnd"/>
      <w:r w:rsidRPr="006E3AA5">
        <w:rPr>
          <w:rFonts w:ascii="Times New Roman" w:eastAsia="Times New Roman" w:hAnsi="Times New Roman" w:cs="Times New Roman"/>
          <w:color w:val="000000" w:themeColor="text1"/>
          <w:sz w:val="24"/>
          <w:szCs w:val="24"/>
          <w:shd w:val="clear" w:color="auto" w:fill="FFFFFF"/>
        </w:rPr>
        <w:t>, P., &amp; Flanagan, W. G. (1999). Urban Sociology: Images and Structure. </w:t>
      </w:r>
      <w:r w:rsidRPr="006E3AA5">
        <w:rPr>
          <w:rFonts w:ascii="Times New Roman" w:eastAsia="Times New Roman" w:hAnsi="Times New Roman" w:cs="Times New Roman"/>
          <w:i/>
          <w:iCs/>
          <w:color w:val="000000" w:themeColor="text1"/>
          <w:sz w:val="24"/>
          <w:szCs w:val="24"/>
        </w:rPr>
        <w:t>Teaching Sociology</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27</w:t>
      </w:r>
      <w:r w:rsidRPr="006E3AA5">
        <w:rPr>
          <w:rFonts w:ascii="Times New Roman" w:eastAsia="Times New Roman" w:hAnsi="Times New Roman" w:cs="Times New Roman"/>
          <w:color w:val="000000" w:themeColor="text1"/>
          <w:sz w:val="24"/>
          <w:szCs w:val="24"/>
          <w:shd w:val="clear" w:color="auto" w:fill="FFFFFF"/>
        </w:rPr>
        <w:t>(4), 433. https://doi.org/10.2307/1319056</w:t>
      </w:r>
    </w:p>
    <w:p w14:paraId="12ACD8B7" w14:textId="77777777" w:rsidR="00B3126B" w:rsidRDefault="00B3126B" w:rsidP="00B3126B">
      <w:pPr>
        <w:pStyle w:val="BodyText"/>
        <w:spacing w:after="0" w:line="276" w:lineRule="auto"/>
        <w:jc w:val="both"/>
        <w:rPr>
          <w:b/>
          <w:bCs/>
          <w:sz w:val="24"/>
          <w:szCs w:val="24"/>
        </w:rPr>
      </w:pPr>
    </w:p>
    <w:p w14:paraId="1C662737" w14:textId="77777777" w:rsidR="0009184D" w:rsidRDefault="0009184D">
      <w:pPr>
        <w:spacing w:after="160" w:line="259" w:lineRule="auto"/>
        <w:rPr>
          <w:b/>
          <w:bCs/>
          <w:color w:val="000000"/>
          <w:u w:color="000000"/>
          <w:bdr w:val="nil"/>
          <w:lang w:val="en-US" w:eastAsia="en-IN"/>
        </w:rPr>
      </w:pPr>
      <w:r>
        <w:rPr>
          <w:b/>
          <w:bCs/>
        </w:rPr>
        <w:br w:type="page"/>
      </w:r>
    </w:p>
    <w:p w14:paraId="0D740BDD" w14:textId="77777777" w:rsidR="0009184D" w:rsidRDefault="0009184D" w:rsidP="00B3126B">
      <w:pPr>
        <w:pStyle w:val="BodyText"/>
        <w:spacing w:after="0" w:line="276" w:lineRule="auto"/>
        <w:jc w:val="both"/>
        <w:rPr>
          <w:b/>
          <w:bCs/>
          <w:sz w:val="24"/>
          <w:szCs w:val="24"/>
        </w:rPr>
      </w:pPr>
    </w:p>
    <w:p w14:paraId="0C02A00D" w14:textId="2B3AE51B" w:rsidR="00B3126B" w:rsidRPr="00835651" w:rsidRDefault="00B3126B" w:rsidP="00B3126B">
      <w:pPr>
        <w:pStyle w:val="BodyText"/>
        <w:spacing w:after="0" w:line="276" w:lineRule="auto"/>
        <w:jc w:val="both"/>
        <w:rPr>
          <w:b/>
          <w:bCs/>
          <w:sz w:val="24"/>
          <w:szCs w:val="24"/>
        </w:rPr>
      </w:pPr>
      <w:r w:rsidRPr="00835651">
        <w:rPr>
          <w:b/>
          <w:bCs/>
          <w:sz w:val="24"/>
          <w:szCs w:val="24"/>
        </w:rPr>
        <w:t>Modes of Evaluation: Quiz/Assignment/ Seminar/Written Examination</w:t>
      </w:r>
    </w:p>
    <w:p w14:paraId="5BC2D5B5" w14:textId="77777777" w:rsidR="00B3126B" w:rsidRDefault="00B3126B" w:rsidP="00B3126B">
      <w:pPr>
        <w:pStyle w:val="BodyA"/>
        <w:jc w:val="both"/>
        <w:rPr>
          <w:rFonts w:ascii="Times New Roman" w:hAnsi="Times New Roman" w:cs="Times New Roman"/>
          <w:b/>
          <w:bCs/>
          <w:sz w:val="24"/>
          <w:szCs w:val="24"/>
          <w:lang w:val="de-DE"/>
        </w:rPr>
      </w:pPr>
    </w:p>
    <w:p w14:paraId="38127149" w14:textId="37F7C29A" w:rsidR="00B3126B" w:rsidRPr="0009184D" w:rsidRDefault="00B3126B" w:rsidP="00B3126B">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B3126B" w:rsidRPr="00835651" w14:paraId="7A3F3F31"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0CC92" w14:textId="77777777" w:rsidR="00B3126B" w:rsidRPr="00835651" w:rsidRDefault="00B3126B"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C8B7" w14:textId="77777777"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4FFDB" w14:textId="77777777"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83347" w14:textId="77777777"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3DF8A" w14:textId="77777777" w:rsidR="00B3126B" w:rsidRPr="00C477B1" w:rsidRDefault="00B3126B"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30E3AC8A" w14:textId="77777777" w:rsidR="00B3126B" w:rsidRPr="00835651" w:rsidRDefault="00B3126B"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295F0A44" w14:textId="77777777" w:rsidR="00B3126B" w:rsidRPr="00835651" w:rsidRDefault="00B3126B"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9AE44" w14:textId="77777777"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3126B" w:rsidRPr="00835651" w14:paraId="0917FFFE"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8287E" w14:textId="77777777" w:rsidR="00B3126B" w:rsidRPr="00835651" w:rsidRDefault="00B3126B"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666FB" w14:textId="77777777"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972AB" w14:textId="77777777"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0C889" w14:textId="77777777"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A1560" w14:textId="77777777"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2532C30B" w14:textId="77777777" w:rsidR="00B3126B"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27713532" w14:textId="77777777" w:rsidR="00B3126B"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27B7B" w14:textId="77777777"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237290BB" w14:textId="77777777" w:rsidR="00B3126B" w:rsidRPr="00835651" w:rsidRDefault="00B3126B" w:rsidP="00B3126B">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63083FA4" w14:textId="77777777" w:rsidR="0009184D" w:rsidRDefault="0009184D" w:rsidP="00B3126B">
      <w:pPr>
        <w:pStyle w:val="BodyA"/>
        <w:spacing w:before="120" w:line="276" w:lineRule="auto"/>
        <w:rPr>
          <w:rFonts w:ascii="Times New Roman" w:eastAsia="Times New Roman" w:hAnsi="Times New Roman" w:cs="Times New Roman"/>
          <w:b/>
          <w:bCs/>
          <w:sz w:val="24"/>
          <w:szCs w:val="24"/>
        </w:rPr>
      </w:pPr>
    </w:p>
    <w:p w14:paraId="7D272847" w14:textId="36F152F5" w:rsidR="00B3126B" w:rsidRDefault="00B3126B" w:rsidP="00B3126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844393" w:rsidRPr="00F7438D" w14:paraId="41A00EDD" w14:textId="77777777" w:rsidTr="00244220">
        <w:trPr>
          <w:jc w:val="center"/>
        </w:trPr>
        <w:tc>
          <w:tcPr>
            <w:tcW w:w="284" w:type="pct"/>
            <w:vAlign w:val="center"/>
          </w:tcPr>
          <w:p w14:paraId="7D9EDC99"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5281DF8E"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5B6A1BBB"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10B6CA46"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4F7AA423"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2EF7C236"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71E24FE1"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121F68C5"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5A03151F"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434E3202"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29E15836"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4501CF28"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71750C91"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32700B1E"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0F673BDE"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06706F72"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227019F2"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844393" w:rsidRPr="00F7438D" w14:paraId="4AAEF5F4" w14:textId="77777777" w:rsidTr="00244220">
        <w:trPr>
          <w:jc w:val="center"/>
        </w:trPr>
        <w:tc>
          <w:tcPr>
            <w:tcW w:w="284" w:type="pct"/>
            <w:vAlign w:val="center"/>
          </w:tcPr>
          <w:p w14:paraId="346705BC"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6F53C1C7"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B3DF03E"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12366B98"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4CCA5D71"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0A6F8CE0"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47C1229"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56D1B637"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648379E"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B8A87DB"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C8AC621"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22DFDD92"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143EE01"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260E462D"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0CA6ED77"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7AF0A749"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7D4E94CA"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844393" w:rsidRPr="00F7438D" w14:paraId="742FA34C" w14:textId="77777777" w:rsidTr="00244220">
        <w:trPr>
          <w:jc w:val="center"/>
        </w:trPr>
        <w:tc>
          <w:tcPr>
            <w:tcW w:w="284" w:type="pct"/>
            <w:vAlign w:val="center"/>
          </w:tcPr>
          <w:p w14:paraId="351E7320" w14:textId="77777777" w:rsidR="00844393" w:rsidRPr="00F7438D" w:rsidRDefault="00844393" w:rsidP="00244220">
            <w:pPr>
              <w:pStyle w:val="TableParagraph"/>
              <w:spacing w:before="120" w:line="276" w:lineRule="auto"/>
              <w:jc w:val="center"/>
              <w:rPr>
                <w:b/>
                <w:sz w:val="16"/>
                <w:szCs w:val="16"/>
              </w:rPr>
            </w:pPr>
            <w:r w:rsidRPr="00F7438D">
              <w:rPr>
                <w:b/>
                <w:sz w:val="16"/>
                <w:szCs w:val="16"/>
              </w:rPr>
              <w:t>CO2</w:t>
            </w:r>
          </w:p>
        </w:tc>
        <w:tc>
          <w:tcPr>
            <w:tcW w:w="275" w:type="pct"/>
            <w:vAlign w:val="center"/>
          </w:tcPr>
          <w:p w14:paraId="6C335229"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7E3F04D"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4E8661C2"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14613AA1"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7112DC38"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B975736"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77F9B105"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108F724"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FFDF054"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BF98E99"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FE05361"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BEB9B3C"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48AF3552"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049D739E"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27692C4C" w14:textId="77777777"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08D5266C" w14:textId="77777777"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44393" w:rsidRPr="00F7438D" w14:paraId="6BF98BDD" w14:textId="77777777" w:rsidTr="00244220">
        <w:trPr>
          <w:jc w:val="center"/>
        </w:trPr>
        <w:tc>
          <w:tcPr>
            <w:tcW w:w="284" w:type="pct"/>
            <w:vAlign w:val="center"/>
          </w:tcPr>
          <w:p w14:paraId="62987EF0" w14:textId="77777777" w:rsidR="00844393" w:rsidRPr="00F7438D" w:rsidRDefault="00844393" w:rsidP="00244220">
            <w:pPr>
              <w:pStyle w:val="TableParagraph"/>
              <w:spacing w:before="120" w:line="276" w:lineRule="auto"/>
              <w:jc w:val="center"/>
              <w:rPr>
                <w:b/>
                <w:sz w:val="16"/>
                <w:szCs w:val="16"/>
              </w:rPr>
            </w:pPr>
            <w:r w:rsidRPr="00F7438D">
              <w:rPr>
                <w:b/>
                <w:sz w:val="16"/>
                <w:szCs w:val="16"/>
              </w:rPr>
              <w:t>CO3</w:t>
            </w:r>
          </w:p>
        </w:tc>
        <w:tc>
          <w:tcPr>
            <w:tcW w:w="275" w:type="pct"/>
            <w:vAlign w:val="center"/>
          </w:tcPr>
          <w:p w14:paraId="0F4A9F6C"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CD2AABB"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78ECA01F"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28C7BD73"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11BBA5BE"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6D23001"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2888893B"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905615F"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E75312E"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0ECB056"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335D28C"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2DB0FB8"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28F6A491"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1914144A"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325B1B8C" w14:textId="77777777"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6C3C9A54" w14:textId="77777777"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44393" w:rsidRPr="00F7438D" w14:paraId="66D88F31" w14:textId="77777777" w:rsidTr="00244220">
        <w:trPr>
          <w:jc w:val="center"/>
        </w:trPr>
        <w:tc>
          <w:tcPr>
            <w:tcW w:w="284" w:type="pct"/>
            <w:vAlign w:val="center"/>
          </w:tcPr>
          <w:p w14:paraId="5F778728" w14:textId="77777777" w:rsidR="00844393" w:rsidRPr="00F7438D" w:rsidRDefault="00844393" w:rsidP="00244220">
            <w:pPr>
              <w:pStyle w:val="TableParagraph"/>
              <w:spacing w:before="120" w:line="276" w:lineRule="auto"/>
              <w:jc w:val="center"/>
              <w:rPr>
                <w:b/>
                <w:sz w:val="16"/>
                <w:szCs w:val="16"/>
              </w:rPr>
            </w:pPr>
            <w:r w:rsidRPr="00F7438D">
              <w:rPr>
                <w:b/>
                <w:sz w:val="16"/>
                <w:szCs w:val="16"/>
              </w:rPr>
              <w:t>CO4</w:t>
            </w:r>
          </w:p>
        </w:tc>
        <w:tc>
          <w:tcPr>
            <w:tcW w:w="275" w:type="pct"/>
            <w:vAlign w:val="center"/>
          </w:tcPr>
          <w:p w14:paraId="0788FCB3"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2D531979"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68050481"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238AC8FE"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E4D82FB"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EA68E55"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76AF20BA"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7877535"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2A852FC"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E847A7D"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B5C11A8"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61E4ACC"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13285C30"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0E655C61" w14:textId="77777777"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6195BEE4" w14:textId="77777777"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48C91FDF" w14:textId="77777777"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69740ED1" w14:textId="77777777" w:rsidR="00B3126B" w:rsidRPr="00620AE3" w:rsidRDefault="00B3126B" w:rsidP="00B3126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246947C3" w14:textId="77777777" w:rsidR="00B3126B" w:rsidRDefault="00B3126B" w:rsidP="00B3126B">
      <w:pPr>
        <w:rPr>
          <w:b/>
          <w:u w:val="single"/>
        </w:rPr>
      </w:pPr>
    </w:p>
    <w:p w14:paraId="75F2C387" w14:textId="77777777" w:rsidR="00B3126B" w:rsidRDefault="00B3126B" w:rsidP="00B3126B">
      <w:pPr>
        <w:rPr>
          <w:b/>
          <w:u w:val="single"/>
        </w:rPr>
      </w:pPr>
    </w:p>
    <w:p w14:paraId="6A6225A1" w14:textId="3207E32D" w:rsidR="00407B87" w:rsidRDefault="00407B87">
      <w:pPr>
        <w:spacing w:after="160" w:line="259" w:lineRule="auto"/>
        <w:rPr>
          <w:b/>
          <w:color w:val="000000"/>
        </w:rPr>
      </w:pPr>
      <w:r>
        <w:rPr>
          <w:b/>
          <w:color w:val="000000"/>
        </w:rPr>
        <w:br w:type="page"/>
      </w:r>
    </w:p>
    <w:p w14:paraId="73A3152E" w14:textId="77777777" w:rsidR="0023319F" w:rsidRPr="009B73C2" w:rsidRDefault="0023319F" w:rsidP="0023319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3319F" w:rsidRPr="00835651" w14:paraId="4738EABA" w14:textId="77777777"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A869A" w14:textId="77777777" w:rsidR="0023319F" w:rsidRPr="00835651" w:rsidRDefault="0023319F" w:rsidP="00954689">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1A981E" w14:textId="77777777" w:rsidR="0023319F" w:rsidRDefault="0023319F" w:rsidP="00954689">
            <w:pPr>
              <w:pStyle w:val="NormalWeb"/>
              <w:jc w:val="center"/>
              <w:rPr>
                <w:rFonts w:ascii="Times New Roman" w:hAnsi="Times New Roman"/>
                <w:b/>
                <w:sz w:val="24"/>
                <w:szCs w:val="24"/>
              </w:rPr>
            </w:pPr>
            <w:r>
              <w:rPr>
                <w:rFonts w:ascii="Times New Roman" w:hAnsi="Times New Roman"/>
                <w:b/>
                <w:sz w:val="24"/>
                <w:szCs w:val="24"/>
              </w:rPr>
              <w:t>PLANNING TECHNIQUES</w:t>
            </w:r>
          </w:p>
          <w:p w14:paraId="674A6607" w14:textId="77777777" w:rsidR="0023319F" w:rsidRPr="00082489" w:rsidRDefault="0023319F" w:rsidP="00954689">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1</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3</w:t>
            </w:r>
          </w:p>
          <w:p w14:paraId="2C38FE0D" w14:textId="77777777" w:rsidR="0023319F" w:rsidRDefault="0023319F" w:rsidP="00954689">
            <w:pPr>
              <w:pStyle w:val="NormalWeb"/>
            </w:pPr>
          </w:p>
          <w:p w14:paraId="2176F498" w14:textId="77777777" w:rsidR="0023319F" w:rsidRPr="00835651" w:rsidRDefault="0023319F" w:rsidP="00954689">
            <w:pPr>
              <w:pStyle w:val="NormalWeb"/>
              <w:spacing w:before="0" w:beforeAutospacing="0" w:after="0" w:afterAutospacing="0"/>
              <w:rPr>
                <w:rFonts w:ascii="Times New Roman" w:hAnsi="Times New Roman"/>
                <w:b/>
                <w:sz w:val="24"/>
                <w:szCs w:val="24"/>
              </w:rPr>
            </w:pPr>
          </w:p>
          <w:p w14:paraId="6B9223B6" w14:textId="77777777" w:rsidR="0023319F" w:rsidRPr="00835651" w:rsidRDefault="0023319F" w:rsidP="00954689">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0FBAB" w14:textId="77777777"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3C761" w14:textId="77777777"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4C289" w14:textId="77777777"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7C3A2" w14:textId="77777777"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23319F" w:rsidRPr="00835651" w14:paraId="1A811603"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1C958" w14:textId="77777777"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624C4" w14:textId="491D1BB8" w:rsidR="0023319F" w:rsidRPr="00835651" w:rsidRDefault="0023319F"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8D1389" w:rsidRPr="00835651">
              <w:rPr>
                <w:rFonts w:ascii="Times New Roman" w:eastAsia="Cambria" w:hAnsi="Times New Roman" w:cs="Times New Roman"/>
                <w:sz w:val="24"/>
                <w:szCs w:val="24"/>
              </w:rPr>
              <w:t>May</w:t>
            </w:r>
            <w:r w:rsidR="008D1389">
              <w:rPr>
                <w:rFonts w:ascii="Times New Roman" w:eastAsia="Cambria" w:hAnsi="Times New Roman" w:cs="Times New Roman"/>
                <w:sz w:val="24"/>
                <w:szCs w:val="24"/>
              </w:rPr>
              <w:t xml:space="preserve"> 28,</w:t>
            </w:r>
            <w:r w:rsidR="008D1389" w:rsidRPr="00835651">
              <w:rPr>
                <w:rFonts w:ascii="Times New Roman" w:eastAsia="Cambria" w:hAnsi="Times New Roman" w:cs="Times New Roman"/>
                <w:sz w:val="24"/>
                <w:szCs w:val="24"/>
              </w:rPr>
              <w:t xml:space="preserve"> 201</w:t>
            </w:r>
            <w:r w:rsidR="008D1389">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D26FA" w14:textId="77777777" w:rsidR="0023319F" w:rsidRPr="00835651" w:rsidRDefault="0023319F"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D325E" w14:textId="77777777" w:rsidR="0023319F" w:rsidRPr="00835651" w:rsidRDefault="0023319F"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20935" w14:textId="77777777"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7ED8C" w14:textId="238794B3" w:rsidR="0023319F" w:rsidRPr="00835651" w:rsidRDefault="007F0D7D"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23319F" w:rsidRPr="00835651" w14:paraId="15F1623E"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643BC" w14:textId="77777777" w:rsidR="0023319F" w:rsidRPr="00835651" w:rsidRDefault="0023319F"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16A8C" w14:textId="77777777" w:rsidR="0023319F" w:rsidRPr="00835651" w:rsidRDefault="0023319F" w:rsidP="00954689"/>
        </w:tc>
      </w:tr>
      <w:tr w:rsidR="0023319F" w:rsidRPr="00835651" w14:paraId="13576E37"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28EDB" w14:textId="77777777" w:rsidR="0023319F" w:rsidRPr="00835651" w:rsidRDefault="0023319F"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F5973" w14:textId="77777777" w:rsidR="0023319F" w:rsidRPr="00835651" w:rsidRDefault="0023319F" w:rsidP="00954689"/>
        </w:tc>
      </w:tr>
    </w:tbl>
    <w:p w14:paraId="1C2BFADD" w14:textId="77777777" w:rsidR="0023319F" w:rsidRPr="009B73C2" w:rsidRDefault="0023319F" w:rsidP="0023319F">
      <w:pPr>
        <w:rPr>
          <w:b/>
          <w:color w:val="000000"/>
        </w:rPr>
      </w:pPr>
    </w:p>
    <w:p w14:paraId="68B6CA6B" w14:textId="0BA067B7" w:rsidR="0023319F" w:rsidRPr="00232602" w:rsidRDefault="0023319F" w:rsidP="0023319F">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47804D67" w14:textId="77777777" w:rsidR="0023319F" w:rsidRPr="007E641C" w:rsidRDefault="0023319F" w:rsidP="0023319F">
      <w:pPr>
        <w:pStyle w:val="BodyA"/>
        <w:framePr w:hSpace="180" w:wrap="around" w:vAnchor="text" w:hAnchor="margin" w:y="1"/>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Cs/>
          <w:sz w:val="24"/>
          <w:szCs w:val="24"/>
        </w:rPr>
      </w:pPr>
      <w:r w:rsidRPr="007E641C">
        <w:rPr>
          <w:rFonts w:ascii="Times New Roman" w:hAnsi="Times New Roman" w:cs="Times New Roman"/>
          <w:bCs/>
          <w:sz w:val="24"/>
          <w:szCs w:val="24"/>
        </w:rPr>
        <w:t xml:space="preserve">The course </w:t>
      </w:r>
      <w:r w:rsidRPr="00B72603">
        <w:rPr>
          <w:rFonts w:ascii="Times New Roman" w:hAnsi="Times New Roman" w:cs="Times New Roman"/>
          <w:bCs/>
          <w:sz w:val="24"/>
          <w:szCs w:val="24"/>
        </w:rPr>
        <w:t>aims to</w:t>
      </w:r>
      <w:r w:rsidRPr="007E641C">
        <w:rPr>
          <w:rFonts w:ascii="Times New Roman" w:hAnsi="Times New Roman" w:cs="Times New Roman"/>
          <w:bCs/>
          <w:sz w:val="24"/>
          <w:szCs w:val="24"/>
        </w:rPr>
        <w:t xml:space="preserve"> develop a wider understanding</w:t>
      </w:r>
      <w:r w:rsidRPr="00B72603">
        <w:rPr>
          <w:rFonts w:ascii="Times New Roman" w:hAnsi="Times New Roman" w:cs="Times New Roman"/>
          <w:bCs/>
          <w:sz w:val="24"/>
          <w:szCs w:val="24"/>
        </w:rPr>
        <w:t xml:space="preserve"> </w:t>
      </w:r>
      <w:r w:rsidRPr="007E641C">
        <w:rPr>
          <w:rFonts w:ascii="Times New Roman" w:hAnsi="Times New Roman" w:cs="Times New Roman"/>
          <w:bCs/>
          <w:sz w:val="24"/>
          <w:szCs w:val="24"/>
        </w:rPr>
        <w:t>of various concepts and techniques of Urban and Regional planning</w:t>
      </w:r>
      <w:r w:rsidRPr="00B72603">
        <w:rPr>
          <w:rFonts w:ascii="Times New Roman" w:hAnsi="Times New Roman" w:cs="Times New Roman"/>
          <w:bCs/>
          <w:sz w:val="24"/>
          <w:szCs w:val="24"/>
        </w:rPr>
        <w:t xml:space="preserve"> in the students</w:t>
      </w:r>
      <w:r w:rsidRPr="007E641C">
        <w:rPr>
          <w:rFonts w:ascii="Times New Roman" w:hAnsi="Times New Roman" w:cs="Times New Roman"/>
          <w:bCs/>
          <w:sz w:val="24"/>
          <w:szCs w:val="24"/>
        </w:rPr>
        <w:t xml:space="preserve">. </w:t>
      </w:r>
      <w:r w:rsidRPr="00B72603">
        <w:rPr>
          <w:rFonts w:ascii="Times New Roman" w:hAnsi="Times New Roman" w:cs="Times New Roman"/>
          <w:bCs/>
          <w:sz w:val="24"/>
          <w:szCs w:val="24"/>
        </w:rPr>
        <w:t>It</w:t>
      </w:r>
      <w:r w:rsidRPr="007E641C">
        <w:rPr>
          <w:rFonts w:ascii="Times New Roman" w:hAnsi="Times New Roman" w:cs="Times New Roman"/>
          <w:bCs/>
          <w:sz w:val="24"/>
          <w:szCs w:val="24"/>
        </w:rPr>
        <w:t xml:space="preserve"> provide</w:t>
      </w:r>
      <w:r w:rsidRPr="00B72603">
        <w:rPr>
          <w:rFonts w:ascii="Times New Roman" w:hAnsi="Times New Roman" w:cs="Times New Roman"/>
          <w:bCs/>
          <w:sz w:val="24"/>
          <w:szCs w:val="24"/>
        </w:rPr>
        <w:t>s</w:t>
      </w:r>
      <w:r w:rsidRPr="007E641C">
        <w:rPr>
          <w:rFonts w:ascii="Times New Roman" w:hAnsi="Times New Roman" w:cs="Times New Roman"/>
          <w:bCs/>
          <w:sz w:val="24"/>
          <w:szCs w:val="24"/>
        </w:rPr>
        <w:t xml:space="preserve"> an overview of the relationship between the various Urban and Regional planning concepts</w:t>
      </w:r>
      <w:r w:rsidRPr="00B72603">
        <w:rPr>
          <w:rFonts w:ascii="Times New Roman" w:hAnsi="Times New Roman" w:cs="Times New Roman"/>
          <w:bCs/>
          <w:sz w:val="24"/>
          <w:szCs w:val="24"/>
        </w:rPr>
        <w:t xml:space="preserve"> and techniques and the detailing for various levels of plans like regional plan, city plan, zoning plan, and local area plan. </w:t>
      </w:r>
      <w:r>
        <w:rPr>
          <w:rFonts w:ascii="Times New Roman" w:hAnsi="Times New Roman" w:cs="Times New Roman"/>
          <w:bCs/>
          <w:sz w:val="24"/>
          <w:szCs w:val="24"/>
        </w:rPr>
        <w:t xml:space="preserve">It also summaries the planning standards used for spatial planning. </w:t>
      </w:r>
      <w:r w:rsidRPr="00B72603">
        <w:rPr>
          <w:rFonts w:ascii="Times New Roman" w:hAnsi="Times New Roman" w:cs="Times New Roman"/>
          <w:bCs/>
          <w:sz w:val="24"/>
          <w:szCs w:val="24"/>
        </w:rPr>
        <w:t>This subject also</w:t>
      </w:r>
      <w:r w:rsidRPr="007E641C">
        <w:rPr>
          <w:rFonts w:ascii="Times New Roman" w:hAnsi="Times New Roman" w:cs="Times New Roman"/>
          <w:bCs/>
          <w:sz w:val="24"/>
          <w:szCs w:val="24"/>
        </w:rPr>
        <w:t xml:space="preserve"> ensure that the students </w:t>
      </w:r>
      <w:r w:rsidRPr="00B72603">
        <w:rPr>
          <w:rFonts w:ascii="Times New Roman" w:hAnsi="Times New Roman" w:cs="Times New Roman"/>
          <w:bCs/>
          <w:sz w:val="24"/>
          <w:szCs w:val="24"/>
        </w:rPr>
        <w:t>will be able to execute</w:t>
      </w:r>
      <w:r w:rsidRPr="007E641C">
        <w:rPr>
          <w:rFonts w:ascii="Times New Roman" w:hAnsi="Times New Roman" w:cs="Times New Roman"/>
          <w:bCs/>
          <w:sz w:val="24"/>
          <w:szCs w:val="24"/>
        </w:rPr>
        <w:t xml:space="preserve"> the technical and wider use of </w:t>
      </w:r>
      <w:r w:rsidRPr="00B72603">
        <w:rPr>
          <w:rFonts w:ascii="Times New Roman" w:hAnsi="Times New Roman" w:cs="Times New Roman"/>
          <w:bCs/>
          <w:sz w:val="24"/>
          <w:szCs w:val="24"/>
        </w:rPr>
        <w:t xml:space="preserve">different </w:t>
      </w:r>
      <w:r w:rsidRPr="007E641C">
        <w:rPr>
          <w:rFonts w:ascii="Times New Roman" w:hAnsi="Times New Roman" w:cs="Times New Roman"/>
          <w:bCs/>
          <w:sz w:val="24"/>
          <w:szCs w:val="24"/>
        </w:rPr>
        <w:t xml:space="preserve">Urban and Regional Planning techniques. </w:t>
      </w:r>
    </w:p>
    <w:p w14:paraId="20263CCA" w14:textId="77777777" w:rsidR="0023319F" w:rsidRPr="00835651" w:rsidRDefault="0023319F" w:rsidP="0023319F">
      <w:pPr>
        <w:pStyle w:val="BodyA"/>
        <w:spacing w:line="276" w:lineRule="auto"/>
        <w:rPr>
          <w:rFonts w:ascii="Times New Roman" w:hAnsi="Times New Roman" w:cs="Times New Roman"/>
          <w:b/>
          <w:bCs/>
          <w:sz w:val="24"/>
          <w:szCs w:val="24"/>
        </w:rPr>
      </w:pPr>
    </w:p>
    <w:p w14:paraId="75F6D916" w14:textId="77777777" w:rsidR="0023319F" w:rsidRPr="00835651" w:rsidRDefault="0023319F" w:rsidP="0023319F">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19F31AAE" w14:textId="315AC85B" w:rsidR="0023319F" w:rsidRPr="00C63CCD" w:rsidRDefault="0023319F" w:rsidP="0023319F">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1E533817" w14:textId="62F41D16"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u</w:t>
      </w:r>
      <w:r w:rsidR="0023319F">
        <w:rPr>
          <w:rFonts w:ascii="Times New Roman" w:eastAsia="Times New Roman" w:hAnsi="Times New Roman" w:cs="Times New Roman"/>
          <w:sz w:val="24"/>
          <w:szCs w:val="24"/>
        </w:rPr>
        <w:t>tilize survey techniques for</w:t>
      </w:r>
      <w:r w:rsidR="0023319F" w:rsidRPr="00A7440F">
        <w:rPr>
          <w:rFonts w:ascii="Times New Roman" w:eastAsia="Times New Roman" w:hAnsi="Times New Roman" w:cs="Times New Roman"/>
          <w:sz w:val="24"/>
          <w:szCs w:val="24"/>
        </w:rPr>
        <w:t xml:space="preserve"> Physical </w:t>
      </w:r>
      <w:r w:rsidR="0023319F">
        <w:rPr>
          <w:rFonts w:ascii="Times New Roman" w:eastAsia="Times New Roman" w:hAnsi="Times New Roman" w:cs="Times New Roman"/>
          <w:sz w:val="24"/>
          <w:szCs w:val="24"/>
        </w:rPr>
        <w:t>and socio-economic aspects and D</w:t>
      </w:r>
      <w:r w:rsidR="0023319F" w:rsidRPr="00A7440F">
        <w:rPr>
          <w:rFonts w:ascii="Times New Roman" w:eastAsia="Times New Roman" w:hAnsi="Times New Roman" w:cs="Times New Roman"/>
          <w:sz w:val="24"/>
          <w:szCs w:val="24"/>
        </w:rPr>
        <w:t xml:space="preserve">atabase </w:t>
      </w:r>
      <w:r w:rsidR="0023319F">
        <w:rPr>
          <w:rFonts w:ascii="Times New Roman" w:eastAsia="Times New Roman" w:hAnsi="Times New Roman" w:cs="Times New Roman"/>
          <w:sz w:val="24"/>
          <w:szCs w:val="24"/>
        </w:rPr>
        <w:t>and Base map generation for development plan preparations.</w:t>
      </w:r>
    </w:p>
    <w:p w14:paraId="799B8AA4" w14:textId="667BD1F1"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g</w:t>
      </w:r>
      <w:r w:rsidR="0023319F" w:rsidRPr="007E641C">
        <w:rPr>
          <w:rFonts w:ascii="Times New Roman" w:eastAsia="Times New Roman" w:hAnsi="Times New Roman" w:cs="Times New Roman"/>
          <w:sz w:val="24"/>
          <w:szCs w:val="24"/>
        </w:rPr>
        <w:t xml:space="preserve">ain sufficient depth into </w:t>
      </w:r>
      <w:r w:rsidR="0023319F">
        <w:rPr>
          <w:rFonts w:ascii="Times New Roman" w:eastAsia="Times New Roman" w:hAnsi="Times New Roman" w:cs="Times New Roman"/>
          <w:sz w:val="24"/>
          <w:szCs w:val="24"/>
        </w:rPr>
        <w:t xml:space="preserve">various methods for </w:t>
      </w:r>
      <w:r w:rsidR="0023319F" w:rsidRPr="007E641C">
        <w:rPr>
          <w:rFonts w:ascii="Times New Roman" w:eastAsia="Times New Roman" w:hAnsi="Times New Roman" w:cs="Times New Roman"/>
          <w:sz w:val="24"/>
          <w:szCs w:val="24"/>
        </w:rPr>
        <w:t>regional analysis</w:t>
      </w:r>
      <w:r w:rsidR="0023319F">
        <w:rPr>
          <w:rFonts w:ascii="Times New Roman" w:eastAsia="Times New Roman" w:hAnsi="Times New Roman" w:cs="Times New Roman"/>
          <w:sz w:val="24"/>
          <w:szCs w:val="24"/>
        </w:rPr>
        <w:t xml:space="preserve">. </w:t>
      </w:r>
    </w:p>
    <w:p w14:paraId="5F22AFEF" w14:textId="12E241AC"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23319F">
        <w:rPr>
          <w:rFonts w:ascii="Times New Roman" w:eastAsia="Times New Roman" w:hAnsi="Times New Roman" w:cs="Times New Roman"/>
          <w:sz w:val="24"/>
          <w:szCs w:val="24"/>
        </w:rPr>
        <w:t>escribe the</w:t>
      </w:r>
      <w:r w:rsidR="0023319F" w:rsidRPr="00A7440F">
        <w:rPr>
          <w:rFonts w:ascii="Times New Roman" w:eastAsia="Times New Roman" w:hAnsi="Times New Roman" w:cs="Times New Roman"/>
          <w:sz w:val="24"/>
          <w:szCs w:val="24"/>
        </w:rPr>
        <w:t xml:space="preserve"> </w:t>
      </w:r>
      <w:r w:rsidR="0023319F">
        <w:rPr>
          <w:rFonts w:ascii="Times New Roman" w:eastAsia="Times New Roman" w:hAnsi="Times New Roman" w:cs="Times New Roman"/>
          <w:sz w:val="24"/>
          <w:szCs w:val="24"/>
        </w:rPr>
        <w:t>m</w:t>
      </w:r>
      <w:r w:rsidR="0023319F" w:rsidRPr="00A7440F">
        <w:rPr>
          <w:rFonts w:ascii="Times New Roman" w:eastAsia="Times New Roman" w:hAnsi="Times New Roman" w:cs="Times New Roman"/>
          <w:sz w:val="24"/>
          <w:szCs w:val="24"/>
        </w:rPr>
        <w:t>ethods of Population Forecast</w:t>
      </w:r>
      <w:r w:rsidR="0023319F">
        <w:rPr>
          <w:rFonts w:ascii="Times New Roman" w:eastAsia="Times New Roman" w:hAnsi="Times New Roman" w:cs="Times New Roman"/>
          <w:sz w:val="24"/>
          <w:szCs w:val="24"/>
        </w:rPr>
        <w:t>ing</w:t>
      </w:r>
      <w:r w:rsidR="0023319F" w:rsidRPr="00A7440F">
        <w:rPr>
          <w:rFonts w:ascii="Times New Roman" w:eastAsia="Times New Roman" w:hAnsi="Times New Roman" w:cs="Times New Roman"/>
          <w:sz w:val="24"/>
          <w:szCs w:val="24"/>
        </w:rPr>
        <w:t xml:space="preserve"> and Projections</w:t>
      </w:r>
      <w:r w:rsidR="0023319F">
        <w:rPr>
          <w:rFonts w:ascii="Times New Roman" w:eastAsia="Times New Roman" w:hAnsi="Times New Roman" w:cs="Times New Roman"/>
          <w:sz w:val="24"/>
          <w:szCs w:val="24"/>
        </w:rPr>
        <w:t>.</w:t>
      </w:r>
    </w:p>
    <w:p w14:paraId="50C4557D" w14:textId="0B872440"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23319F">
        <w:rPr>
          <w:rFonts w:ascii="Times New Roman" w:eastAsia="Times New Roman" w:hAnsi="Times New Roman" w:cs="Times New Roman"/>
          <w:sz w:val="24"/>
          <w:szCs w:val="24"/>
        </w:rPr>
        <w:t xml:space="preserve">pply planning standards in spatial planning practice. </w:t>
      </w:r>
    </w:p>
    <w:p w14:paraId="17108B4F" w14:textId="77777777" w:rsidR="0023319F" w:rsidRDefault="0023319F" w:rsidP="0023319F">
      <w:pPr>
        <w:pStyle w:val="BodyA"/>
        <w:spacing w:line="276" w:lineRule="auto"/>
        <w:rPr>
          <w:rFonts w:ascii="Times New Roman" w:hAnsi="Times New Roman" w:cs="Times New Roman"/>
          <w:b/>
          <w:bCs/>
          <w:sz w:val="24"/>
          <w:szCs w:val="24"/>
        </w:rPr>
      </w:pPr>
    </w:p>
    <w:p w14:paraId="70BD0294" w14:textId="77777777" w:rsidR="0023319F" w:rsidRPr="00640662" w:rsidRDefault="0023319F" w:rsidP="0023319F">
      <w:pPr>
        <w:pStyle w:val="BodyA"/>
        <w:spacing w:line="360" w:lineRule="auto"/>
        <w:rPr>
          <w:rFonts w:ascii="Times New Roman" w:hAnsi="Times New Roman" w:cs="Times New Roman"/>
          <w:b/>
          <w:bCs/>
          <w:sz w:val="24"/>
          <w:szCs w:val="24"/>
        </w:rPr>
      </w:pPr>
      <w:r w:rsidRPr="00640662">
        <w:rPr>
          <w:rFonts w:ascii="Times New Roman" w:hAnsi="Times New Roman" w:cs="Times New Roman"/>
          <w:b/>
          <w:bCs/>
          <w:sz w:val="24"/>
          <w:szCs w:val="24"/>
        </w:rPr>
        <w:t>Course Outcomes</w:t>
      </w:r>
    </w:p>
    <w:p w14:paraId="1E18E067" w14:textId="77777777" w:rsidR="0023319F" w:rsidRPr="00835651" w:rsidRDefault="0023319F" w:rsidP="0023319F">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3B6593FA" w14:textId="77777777" w:rsidR="0023319F" w:rsidRPr="00690853" w:rsidRDefault="0023319F" w:rsidP="0023319F">
      <w:pPr>
        <w:spacing w:line="360" w:lineRule="auto"/>
        <w:jc w:val="both"/>
        <w:rPr>
          <w:rFonts w:eastAsia="Calibri"/>
        </w:rPr>
      </w:pPr>
      <w:r w:rsidRPr="001C75CD">
        <w:rPr>
          <w:rFonts w:eastAsia="Calibri"/>
        </w:rPr>
        <w:t xml:space="preserve">CO1: </w:t>
      </w:r>
      <w:r w:rsidRPr="00690853">
        <w:rPr>
          <w:rFonts w:eastAsia="Calibri"/>
        </w:rPr>
        <w:t>Define relationship between environment and development.</w:t>
      </w:r>
    </w:p>
    <w:p w14:paraId="42EABF61" w14:textId="77777777" w:rsidR="0023319F" w:rsidRPr="00690853" w:rsidRDefault="0023319F" w:rsidP="0023319F">
      <w:pPr>
        <w:spacing w:line="360" w:lineRule="auto"/>
        <w:jc w:val="both"/>
        <w:rPr>
          <w:rFonts w:eastAsia="Calibri"/>
        </w:rPr>
      </w:pPr>
      <w:r w:rsidRPr="00835651">
        <w:rPr>
          <w:rFonts w:eastAsia="Calibri"/>
        </w:rPr>
        <w:t xml:space="preserve">CO2: </w:t>
      </w:r>
      <w:r w:rsidRPr="00690853">
        <w:rPr>
          <w:rFonts w:eastAsia="Calibri"/>
        </w:rPr>
        <w:t>P</w:t>
      </w:r>
      <w:r w:rsidRPr="007E641C">
        <w:rPr>
          <w:rFonts w:eastAsia="Calibri"/>
        </w:rPr>
        <w:t xml:space="preserve">ractice necessary </w:t>
      </w:r>
      <w:r w:rsidRPr="00690853">
        <w:rPr>
          <w:rFonts w:eastAsia="Calibri"/>
        </w:rPr>
        <w:t>methods for analysis to generate</w:t>
      </w:r>
      <w:r w:rsidRPr="007E641C">
        <w:rPr>
          <w:rFonts w:eastAsia="Calibri"/>
        </w:rPr>
        <w:t xml:space="preserve"> meaningful </w:t>
      </w:r>
      <w:r w:rsidRPr="00690853">
        <w:rPr>
          <w:rFonts w:eastAsia="Calibri"/>
        </w:rPr>
        <w:t>inferences in</w:t>
      </w:r>
      <w:r w:rsidRPr="007E641C">
        <w:rPr>
          <w:rFonts w:eastAsia="Calibri"/>
        </w:rPr>
        <w:t xml:space="preserve"> urban and regional planning</w:t>
      </w:r>
      <w:r w:rsidRPr="00690853">
        <w:rPr>
          <w:rFonts w:eastAsia="Calibri"/>
        </w:rPr>
        <w:t>.</w:t>
      </w:r>
    </w:p>
    <w:p w14:paraId="42BCB2BF" w14:textId="77777777" w:rsidR="0023319F" w:rsidRPr="00835651" w:rsidRDefault="0023319F" w:rsidP="0023319F">
      <w:pPr>
        <w:spacing w:line="360" w:lineRule="auto"/>
        <w:jc w:val="both"/>
        <w:rPr>
          <w:rFonts w:eastAsia="Calibri"/>
        </w:rPr>
      </w:pPr>
      <w:r w:rsidRPr="00835651">
        <w:rPr>
          <w:rFonts w:eastAsia="Calibri"/>
        </w:rPr>
        <w:lastRenderedPageBreak/>
        <w:t xml:space="preserve">CO3: </w:t>
      </w:r>
      <w:r>
        <w:rPr>
          <w:color w:val="000000" w:themeColor="text1"/>
        </w:rPr>
        <w:t>Calculate Population projections and forecast future population.</w:t>
      </w:r>
    </w:p>
    <w:p w14:paraId="5C22204D" w14:textId="77777777" w:rsidR="0023319F" w:rsidRPr="007E3501" w:rsidRDefault="0023319F" w:rsidP="0023319F">
      <w:pPr>
        <w:pStyle w:val="BodyA"/>
        <w:spacing w:line="360" w:lineRule="auto"/>
        <w:jc w:val="both"/>
        <w:rPr>
          <w:rFonts w:ascii="Times New Roman" w:eastAsia="Times New Roman" w:hAnsi="Times New Roman" w:cs="Times New Roman"/>
          <w:sz w:val="24"/>
          <w:szCs w:val="24"/>
        </w:rPr>
      </w:pPr>
      <w:r w:rsidRPr="00835651">
        <w:rPr>
          <w:rFonts w:ascii="Times New Roman" w:eastAsia="Calibri" w:hAnsi="Times New Roman" w:cs="Times New Roman"/>
          <w:sz w:val="24"/>
          <w:szCs w:val="24"/>
        </w:rPr>
        <w:t xml:space="preserve">CO4: </w:t>
      </w:r>
      <w:r w:rsidRPr="007E3501">
        <w:rPr>
          <w:rFonts w:ascii="Times New Roman" w:eastAsia="Times New Roman" w:hAnsi="Times New Roman" w:cs="Times New Roman"/>
          <w:sz w:val="24"/>
          <w:szCs w:val="24"/>
        </w:rPr>
        <w:t xml:space="preserve">Critically think and have an insight into the </w:t>
      </w:r>
      <w:r>
        <w:rPr>
          <w:rFonts w:ascii="Times New Roman" w:eastAsia="Times New Roman" w:hAnsi="Times New Roman" w:cs="Times New Roman"/>
          <w:sz w:val="24"/>
          <w:szCs w:val="24"/>
        </w:rPr>
        <w:t>planning standards</w:t>
      </w:r>
      <w:r w:rsidRPr="007E3501">
        <w:rPr>
          <w:rFonts w:ascii="Times New Roman" w:eastAsia="Times New Roman" w:hAnsi="Times New Roman" w:cs="Times New Roman"/>
          <w:sz w:val="24"/>
          <w:szCs w:val="24"/>
        </w:rPr>
        <w:t xml:space="preserve"> as professional planners and integrate the various aspects into a systematic framework.</w:t>
      </w:r>
    </w:p>
    <w:p w14:paraId="7E2FE5AC" w14:textId="77777777" w:rsidR="0023319F" w:rsidRPr="00835651" w:rsidRDefault="0023319F" w:rsidP="0023319F">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23319F" w:rsidRPr="00835651" w14:paraId="1B06BCC7" w14:textId="77777777" w:rsidTr="00954689">
        <w:tc>
          <w:tcPr>
            <w:tcW w:w="3844" w:type="pct"/>
            <w:vAlign w:val="center"/>
          </w:tcPr>
          <w:p w14:paraId="0E8B03D4" w14:textId="77777777"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061E97BD" w14:textId="77777777" w:rsidR="0023319F" w:rsidRPr="002772EF"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5EAFD838" w14:textId="77777777" w:rsidR="0023319F" w:rsidRPr="002772EF"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23319F" w:rsidRPr="00835651" w14:paraId="64BC8C2C" w14:textId="77777777" w:rsidTr="00954689">
        <w:trPr>
          <w:trHeight w:val="2035"/>
        </w:trPr>
        <w:tc>
          <w:tcPr>
            <w:tcW w:w="3844" w:type="pct"/>
            <w:vAlign w:val="center"/>
          </w:tcPr>
          <w:p w14:paraId="6C84EF5D" w14:textId="77777777" w:rsidR="0023319F" w:rsidRPr="00C8075E" w:rsidRDefault="0023319F" w:rsidP="00954689">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C8075E">
              <w:rPr>
                <w:rFonts w:ascii="Times New Roman" w:hAnsi="Times New Roman"/>
                <w:b/>
                <w:bCs/>
                <w:sz w:val="24"/>
                <w:szCs w:val="24"/>
              </w:rPr>
              <w:t xml:space="preserve">Survey Techniques and Mapping </w:t>
            </w:r>
          </w:p>
          <w:p w14:paraId="42DFB128" w14:textId="77777777" w:rsidR="0023319F" w:rsidRPr="00C8075E" w:rsidRDefault="0023319F" w:rsidP="00954689">
            <w:pPr>
              <w:spacing w:line="360" w:lineRule="auto"/>
              <w:jc w:val="both"/>
            </w:pPr>
            <w:r w:rsidRPr="00C8075E">
              <w:t xml:space="preserve">Data base for physical surveys including land use, building use, density, building age, etc., and socio-economic surveys; Survey techniques; Land use classification or coding and expected outputs; Techniques of preparing base maps including understanding the concepts of scales, components and detailing for various levels of plans like regional plan, city plan, zoning plan, and local area plan. </w:t>
            </w:r>
          </w:p>
        </w:tc>
        <w:tc>
          <w:tcPr>
            <w:tcW w:w="563" w:type="pct"/>
            <w:vAlign w:val="center"/>
          </w:tcPr>
          <w:p w14:paraId="1A9C1470" w14:textId="77777777"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r w:rsidRPr="00835651">
              <w:rPr>
                <w:rFonts w:ascii="Times New Roman" w:eastAsia="Times New Roman" w:hAnsi="Times New Roman" w:cs="Times New Roman"/>
                <w:sz w:val="24"/>
                <w:szCs w:val="24"/>
              </w:rPr>
              <w:t xml:space="preserve"> </w:t>
            </w:r>
          </w:p>
        </w:tc>
        <w:tc>
          <w:tcPr>
            <w:tcW w:w="593" w:type="pct"/>
            <w:vAlign w:val="center"/>
          </w:tcPr>
          <w:p w14:paraId="70C8DC69" w14:textId="77777777"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14:paraId="6191BDF2" w14:textId="77777777" w:rsidTr="00954689">
        <w:tc>
          <w:tcPr>
            <w:tcW w:w="3844" w:type="pct"/>
            <w:vAlign w:val="center"/>
          </w:tcPr>
          <w:p w14:paraId="305A60B5" w14:textId="77777777" w:rsidR="0023319F" w:rsidRPr="00761DC6" w:rsidRDefault="0023319F" w:rsidP="00954689">
            <w:pPr>
              <w:pStyle w:val="NormalWeb"/>
            </w:pPr>
            <w:r w:rsidRPr="0013640B">
              <w:rPr>
                <w:rFonts w:ascii="Times New Roman" w:hAnsi="Times New Roman"/>
                <w:b/>
                <w:bCs/>
                <w:sz w:val="24"/>
                <w:szCs w:val="24"/>
              </w:rPr>
              <w:t xml:space="preserve">MODULE 2: </w:t>
            </w:r>
            <w:r w:rsidRPr="00761DC6">
              <w:rPr>
                <w:rFonts w:ascii="Times New Roman" w:hAnsi="Times New Roman"/>
                <w:b/>
                <w:bCs/>
                <w:sz w:val="24"/>
                <w:szCs w:val="24"/>
              </w:rPr>
              <w:t xml:space="preserve">Analytical Methods </w:t>
            </w:r>
          </w:p>
          <w:p w14:paraId="163CC8BD" w14:textId="77777777" w:rsidR="0023319F" w:rsidRPr="00835651" w:rsidRDefault="0023319F" w:rsidP="00954689">
            <w:pPr>
              <w:spacing w:line="360" w:lineRule="auto"/>
              <w:jc w:val="both"/>
            </w:pPr>
            <w:r w:rsidRPr="00761DC6">
              <w:t xml:space="preserve">Classification of regions, delineation techniques of various types of regions, analysis of structure of nodes, hierarchy, nesting and rank size; </w:t>
            </w:r>
            <w:proofErr w:type="spellStart"/>
            <w:r w:rsidRPr="00761DC6">
              <w:t>Scalogram</w:t>
            </w:r>
            <w:proofErr w:type="spellEnd"/>
            <w:r w:rsidRPr="00761DC6">
              <w:t>, sociogram, etc.; Planning balance sheet; Threshold analysis; Input output analysis, SWOT analysis</w:t>
            </w:r>
            <w:r>
              <w:t>.</w:t>
            </w:r>
            <w:r w:rsidRPr="00761DC6">
              <w:t xml:space="preserve"> </w:t>
            </w:r>
          </w:p>
        </w:tc>
        <w:tc>
          <w:tcPr>
            <w:tcW w:w="563" w:type="pct"/>
            <w:vAlign w:val="center"/>
          </w:tcPr>
          <w:p w14:paraId="34EDAAFD" w14:textId="77777777"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1CC58BD2" w14:textId="77777777"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14:paraId="6619E481" w14:textId="77777777" w:rsidTr="00954689">
        <w:tc>
          <w:tcPr>
            <w:tcW w:w="3844" w:type="pct"/>
            <w:vAlign w:val="center"/>
          </w:tcPr>
          <w:p w14:paraId="2F30D1C5" w14:textId="77777777" w:rsidR="0023319F" w:rsidRPr="00B911F6" w:rsidRDefault="0023319F" w:rsidP="00954689">
            <w:pPr>
              <w:pStyle w:val="NormalWeb"/>
              <w:rPr>
                <w:rFonts w:ascii="Times New Roman" w:hAnsi="Times New Roman"/>
              </w:rPr>
            </w:pPr>
            <w:r w:rsidRPr="0050395C">
              <w:rPr>
                <w:rFonts w:ascii="Times New Roman" w:hAnsi="Times New Roman"/>
                <w:b/>
                <w:bCs/>
                <w:sz w:val="24"/>
                <w:szCs w:val="24"/>
              </w:rPr>
              <w:t xml:space="preserve">MODULE 3: </w:t>
            </w:r>
            <w:r w:rsidRPr="00B911F6">
              <w:rPr>
                <w:rFonts w:ascii="Times New Roman" w:hAnsi="Times New Roman"/>
                <w:b/>
                <w:bCs/>
                <w:sz w:val="24"/>
                <w:szCs w:val="24"/>
              </w:rPr>
              <w:t xml:space="preserve">Demographic Methods </w:t>
            </w:r>
          </w:p>
          <w:p w14:paraId="7EEC38C5" w14:textId="77777777" w:rsidR="0023319F" w:rsidRPr="00835651" w:rsidRDefault="0023319F" w:rsidP="00954689">
            <w:pPr>
              <w:spacing w:line="360" w:lineRule="auto"/>
              <w:jc w:val="both"/>
            </w:pPr>
            <w:r w:rsidRPr="00B911F6">
              <w:t xml:space="preserve">Methods of population forecasts and projections; Lorenz Curve, </w:t>
            </w:r>
            <w:proofErr w:type="spellStart"/>
            <w:r w:rsidRPr="00B911F6">
              <w:t>Ginni</w:t>
            </w:r>
            <w:proofErr w:type="spellEnd"/>
            <w:r w:rsidRPr="00B911F6">
              <w:t xml:space="preserve"> Ratio, Theil’s index, rations: urban – rural, urban concentration, metropolitan concentration; Location dimensions of population groups – social area and strategic choice approach – inter connected decision area analysis. </w:t>
            </w:r>
          </w:p>
        </w:tc>
        <w:tc>
          <w:tcPr>
            <w:tcW w:w="563" w:type="pct"/>
            <w:vAlign w:val="center"/>
          </w:tcPr>
          <w:p w14:paraId="474AE556" w14:textId="73BF296B" w:rsidR="0023319F"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1F4CF32E" w14:textId="77777777"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14:paraId="5A3362CC" w14:textId="77777777" w:rsidTr="00954689">
        <w:tc>
          <w:tcPr>
            <w:tcW w:w="3844" w:type="pct"/>
            <w:vAlign w:val="center"/>
          </w:tcPr>
          <w:p w14:paraId="0A601CEE" w14:textId="77777777" w:rsidR="0023319F" w:rsidRPr="00E64B29" w:rsidRDefault="0023319F" w:rsidP="00954689">
            <w:pPr>
              <w:pStyle w:val="NormalWeb"/>
            </w:pPr>
            <w:r w:rsidRPr="0013640B">
              <w:rPr>
                <w:rFonts w:ascii="Times New Roman" w:hAnsi="Times New Roman"/>
                <w:b/>
                <w:bCs/>
                <w:sz w:val="24"/>
                <w:szCs w:val="24"/>
              </w:rPr>
              <w:t xml:space="preserve">MODULE 4: </w:t>
            </w:r>
            <w:r w:rsidRPr="00E64B29">
              <w:rPr>
                <w:rFonts w:ascii="Times New Roman" w:hAnsi="Times New Roman"/>
                <w:b/>
                <w:bCs/>
                <w:sz w:val="24"/>
                <w:szCs w:val="24"/>
              </w:rPr>
              <w:t xml:space="preserve">Planning Standards </w:t>
            </w:r>
          </w:p>
          <w:p w14:paraId="244297CD" w14:textId="77777777" w:rsidR="0023319F" w:rsidRPr="00835651" w:rsidRDefault="0023319F" w:rsidP="00954689">
            <w:pPr>
              <w:spacing w:line="360" w:lineRule="auto"/>
              <w:jc w:val="both"/>
            </w:pPr>
            <w:r w:rsidRPr="00E64B29">
              <w:t xml:space="preserve">Spatial standards, performance standards and benchmarks, and variable standards; UDPFI guidelines, zoning regulations and development control rules and regulations. </w:t>
            </w:r>
          </w:p>
        </w:tc>
        <w:tc>
          <w:tcPr>
            <w:tcW w:w="563" w:type="pct"/>
            <w:vAlign w:val="center"/>
          </w:tcPr>
          <w:p w14:paraId="29C655F0" w14:textId="5B4E77AB" w:rsidR="0023319F"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38DB9016" w14:textId="77777777"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14:paraId="00621EE7" w14:textId="77777777" w:rsidR="0023319F" w:rsidRPr="00835651" w:rsidRDefault="0023319F" w:rsidP="002331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4F4841E2" w14:textId="77777777" w:rsidR="0023319F" w:rsidRPr="00B81867" w:rsidRDefault="0023319F" w:rsidP="002331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22145D43" w14:textId="77777777" w:rsidR="0023319F" w:rsidRPr="00835651" w:rsidRDefault="0023319F" w:rsidP="0023319F">
      <w:pPr>
        <w:pStyle w:val="BodyA"/>
        <w:spacing w:before="120" w:line="276" w:lineRule="auto"/>
        <w:ind w:left="720" w:right="124"/>
        <w:jc w:val="both"/>
        <w:rPr>
          <w:rFonts w:ascii="Times New Roman" w:eastAsia="Times New Roman" w:hAnsi="Times New Roman" w:cs="Times New Roman"/>
          <w:sz w:val="24"/>
          <w:szCs w:val="24"/>
        </w:rPr>
      </w:pPr>
    </w:p>
    <w:p w14:paraId="22A70591" w14:textId="77777777" w:rsidR="00FB4ED3" w:rsidRDefault="00FB4ED3">
      <w:pPr>
        <w:spacing w:after="160" w:line="259" w:lineRule="auto"/>
        <w:rPr>
          <w:rFonts w:eastAsia="Arial Unicode MS"/>
          <w:b/>
          <w:bCs/>
          <w:color w:val="000000"/>
          <w:u w:color="000000"/>
          <w:bdr w:val="nil"/>
          <w:lang w:val="nl-NL" w:eastAsia="en-IN"/>
        </w:rPr>
      </w:pPr>
      <w:r>
        <w:rPr>
          <w:b/>
          <w:bCs/>
          <w:lang w:val="nl-NL"/>
        </w:rPr>
        <w:br w:type="page"/>
      </w:r>
    </w:p>
    <w:p w14:paraId="024A9342" w14:textId="46576ABF" w:rsidR="0023319F" w:rsidRPr="00835651" w:rsidRDefault="0023319F" w:rsidP="0023319F">
      <w:pPr>
        <w:pStyle w:val="BodyA"/>
        <w:spacing w:line="276" w:lineRule="auto"/>
        <w:jc w:val="both"/>
        <w:rPr>
          <w:rFonts w:ascii="Times New Roman" w:eastAsia="Times New Roman" w:hAnsi="Times New Roman" w:cs="Times New Roman"/>
          <w:b/>
          <w:bCs/>
          <w:sz w:val="24"/>
          <w:szCs w:val="24"/>
        </w:rPr>
      </w:pPr>
      <w:proofErr w:type="spellStart"/>
      <w:r w:rsidRPr="00B81867">
        <w:rPr>
          <w:rFonts w:ascii="Times New Roman" w:hAnsi="Times New Roman" w:cs="Times New Roman"/>
          <w:b/>
          <w:bCs/>
          <w:sz w:val="24"/>
          <w:szCs w:val="24"/>
          <w:lang w:val="nl-NL"/>
        </w:rPr>
        <w:lastRenderedPageBreak/>
        <w:t>Text</w:t>
      </w:r>
      <w:proofErr w:type="spellEnd"/>
      <w:r w:rsidRPr="00B81867">
        <w:rPr>
          <w:rFonts w:ascii="Times New Roman" w:hAnsi="Times New Roman" w:cs="Times New Roman"/>
          <w:b/>
          <w:bCs/>
          <w:sz w:val="24"/>
          <w:szCs w:val="24"/>
          <w:lang w:val="nl-NL"/>
        </w:rPr>
        <w:t xml:space="preserve"> Books</w:t>
      </w:r>
    </w:p>
    <w:p w14:paraId="01FFFC22" w14:textId="77777777"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Bracken, I. (1981). Urban planning methods: research and policy analysis. </w:t>
      </w:r>
      <w:r w:rsidRPr="0023319F">
        <w:rPr>
          <w:rFonts w:ascii="Times New Roman" w:eastAsia="Times New Roman" w:hAnsi="Times New Roman" w:cs="Times New Roman"/>
          <w:i/>
          <w:iCs/>
          <w:color w:val="000000" w:themeColor="text1"/>
          <w:sz w:val="24"/>
          <w:szCs w:val="24"/>
        </w:rPr>
        <w:t>Urban Planning Methods: Research and Policy Analysis.</w:t>
      </w:r>
    </w:p>
    <w:p w14:paraId="54785DD3" w14:textId="77777777"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Brown, G. (2006). Mapping Landscape Values and. </w:t>
      </w:r>
      <w:r w:rsidRPr="0023319F">
        <w:rPr>
          <w:rFonts w:ascii="Times New Roman" w:eastAsia="Times New Roman" w:hAnsi="Times New Roman" w:cs="Times New Roman"/>
          <w:i/>
          <w:iCs/>
          <w:color w:val="000000" w:themeColor="text1"/>
          <w:sz w:val="24"/>
          <w:szCs w:val="24"/>
        </w:rPr>
        <w:t>Tourism</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113</w:t>
      </w:r>
      <w:r w:rsidRPr="0023319F">
        <w:rPr>
          <w:rFonts w:ascii="Times New Roman" w:eastAsia="Times New Roman" w:hAnsi="Times New Roman" w:cs="Times New Roman"/>
          <w:color w:val="000000" w:themeColor="text1"/>
          <w:sz w:val="24"/>
          <w:szCs w:val="24"/>
          <w:shd w:val="clear" w:color="auto" w:fill="FFFFFF"/>
        </w:rPr>
        <w:t>(November 2012), 101–113. https://doi.org/10.1002/jtr</w:t>
      </w:r>
    </w:p>
    <w:p w14:paraId="28B43E57" w14:textId="77777777"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Jackson, K. M., &amp; Trochim, W. M. K. (2002). Concept Mapping as an Alternative Approach for the Analysis of Open-Ended Survey Responses. </w:t>
      </w:r>
      <w:r w:rsidRPr="0023319F">
        <w:rPr>
          <w:rFonts w:ascii="Times New Roman" w:eastAsia="Times New Roman" w:hAnsi="Times New Roman" w:cs="Times New Roman"/>
          <w:i/>
          <w:iCs/>
          <w:color w:val="000000" w:themeColor="text1"/>
          <w:sz w:val="24"/>
          <w:szCs w:val="24"/>
        </w:rPr>
        <w:t>Organizational Research Methods</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5</w:t>
      </w:r>
      <w:r w:rsidRPr="0023319F">
        <w:rPr>
          <w:rFonts w:ascii="Times New Roman" w:eastAsia="Times New Roman" w:hAnsi="Times New Roman" w:cs="Times New Roman"/>
          <w:color w:val="000000" w:themeColor="text1"/>
          <w:sz w:val="24"/>
          <w:szCs w:val="24"/>
          <w:shd w:val="clear" w:color="auto" w:fill="FFFFFF"/>
        </w:rPr>
        <w:t xml:space="preserve">(4), 307–336. </w:t>
      </w:r>
      <w:r w:rsidR="00595C7B">
        <w:fldChar w:fldCharType="begin"/>
      </w:r>
      <w:r w:rsidR="00595C7B">
        <w:instrText xml:space="preserve"> HYPERLINK "https://doi.org/10.1177/109442802237114" </w:instrText>
      </w:r>
      <w:r w:rsidR="00595C7B">
        <w:fldChar w:fldCharType="separate"/>
      </w:r>
      <w:r w:rsidRPr="0023319F">
        <w:rPr>
          <w:rStyle w:val="Hyperlink"/>
          <w:rFonts w:ascii="Times New Roman" w:eastAsia="Times New Roman" w:hAnsi="Times New Roman" w:cs="Times New Roman"/>
          <w:color w:val="000000" w:themeColor="text1"/>
          <w:sz w:val="24"/>
          <w:szCs w:val="24"/>
          <w:shd w:val="clear" w:color="auto" w:fill="FFFFFF"/>
        </w:rPr>
        <w:t>https://doi.org/10.1177/109442802237114</w:t>
      </w:r>
      <w:r w:rsidR="00595C7B">
        <w:rPr>
          <w:rStyle w:val="Hyperlink"/>
          <w:rFonts w:ascii="Times New Roman" w:eastAsia="Times New Roman" w:hAnsi="Times New Roman" w:cs="Times New Roman"/>
          <w:color w:val="000000" w:themeColor="text1"/>
          <w:sz w:val="24"/>
          <w:szCs w:val="24"/>
          <w:shd w:val="clear" w:color="auto" w:fill="FFFFFF"/>
        </w:rPr>
        <w:fldChar w:fldCharType="end"/>
      </w:r>
    </w:p>
    <w:p w14:paraId="25C867DF" w14:textId="77777777"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sz w:val="24"/>
          <w:szCs w:val="24"/>
        </w:rPr>
      </w:pPr>
      <w:proofErr w:type="spellStart"/>
      <w:r w:rsidRPr="0023319F">
        <w:rPr>
          <w:rFonts w:ascii="Times New Roman" w:eastAsia="Arial Unicode MS" w:hAnsi="Times New Roman" w:cs="Times New Roman"/>
          <w:color w:val="000000"/>
          <w:sz w:val="24"/>
          <w:szCs w:val="24"/>
          <w:shd w:val="clear" w:color="auto" w:fill="FFFFFF"/>
        </w:rPr>
        <w:t>Krueckeberg</w:t>
      </w:r>
      <w:proofErr w:type="spellEnd"/>
      <w:r w:rsidRPr="0023319F">
        <w:rPr>
          <w:rFonts w:ascii="Times New Roman" w:eastAsia="Arial Unicode MS" w:hAnsi="Times New Roman" w:cs="Times New Roman"/>
          <w:color w:val="000000"/>
          <w:sz w:val="24"/>
          <w:szCs w:val="24"/>
          <w:shd w:val="clear" w:color="auto" w:fill="FFFFFF"/>
        </w:rPr>
        <w:t>, D. A., &amp; Silvers, A. L. (1974). </w:t>
      </w:r>
      <w:r w:rsidRPr="0023319F">
        <w:rPr>
          <w:rFonts w:ascii="Times New Roman" w:eastAsia="Arial Unicode MS" w:hAnsi="Times New Roman" w:cs="Times New Roman"/>
          <w:i/>
          <w:iCs/>
          <w:color w:val="000000"/>
          <w:sz w:val="24"/>
          <w:szCs w:val="24"/>
        </w:rPr>
        <w:t>Urban planning analysis: methods and models</w:t>
      </w:r>
      <w:r w:rsidRPr="0023319F">
        <w:rPr>
          <w:rFonts w:ascii="Times New Roman" w:eastAsia="Arial Unicode MS" w:hAnsi="Times New Roman" w:cs="Times New Roman"/>
          <w:color w:val="000000"/>
          <w:sz w:val="24"/>
          <w:szCs w:val="24"/>
          <w:shd w:val="clear" w:color="auto" w:fill="FFFFFF"/>
        </w:rPr>
        <w:t>. New York: Wiley.</w:t>
      </w:r>
    </w:p>
    <w:p w14:paraId="1445AECE" w14:textId="77777777"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P., R., &amp; Hinde, A. (2001). Demographic Methods. </w:t>
      </w:r>
      <w:r w:rsidRPr="0023319F">
        <w:rPr>
          <w:rFonts w:ascii="Times New Roman" w:eastAsia="Times New Roman" w:hAnsi="Times New Roman" w:cs="Times New Roman"/>
          <w:i/>
          <w:iCs/>
          <w:color w:val="000000" w:themeColor="text1"/>
          <w:sz w:val="24"/>
          <w:szCs w:val="24"/>
        </w:rPr>
        <w:t>Population (French Edition)</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56</w:t>
      </w:r>
      <w:r w:rsidRPr="0023319F">
        <w:rPr>
          <w:rFonts w:ascii="Times New Roman" w:eastAsia="Times New Roman" w:hAnsi="Times New Roman" w:cs="Times New Roman"/>
          <w:color w:val="000000" w:themeColor="text1"/>
          <w:sz w:val="24"/>
          <w:szCs w:val="24"/>
          <w:shd w:val="clear" w:color="auto" w:fill="FFFFFF"/>
        </w:rPr>
        <w:t>(3), 478. https://doi.org/10.2307/1534957</w:t>
      </w:r>
    </w:p>
    <w:p w14:paraId="504FD1AD" w14:textId="77777777" w:rsidR="0023319F" w:rsidRDefault="0023319F" w:rsidP="0023319F">
      <w:pPr>
        <w:rPr>
          <w:b/>
          <w:bCs/>
          <w:lang w:val="nl-NL"/>
        </w:rPr>
      </w:pPr>
    </w:p>
    <w:p w14:paraId="212BC692" w14:textId="77777777" w:rsidR="0023319F" w:rsidRPr="008E675D" w:rsidRDefault="0023319F" w:rsidP="0023319F">
      <w:pPr>
        <w:rPr>
          <w:color w:val="000000" w:themeColor="text1"/>
        </w:rPr>
      </w:pPr>
      <w:r w:rsidRPr="00B81867">
        <w:rPr>
          <w:b/>
          <w:bCs/>
          <w:lang w:val="nl-NL"/>
        </w:rPr>
        <w:t>Reference</w:t>
      </w:r>
      <w:r>
        <w:rPr>
          <w:b/>
          <w:bCs/>
          <w:lang w:val="nl-NL"/>
        </w:rPr>
        <w:t xml:space="preserve"> Books</w:t>
      </w:r>
    </w:p>
    <w:p w14:paraId="276D9805" w14:textId="77777777" w:rsidR="0023319F" w:rsidRPr="008E675D" w:rsidRDefault="0023319F" w:rsidP="0023319F">
      <w:pPr>
        <w:pStyle w:val="ListParagraph"/>
        <w:spacing w:after="0" w:line="240" w:lineRule="auto"/>
        <w:rPr>
          <w:rFonts w:ascii="Times New Roman" w:eastAsia="Times New Roman" w:hAnsi="Times New Roman" w:cs="Times New Roman"/>
          <w:color w:val="000000" w:themeColor="text1"/>
          <w:sz w:val="24"/>
          <w:szCs w:val="24"/>
        </w:rPr>
      </w:pPr>
    </w:p>
    <w:p w14:paraId="326DCE82" w14:textId="77777777"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proofErr w:type="spellStart"/>
      <w:r w:rsidRPr="008E675D">
        <w:rPr>
          <w:rFonts w:ascii="Times New Roman" w:eastAsia="Times New Roman" w:hAnsi="Times New Roman" w:cs="Times New Roman"/>
          <w:color w:val="000000" w:themeColor="text1"/>
          <w:sz w:val="24"/>
          <w:szCs w:val="24"/>
          <w:shd w:val="clear" w:color="auto" w:fill="FFFFFF"/>
        </w:rPr>
        <w:t>Pissourios</w:t>
      </w:r>
      <w:proofErr w:type="spellEnd"/>
      <w:r w:rsidRPr="008E675D">
        <w:rPr>
          <w:rFonts w:ascii="Times New Roman" w:eastAsia="Times New Roman" w:hAnsi="Times New Roman" w:cs="Times New Roman"/>
          <w:color w:val="000000" w:themeColor="text1"/>
          <w:sz w:val="24"/>
          <w:szCs w:val="24"/>
          <w:shd w:val="clear" w:color="auto" w:fill="FFFFFF"/>
        </w:rPr>
        <w:t>, I. A. (2014). Top-down and bottom-up urban and regional planning: Towards a framework for the use of planning standards. </w:t>
      </w:r>
      <w:r w:rsidRPr="008E675D">
        <w:rPr>
          <w:rFonts w:ascii="Times New Roman" w:eastAsia="Times New Roman" w:hAnsi="Times New Roman" w:cs="Times New Roman"/>
          <w:i/>
          <w:iCs/>
          <w:color w:val="000000" w:themeColor="text1"/>
          <w:sz w:val="24"/>
          <w:szCs w:val="24"/>
        </w:rPr>
        <w:t>European Spatial Research and Policy</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21</w:t>
      </w:r>
      <w:r w:rsidRPr="008E675D">
        <w:rPr>
          <w:rFonts w:ascii="Times New Roman" w:eastAsia="Times New Roman" w:hAnsi="Times New Roman" w:cs="Times New Roman"/>
          <w:color w:val="000000" w:themeColor="text1"/>
          <w:sz w:val="24"/>
          <w:szCs w:val="24"/>
          <w:shd w:val="clear" w:color="auto" w:fill="FFFFFF"/>
        </w:rPr>
        <w:t>(1), 83–99. https://doi.org/10.2478/esrp-2014-0007</w:t>
      </w:r>
    </w:p>
    <w:p w14:paraId="39983123" w14:textId="77777777"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proofErr w:type="spellStart"/>
      <w:r w:rsidRPr="008E675D">
        <w:rPr>
          <w:rFonts w:ascii="Times New Roman" w:eastAsia="Times New Roman" w:hAnsi="Times New Roman" w:cs="Times New Roman"/>
          <w:color w:val="000000" w:themeColor="text1"/>
          <w:sz w:val="24"/>
          <w:szCs w:val="24"/>
          <w:shd w:val="clear" w:color="auto" w:fill="FFFFFF"/>
        </w:rPr>
        <w:t>Sahani</w:t>
      </w:r>
      <w:proofErr w:type="spellEnd"/>
      <w:r w:rsidRPr="008E675D">
        <w:rPr>
          <w:rFonts w:ascii="Times New Roman" w:eastAsia="Times New Roman" w:hAnsi="Times New Roman" w:cs="Times New Roman"/>
          <w:color w:val="000000" w:themeColor="text1"/>
          <w:sz w:val="24"/>
          <w:szCs w:val="24"/>
          <w:shd w:val="clear" w:color="auto" w:fill="FFFFFF"/>
        </w:rPr>
        <w:t xml:space="preserve">, S., &amp; </w:t>
      </w:r>
      <w:proofErr w:type="spellStart"/>
      <w:r w:rsidRPr="008E675D">
        <w:rPr>
          <w:rFonts w:ascii="Times New Roman" w:eastAsia="Times New Roman" w:hAnsi="Times New Roman" w:cs="Times New Roman"/>
          <w:color w:val="000000" w:themeColor="text1"/>
          <w:sz w:val="24"/>
          <w:szCs w:val="24"/>
          <w:shd w:val="clear" w:color="auto" w:fill="FFFFFF"/>
        </w:rPr>
        <w:t>Raghavaswamy</w:t>
      </w:r>
      <w:proofErr w:type="spellEnd"/>
      <w:r w:rsidRPr="008E675D">
        <w:rPr>
          <w:rFonts w:ascii="Times New Roman" w:eastAsia="Times New Roman" w:hAnsi="Times New Roman" w:cs="Times New Roman"/>
          <w:color w:val="000000" w:themeColor="text1"/>
          <w:sz w:val="24"/>
          <w:szCs w:val="24"/>
          <w:shd w:val="clear" w:color="auto" w:fill="FFFFFF"/>
        </w:rPr>
        <w:t xml:space="preserve">, V. (2012). GIS based analysis for emergency response a case study of </w:t>
      </w:r>
      <w:proofErr w:type="spellStart"/>
      <w:r w:rsidRPr="008E675D">
        <w:rPr>
          <w:rFonts w:ascii="Times New Roman" w:eastAsia="Times New Roman" w:hAnsi="Times New Roman" w:cs="Times New Roman"/>
          <w:color w:val="000000" w:themeColor="text1"/>
          <w:sz w:val="24"/>
          <w:szCs w:val="24"/>
          <w:shd w:val="clear" w:color="auto" w:fill="FFFFFF"/>
        </w:rPr>
        <w:t>cuttack</w:t>
      </w:r>
      <w:proofErr w:type="spellEnd"/>
      <w:r w:rsidRPr="008E675D">
        <w:rPr>
          <w:rFonts w:ascii="Times New Roman" w:eastAsia="Times New Roman" w:hAnsi="Times New Roman" w:cs="Times New Roman"/>
          <w:color w:val="000000" w:themeColor="text1"/>
          <w:sz w:val="24"/>
          <w:szCs w:val="24"/>
          <w:shd w:val="clear" w:color="auto" w:fill="FFFFFF"/>
        </w:rPr>
        <w:t xml:space="preserve"> town, Odisha. </w:t>
      </w:r>
      <w:r w:rsidRPr="008E675D">
        <w:rPr>
          <w:rFonts w:ascii="Times New Roman" w:eastAsia="Times New Roman" w:hAnsi="Times New Roman" w:cs="Times New Roman"/>
          <w:i/>
          <w:iCs/>
          <w:color w:val="000000" w:themeColor="text1"/>
          <w:sz w:val="24"/>
          <w:szCs w:val="24"/>
        </w:rPr>
        <w:t>Transactions of the Institute of Indian Geographers</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34</w:t>
      </w:r>
      <w:r w:rsidRPr="008E675D">
        <w:rPr>
          <w:rFonts w:ascii="Times New Roman" w:eastAsia="Times New Roman" w:hAnsi="Times New Roman" w:cs="Times New Roman"/>
          <w:color w:val="000000" w:themeColor="text1"/>
          <w:sz w:val="24"/>
          <w:szCs w:val="24"/>
          <w:shd w:val="clear" w:color="auto" w:fill="FFFFFF"/>
        </w:rPr>
        <w:t>(1), 49–59.</w:t>
      </w:r>
    </w:p>
    <w:p w14:paraId="1EA1D260" w14:textId="77777777"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proofErr w:type="spellStart"/>
      <w:r w:rsidRPr="008E675D">
        <w:rPr>
          <w:rFonts w:ascii="Times New Roman" w:eastAsia="Times New Roman" w:hAnsi="Times New Roman" w:cs="Times New Roman"/>
          <w:color w:val="000000" w:themeColor="text1"/>
          <w:sz w:val="24"/>
          <w:szCs w:val="24"/>
          <w:shd w:val="clear" w:color="auto" w:fill="FFFFFF"/>
        </w:rPr>
        <w:t>Sivarajah</w:t>
      </w:r>
      <w:proofErr w:type="spellEnd"/>
      <w:r w:rsidRPr="008E675D">
        <w:rPr>
          <w:rFonts w:ascii="Times New Roman" w:eastAsia="Times New Roman" w:hAnsi="Times New Roman" w:cs="Times New Roman"/>
          <w:color w:val="000000" w:themeColor="text1"/>
          <w:sz w:val="24"/>
          <w:szCs w:val="24"/>
          <w:shd w:val="clear" w:color="auto" w:fill="FFFFFF"/>
        </w:rPr>
        <w:t xml:space="preserve">, U., Kamal, M. M., </w:t>
      </w:r>
      <w:proofErr w:type="spellStart"/>
      <w:r w:rsidRPr="008E675D">
        <w:rPr>
          <w:rFonts w:ascii="Times New Roman" w:eastAsia="Times New Roman" w:hAnsi="Times New Roman" w:cs="Times New Roman"/>
          <w:color w:val="000000" w:themeColor="text1"/>
          <w:sz w:val="24"/>
          <w:szCs w:val="24"/>
          <w:shd w:val="clear" w:color="auto" w:fill="FFFFFF"/>
        </w:rPr>
        <w:t>Irani</w:t>
      </w:r>
      <w:proofErr w:type="spellEnd"/>
      <w:r w:rsidRPr="008E675D">
        <w:rPr>
          <w:rFonts w:ascii="Times New Roman" w:eastAsia="Times New Roman" w:hAnsi="Times New Roman" w:cs="Times New Roman"/>
          <w:color w:val="000000" w:themeColor="text1"/>
          <w:sz w:val="24"/>
          <w:szCs w:val="24"/>
          <w:shd w:val="clear" w:color="auto" w:fill="FFFFFF"/>
        </w:rPr>
        <w:t xml:space="preserve">, Z., &amp; </w:t>
      </w:r>
      <w:proofErr w:type="spellStart"/>
      <w:r w:rsidRPr="008E675D">
        <w:rPr>
          <w:rFonts w:ascii="Times New Roman" w:eastAsia="Times New Roman" w:hAnsi="Times New Roman" w:cs="Times New Roman"/>
          <w:color w:val="000000" w:themeColor="text1"/>
          <w:sz w:val="24"/>
          <w:szCs w:val="24"/>
          <w:shd w:val="clear" w:color="auto" w:fill="FFFFFF"/>
        </w:rPr>
        <w:t>Weerakkody</w:t>
      </w:r>
      <w:proofErr w:type="spellEnd"/>
      <w:r w:rsidRPr="008E675D">
        <w:rPr>
          <w:rFonts w:ascii="Times New Roman" w:eastAsia="Times New Roman" w:hAnsi="Times New Roman" w:cs="Times New Roman"/>
          <w:color w:val="000000" w:themeColor="text1"/>
          <w:sz w:val="24"/>
          <w:szCs w:val="24"/>
          <w:shd w:val="clear" w:color="auto" w:fill="FFFFFF"/>
        </w:rPr>
        <w:t>, V. (2017). Critical analysis of Big Data challenges and analytical methods. </w:t>
      </w:r>
      <w:r w:rsidRPr="008E675D">
        <w:rPr>
          <w:rFonts w:ascii="Times New Roman" w:eastAsia="Times New Roman" w:hAnsi="Times New Roman" w:cs="Times New Roman"/>
          <w:i/>
          <w:iCs/>
          <w:color w:val="000000" w:themeColor="text1"/>
          <w:sz w:val="24"/>
          <w:szCs w:val="24"/>
        </w:rPr>
        <w:t>Journal of Business Research</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70</w:t>
      </w:r>
      <w:r w:rsidRPr="008E675D">
        <w:rPr>
          <w:rFonts w:ascii="Times New Roman" w:eastAsia="Times New Roman" w:hAnsi="Times New Roman" w:cs="Times New Roman"/>
          <w:color w:val="000000" w:themeColor="text1"/>
          <w:sz w:val="24"/>
          <w:szCs w:val="24"/>
          <w:shd w:val="clear" w:color="auto" w:fill="FFFFFF"/>
        </w:rPr>
        <w:t xml:space="preserve">, 263–286. </w:t>
      </w:r>
      <w:r w:rsidR="00595C7B">
        <w:fldChar w:fldCharType="begin"/>
      </w:r>
      <w:r w:rsidR="00595C7B">
        <w:instrText xml:space="preserve"> HYPERLINK "https://doi.org/10.1016/j.jbusres.2016.08.001" </w:instrText>
      </w:r>
      <w:r w:rsidR="00595C7B">
        <w:fldChar w:fldCharType="separate"/>
      </w:r>
      <w:r w:rsidRPr="008E675D">
        <w:rPr>
          <w:rStyle w:val="Hyperlink"/>
          <w:rFonts w:ascii="Times New Roman" w:eastAsia="Times New Roman" w:hAnsi="Times New Roman" w:cs="Times New Roman"/>
          <w:sz w:val="24"/>
          <w:szCs w:val="24"/>
          <w:shd w:val="clear" w:color="auto" w:fill="FFFFFF"/>
        </w:rPr>
        <w:t>https://doi.org/10.1016/j.jbusres.2016.08.001</w:t>
      </w:r>
      <w:r w:rsidR="00595C7B">
        <w:rPr>
          <w:rStyle w:val="Hyperlink"/>
          <w:rFonts w:ascii="Times New Roman" w:eastAsia="Times New Roman" w:hAnsi="Times New Roman" w:cs="Times New Roman"/>
          <w:sz w:val="24"/>
          <w:szCs w:val="24"/>
          <w:shd w:val="clear" w:color="auto" w:fill="FFFFFF"/>
        </w:rPr>
        <w:fldChar w:fldCharType="end"/>
      </w:r>
    </w:p>
    <w:p w14:paraId="2DF3BB5C" w14:textId="42DEACB0" w:rsidR="0023319F" w:rsidRPr="0023319F"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proofErr w:type="spellStart"/>
      <w:r w:rsidRPr="008E675D">
        <w:rPr>
          <w:rFonts w:ascii="Times New Roman" w:eastAsia="Times New Roman" w:hAnsi="Times New Roman" w:cs="Times New Roman"/>
          <w:color w:val="000000" w:themeColor="text1"/>
          <w:sz w:val="24"/>
          <w:szCs w:val="24"/>
        </w:rPr>
        <w:t>MoUD</w:t>
      </w:r>
      <w:proofErr w:type="spellEnd"/>
      <w:r w:rsidRPr="008E675D">
        <w:rPr>
          <w:rFonts w:ascii="Times New Roman" w:eastAsia="Times New Roman" w:hAnsi="Times New Roman" w:cs="Times New Roman"/>
          <w:color w:val="000000" w:themeColor="text1"/>
          <w:sz w:val="24"/>
          <w:szCs w:val="24"/>
        </w:rPr>
        <w:t xml:space="preserve">. (2015). Urban and Regional Plan Development Plans Formulation and Implementation (URDPFI) Guidelines. </w:t>
      </w:r>
      <w:r w:rsidRPr="008E675D">
        <w:rPr>
          <w:rFonts w:ascii="Times New Roman" w:eastAsia="Times New Roman" w:hAnsi="Times New Roman" w:cs="Times New Roman"/>
          <w:i/>
          <w:color w:val="000000" w:themeColor="text1"/>
          <w:sz w:val="24"/>
          <w:szCs w:val="24"/>
        </w:rPr>
        <w:t xml:space="preserve">Government of India, </w:t>
      </w:r>
      <w:proofErr w:type="spellStart"/>
      <w:r w:rsidRPr="008E675D">
        <w:rPr>
          <w:rFonts w:ascii="Times New Roman" w:eastAsia="Times New Roman" w:hAnsi="Times New Roman" w:cs="Times New Roman"/>
          <w:color w:val="000000" w:themeColor="text1"/>
          <w:sz w:val="24"/>
          <w:szCs w:val="24"/>
        </w:rPr>
        <w:t>Avialable</w:t>
      </w:r>
      <w:proofErr w:type="spellEnd"/>
      <w:r w:rsidRPr="008E675D">
        <w:rPr>
          <w:rFonts w:ascii="Times New Roman" w:eastAsia="Times New Roman" w:hAnsi="Times New Roman" w:cs="Times New Roman"/>
          <w:color w:val="000000" w:themeColor="text1"/>
          <w:sz w:val="24"/>
          <w:szCs w:val="24"/>
        </w:rPr>
        <w:t>: http://mohua.gov.in/upload/uploadfiles/files/URDPFI%20Guidelines%20Vol%20I(2).pdf</w:t>
      </w:r>
    </w:p>
    <w:p w14:paraId="7A677376" w14:textId="77777777" w:rsidR="0023319F" w:rsidRDefault="0023319F" w:rsidP="0023319F">
      <w:pPr>
        <w:pStyle w:val="BodyText"/>
        <w:spacing w:after="0" w:line="276" w:lineRule="auto"/>
        <w:jc w:val="both"/>
        <w:rPr>
          <w:b/>
          <w:bCs/>
          <w:sz w:val="24"/>
          <w:szCs w:val="24"/>
        </w:rPr>
      </w:pPr>
    </w:p>
    <w:p w14:paraId="6DC57B2A" w14:textId="77777777" w:rsidR="0023319F" w:rsidRPr="00835651" w:rsidRDefault="0023319F" w:rsidP="0023319F">
      <w:pPr>
        <w:pStyle w:val="BodyText"/>
        <w:spacing w:after="0" w:line="276" w:lineRule="auto"/>
        <w:jc w:val="both"/>
        <w:rPr>
          <w:b/>
          <w:bCs/>
          <w:sz w:val="24"/>
          <w:szCs w:val="24"/>
        </w:rPr>
      </w:pPr>
      <w:r w:rsidRPr="00835651">
        <w:rPr>
          <w:b/>
          <w:bCs/>
          <w:sz w:val="24"/>
          <w:szCs w:val="24"/>
        </w:rPr>
        <w:t>Modes of Evaluation: Quiz/Assignment/ Seminar/Written Examination</w:t>
      </w:r>
    </w:p>
    <w:p w14:paraId="4C12D97E" w14:textId="77777777" w:rsidR="0023319F" w:rsidRDefault="0023319F" w:rsidP="0023319F">
      <w:pPr>
        <w:pStyle w:val="BodyA"/>
        <w:jc w:val="both"/>
        <w:rPr>
          <w:rFonts w:ascii="Times New Roman" w:hAnsi="Times New Roman" w:cs="Times New Roman"/>
          <w:b/>
          <w:bCs/>
          <w:sz w:val="24"/>
          <w:szCs w:val="24"/>
          <w:lang w:val="de-DE"/>
        </w:rPr>
      </w:pPr>
    </w:p>
    <w:p w14:paraId="36AB3181" w14:textId="7C8D5FE4" w:rsidR="0023319F" w:rsidRPr="00FB4ED3" w:rsidRDefault="0023319F" w:rsidP="0023319F">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23319F" w:rsidRPr="00835651" w14:paraId="6B95FDF6"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6E094" w14:textId="77777777" w:rsidR="0023319F" w:rsidRPr="00835651" w:rsidRDefault="0023319F"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268E2" w14:textId="77777777"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E54C9" w14:textId="77777777"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75CB6" w14:textId="77777777"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CAD14" w14:textId="77777777" w:rsidR="0023319F" w:rsidRPr="00C477B1" w:rsidRDefault="0023319F"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11B88E84" w14:textId="77777777" w:rsidR="0023319F" w:rsidRPr="00835651" w:rsidRDefault="0023319F"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704024E8" w14:textId="77777777" w:rsidR="0023319F" w:rsidRPr="00835651" w:rsidRDefault="0023319F"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4D902" w14:textId="77777777"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23319F" w:rsidRPr="00835651" w14:paraId="1560EBD8"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CB735" w14:textId="77777777" w:rsidR="0023319F" w:rsidRPr="00835651" w:rsidRDefault="0023319F"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D5B5F" w14:textId="77777777"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733BD" w14:textId="77777777"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8A689" w14:textId="77777777"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9BD8B" w14:textId="77777777"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3B596D4A" w14:textId="77777777" w:rsidR="0023319F"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70C28A05" w14:textId="77777777" w:rsidR="0023319F"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5CF5C" w14:textId="77777777"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57433EDC" w14:textId="77777777" w:rsidR="0023319F" w:rsidRPr="00835651" w:rsidRDefault="0023319F" w:rsidP="0023319F">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07A6AFCB" w14:textId="77777777" w:rsidR="00FB4ED3" w:rsidRDefault="00FB4ED3" w:rsidP="0023319F">
      <w:pPr>
        <w:pStyle w:val="BodyA"/>
        <w:spacing w:before="120" w:line="276" w:lineRule="auto"/>
        <w:rPr>
          <w:rFonts w:ascii="Times New Roman" w:eastAsia="Times New Roman" w:hAnsi="Times New Roman" w:cs="Times New Roman"/>
          <w:b/>
          <w:bCs/>
          <w:sz w:val="24"/>
          <w:szCs w:val="24"/>
        </w:rPr>
      </w:pPr>
    </w:p>
    <w:p w14:paraId="49CF6732" w14:textId="56A4B453" w:rsidR="0023319F" w:rsidRDefault="0023319F" w:rsidP="0023319F">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3319F" w:rsidRPr="00F7438D" w14:paraId="2EF0C219" w14:textId="77777777" w:rsidTr="00954689">
        <w:trPr>
          <w:jc w:val="center"/>
        </w:trPr>
        <w:tc>
          <w:tcPr>
            <w:tcW w:w="284" w:type="pct"/>
            <w:vAlign w:val="center"/>
          </w:tcPr>
          <w:p w14:paraId="34B6CADF"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6391A174"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64EBD42D"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4637B7E9"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62973F42"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5F62AA1B"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6724B38F"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0609686B"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31F780D4"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7F160214"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0A5ABAE5"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55C09FF5"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59C55FC1"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03F76295"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448D9E15"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07F66F10"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140F6DB7" w14:textId="77777777"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429C8" w:rsidRPr="00F7438D" w14:paraId="441E6843" w14:textId="77777777" w:rsidTr="00954689">
        <w:trPr>
          <w:jc w:val="center"/>
        </w:trPr>
        <w:tc>
          <w:tcPr>
            <w:tcW w:w="284" w:type="pct"/>
            <w:vAlign w:val="center"/>
          </w:tcPr>
          <w:p w14:paraId="655310E5"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3EBC1CE6" w14:textId="75CA148D"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1AD791F" w14:textId="6575D82C"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070C84BD" w14:textId="5D879A2C"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64CFE69" w14:textId="01AD02B9"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52C8BB04"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9BB5D1E"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3F051D8" w14:textId="135C209F"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5808E61"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FE300F2"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2A8185D"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5BB501A"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DFC9E48"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5F5120C3"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4662CA0E" w14:textId="452FAB73"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56EE6688" w14:textId="16CE2AD4"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12E05B62"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F429C8" w:rsidRPr="00F7438D" w14:paraId="5755658D" w14:textId="77777777" w:rsidTr="00954689">
        <w:trPr>
          <w:jc w:val="center"/>
        </w:trPr>
        <w:tc>
          <w:tcPr>
            <w:tcW w:w="284" w:type="pct"/>
            <w:vAlign w:val="center"/>
          </w:tcPr>
          <w:p w14:paraId="5D92ABE1" w14:textId="77777777" w:rsidR="00F429C8" w:rsidRPr="00F7438D" w:rsidRDefault="00F429C8" w:rsidP="00F429C8">
            <w:pPr>
              <w:pStyle w:val="TableParagraph"/>
              <w:spacing w:before="120" w:line="276" w:lineRule="auto"/>
              <w:jc w:val="center"/>
              <w:rPr>
                <w:b/>
                <w:sz w:val="16"/>
                <w:szCs w:val="16"/>
              </w:rPr>
            </w:pPr>
            <w:r w:rsidRPr="00F7438D">
              <w:rPr>
                <w:b/>
                <w:sz w:val="16"/>
                <w:szCs w:val="16"/>
              </w:rPr>
              <w:t>CO2</w:t>
            </w:r>
          </w:p>
        </w:tc>
        <w:tc>
          <w:tcPr>
            <w:tcW w:w="275" w:type="pct"/>
            <w:vAlign w:val="center"/>
          </w:tcPr>
          <w:p w14:paraId="5ED8B2E6" w14:textId="1F21C06B"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A540B6E" w14:textId="269C4E58"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454747B0" w14:textId="47F852A2"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A9604C6" w14:textId="007CCCC8"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484217F7"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A9E381F"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2DBCB7D" w14:textId="7B5155B5"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51A462A"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C02853D"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7BE2FAD"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637FABB"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C9AAD94"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1501D1D9"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01DC2576" w14:textId="037AD2FB"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7595D91C" w14:textId="0831975A"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10B6FEB0" w14:textId="77777777"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429C8" w:rsidRPr="00F7438D" w14:paraId="7C89A846" w14:textId="77777777" w:rsidTr="00954689">
        <w:trPr>
          <w:jc w:val="center"/>
        </w:trPr>
        <w:tc>
          <w:tcPr>
            <w:tcW w:w="284" w:type="pct"/>
            <w:vAlign w:val="center"/>
          </w:tcPr>
          <w:p w14:paraId="0225B43C" w14:textId="77777777" w:rsidR="00F429C8" w:rsidRPr="00F7438D" w:rsidRDefault="00F429C8" w:rsidP="00F429C8">
            <w:pPr>
              <w:pStyle w:val="TableParagraph"/>
              <w:spacing w:before="120" w:line="276" w:lineRule="auto"/>
              <w:jc w:val="center"/>
              <w:rPr>
                <w:b/>
                <w:sz w:val="16"/>
                <w:szCs w:val="16"/>
              </w:rPr>
            </w:pPr>
            <w:r w:rsidRPr="00F7438D">
              <w:rPr>
                <w:b/>
                <w:sz w:val="16"/>
                <w:szCs w:val="16"/>
              </w:rPr>
              <w:t>CO3</w:t>
            </w:r>
          </w:p>
        </w:tc>
        <w:tc>
          <w:tcPr>
            <w:tcW w:w="275" w:type="pct"/>
            <w:vAlign w:val="center"/>
          </w:tcPr>
          <w:p w14:paraId="7B800562" w14:textId="590AA1F4"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95B8B85" w14:textId="349A8FAC"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48045518" w14:textId="7DC12729"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9414339" w14:textId="0698DEB4"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07BCC2D1"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F8A8EFC"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19C4931" w14:textId="358B994E"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3B0A927"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B561A87"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1449351"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ED4884E"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A7DF82B"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7DA66FBF"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7519E254" w14:textId="0BEE29C0"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7D0C98BD" w14:textId="0CBF5609"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674C7DF9" w14:textId="77777777"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429C8" w:rsidRPr="00F7438D" w14:paraId="11FD43B4" w14:textId="77777777" w:rsidTr="00954689">
        <w:trPr>
          <w:jc w:val="center"/>
        </w:trPr>
        <w:tc>
          <w:tcPr>
            <w:tcW w:w="284" w:type="pct"/>
            <w:vAlign w:val="center"/>
          </w:tcPr>
          <w:p w14:paraId="48097812" w14:textId="77777777" w:rsidR="00F429C8" w:rsidRPr="00F7438D" w:rsidRDefault="00F429C8" w:rsidP="00F429C8">
            <w:pPr>
              <w:pStyle w:val="TableParagraph"/>
              <w:spacing w:before="120" w:line="276" w:lineRule="auto"/>
              <w:jc w:val="center"/>
              <w:rPr>
                <w:b/>
                <w:sz w:val="16"/>
                <w:szCs w:val="16"/>
              </w:rPr>
            </w:pPr>
            <w:r w:rsidRPr="00F7438D">
              <w:rPr>
                <w:b/>
                <w:sz w:val="16"/>
                <w:szCs w:val="16"/>
              </w:rPr>
              <w:t>CO4</w:t>
            </w:r>
          </w:p>
        </w:tc>
        <w:tc>
          <w:tcPr>
            <w:tcW w:w="275" w:type="pct"/>
            <w:vAlign w:val="center"/>
          </w:tcPr>
          <w:p w14:paraId="2E502115" w14:textId="356B4FAE"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311F49A" w14:textId="4BF17E4B"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72E186D8" w14:textId="37A52473"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0FEF092" w14:textId="06FACC9C"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5F6004A7"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19F5EED"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A095EEC" w14:textId="5896D831"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48B5FC0"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1E509C9"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2AB55756"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9E446A0"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5762D70"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71B9D5D6" w14:textId="77777777"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014D5CC5" w14:textId="69EF8DC9"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0FECA5F2" w14:textId="76C6B065"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04A6E71F" w14:textId="77777777"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3C1B0B66" w14:textId="77777777" w:rsidR="0023319F" w:rsidRPr="00620AE3" w:rsidRDefault="0023319F" w:rsidP="0023319F">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412AAB66" w14:textId="77777777" w:rsidR="0023319F" w:rsidRDefault="0023319F" w:rsidP="0023319F">
      <w:pPr>
        <w:rPr>
          <w:b/>
          <w:u w:val="single"/>
        </w:rPr>
      </w:pPr>
    </w:p>
    <w:p w14:paraId="15799F55" w14:textId="77777777" w:rsidR="00C212C1" w:rsidRPr="009B73C2" w:rsidRDefault="00C212C1" w:rsidP="0048778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487787" w:rsidRPr="00835651" w14:paraId="72207A2D" w14:textId="77777777"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FC0B7" w14:textId="77777777" w:rsidR="00487787" w:rsidRPr="008B64F3" w:rsidRDefault="00487787"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30F4A2" w14:textId="77777777" w:rsidR="00487787" w:rsidRDefault="00487787" w:rsidP="00954689">
            <w:pPr>
              <w:pStyle w:val="NormalWeb"/>
              <w:rPr>
                <w:rFonts w:ascii="Times New Roman" w:hAnsi="Times New Roman"/>
                <w:b/>
                <w:sz w:val="24"/>
                <w:szCs w:val="24"/>
              </w:rPr>
            </w:pPr>
            <w:r>
              <w:rPr>
                <w:rFonts w:ascii="Times New Roman" w:hAnsi="Times New Roman"/>
                <w:b/>
                <w:sz w:val="24"/>
                <w:szCs w:val="24"/>
              </w:rPr>
              <w:t>INFRASTRUTURE AND TRANSPORT</w:t>
            </w:r>
            <w:r w:rsidRPr="008B64F3">
              <w:rPr>
                <w:rFonts w:ascii="Times New Roman" w:hAnsi="Times New Roman"/>
                <w:b/>
                <w:sz w:val="24"/>
                <w:szCs w:val="24"/>
              </w:rPr>
              <w:t xml:space="preserve"> PLANNING </w:t>
            </w:r>
          </w:p>
          <w:p w14:paraId="4425E7FB" w14:textId="77777777" w:rsidR="00487787" w:rsidRPr="008B64F3" w:rsidRDefault="00487787"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4</w:t>
            </w:r>
          </w:p>
          <w:p w14:paraId="7D416F35" w14:textId="77777777" w:rsidR="00487787" w:rsidRPr="008B64F3" w:rsidRDefault="00487787" w:rsidP="00954689">
            <w:pPr>
              <w:pStyle w:val="NormalWeb"/>
              <w:rPr>
                <w:rFonts w:ascii="Times New Roman" w:hAnsi="Times New Roman"/>
                <w:b/>
                <w:sz w:val="24"/>
                <w:szCs w:val="24"/>
              </w:rPr>
            </w:pPr>
          </w:p>
          <w:p w14:paraId="52543B17" w14:textId="77777777" w:rsidR="00487787" w:rsidRPr="00835651" w:rsidRDefault="00487787" w:rsidP="00954689">
            <w:pPr>
              <w:pStyle w:val="NormalWeb"/>
              <w:spacing w:before="0" w:beforeAutospacing="0" w:after="0" w:afterAutospacing="0"/>
              <w:rPr>
                <w:rFonts w:ascii="Times New Roman" w:hAnsi="Times New Roman"/>
                <w:b/>
                <w:sz w:val="24"/>
                <w:szCs w:val="24"/>
              </w:rPr>
            </w:pPr>
          </w:p>
          <w:p w14:paraId="046BBE7F" w14:textId="77777777" w:rsidR="00487787" w:rsidRPr="008B64F3" w:rsidRDefault="00487787"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7B926" w14:textId="77777777"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6A451" w14:textId="77777777"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ABC80" w14:textId="77777777"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E44C0" w14:textId="77777777"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487787" w:rsidRPr="00835651" w14:paraId="621B0DDB"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BF6EC" w14:textId="77777777"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CAF32" w14:textId="084A99C6" w:rsidR="00487787" w:rsidRPr="00835651" w:rsidRDefault="00487787"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5565EA" w:rsidRPr="00835651">
              <w:rPr>
                <w:rFonts w:ascii="Times New Roman" w:eastAsia="Cambria" w:hAnsi="Times New Roman" w:cs="Times New Roman"/>
                <w:sz w:val="24"/>
                <w:szCs w:val="24"/>
              </w:rPr>
              <w:t>May</w:t>
            </w:r>
            <w:r w:rsidR="005565EA">
              <w:rPr>
                <w:rFonts w:ascii="Times New Roman" w:eastAsia="Cambria" w:hAnsi="Times New Roman" w:cs="Times New Roman"/>
                <w:sz w:val="24"/>
                <w:szCs w:val="24"/>
              </w:rPr>
              <w:t xml:space="preserve"> 28,</w:t>
            </w:r>
            <w:r w:rsidR="005565EA" w:rsidRPr="00835651">
              <w:rPr>
                <w:rFonts w:ascii="Times New Roman" w:eastAsia="Cambria" w:hAnsi="Times New Roman" w:cs="Times New Roman"/>
                <w:sz w:val="24"/>
                <w:szCs w:val="24"/>
              </w:rPr>
              <w:t xml:space="preserve"> 201</w:t>
            </w:r>
            <w:r w:rsidR="005565EA">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A0DD8" w14:textId="77777777" w:rsidR="00487787" w:rsidRPr="00835651" w:rsidRDefault="0048778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1FAE5" w14:textId="77777777" w:rsidR="00487787" w:rsidRPr="00835651" w:rsidRDefault="0048778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324E5" w14:textId="77777777"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B28D9" w14:textId="0BC80DBB" w:rsidR="00487787" w:rsidRPr="00835651" w:rsidRDefault="007A3FD8"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87787" w:rsidRPr="00835651" w14:paraId="0E22CACB"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F82AB" w14:textId="77777777" w:rsidR="00487787" w:rsidRPr="00835651" w:rsidRDefault="0048778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4BA7A" w14:textId="77777777" w:rsidR="00487787" w:rsidRPr="00835651" w:rsidRDefault="00487787" w:rsidP="00954689"/>
        </w:tc>
      </w:tr>
      <w:tr w:rsidR="00487787" w:rsidRPr="00835651" w14:paraId="75B2CF86"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A7395" w14:textId="77777777" w:rsidR="00487787" w:rsidRPr="00835651" w:rsidRDefault="0048778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110EA" w14:textId="77777777" w:rsidR="00487787" w:rsidRPr="00835651" w:rsidRDefault="00487787" w:rsidP="00954689"/>
        </w:tc>
      </w:tr>
    </w:tbl>
    <w:p w14:paraId="67D044CF" w14:textId="77777777" w:rsidR="00487787" w:rsidRPr="009B73C2" w:rsidRDefault="00487787" w:rsidP="00487787">
      <w:pPr>
        <w:rPr>
          <w:b/>
          <w:color w:val="000000"/>
        </w:rPr>
      </w:pPr>
    </w:p>
    <w:p w14:paraId="3BECA03A" w14:textId="77777777" w:rsidR="00487787" w:rsidRPr="0071247A" w:rsidRDefault="00487787" w:rsidP="0048778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7FCBA18A" w14:textId="77777777" w:rsidR="00487787" w:rsidRPr="001178C1" w:rsidRDefault="00487787" w:rsidP="00487787">
      <w:pPr>
        <w:pStyle w:val="BodyA"/>
        <w:framePr w:hSpace="180" w:wrap="around" w:vAnchor="text" w:hAnchor="margin" w:y="1"/>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Cs/>
          <w:sz w:val="24"/>
          <w:szCs w:val="24"/>
        </w:rPr>
      </w:pPr>
      <w:r w:rsidRPr="001178C1">
        <w:rPr>
          <w:rFonts w:ascii="Times New Roman" w:hAnsi="Times New Roman" w:cs="Times New Roman"/>
          <w:bCs/>
          <w:sz w:val="24"/>
          <w:szCs w:val="24"/>
        </w:rPr>
        <w:t xml:space="preserve">Transportation and infrastructure are two very important aspects of the planned </w:t>
      </w:r>
      <w:r>
        <w:rPr>
          <w:rFonts w:ascii="Times New Roman" w:hAnsi="Times New Roman" w:cs="Times New Roman"/>
          <w:bCs/>
          <w:sz w:val="24"/>
          <w:szCs w:val="24"/>
        </w:rPr>
        <w:t>cities/towns</w:t>
      </w:r>
      <w:r w:rsidRPr="001178C1">
        <w:rPr>
          <w:rFonts w:ascii="Times New Roman" w:hAnsi="Times New Roman" w:cs="Times New Roman"/>
          <w:bCs/>
          <w:sz w:val="24"/>
          <w:szCs w:val="24"/>
        </w:rPr>
        <w:t xml:space="preserve">. They are central to the development of healthy sustainable urban places, and also have important implications for the social and physical environments of places. This concentration within the </w:t>
      </w:r>
      <w:r>
        <w:rPr>
          <w:rFonts w:ascii="Times New Roman" w:hAnsi="Times New Roman" w:cs="Times New Roman"/>
          <w:bCs/>
          <w:sz w:val="24"/>
          <w:szCs w:val="24"/>
        </w:rPr>
        <w:t>M. Planning</w:t>
      </w:r>
      <w:r w:rsidRPr="001178C1">
        <w:rPr>
          <w:rFonts w:ascii="Times New Roman" w:hAnsi="Times New Roman" w:cs="Times New Roman"/>
          <w:bCs/>
          <w:sz w:val="24"/>
          <w:szCs w:val="24"/>
        </w:rPr>
        <w:t xml:space="preserve"> program focusses on developing the capacity in students to understand the dynamic relationship between social, economic and environmental sustainability and the planning, implementation and maintenance of transportation and other forms of physical infrastructure.</w:t>
      </w:r>
    </w:p>
    <w:p w14:paraId="42012E7B" w14:textId="77777777" w:rsidR="00487787" w:rsidRPr="00835651" w:rsidRDefault="00487787" w:rsidP="00487787">
      <w:pPr>
        <w:pStyle w:val="BodyA"/>
        <w:spacing w:line="276" w:lineRule="auto"/>
        <w:rPr>
          <w:rFonts w:ascii="Times New Roman" w:hAnsi="Times New Roman" w:cs="Times New Roman"/>
          <w:b/>
          <w:bCs/>
          <w:sz w:val="24"/>
          <w:szCs w:val="24"/>
        </w:rPr>
      </w:pPr>
    </w:p>
    <w:p w14:paraId="42610E8F" w14:textId="77777777" w:rsidR="00487787" w:rsidRPr="00835651" w:rsidRDefault="00487787" w:rsidP="00487787">
      <w:pPr>
        <w:pStyle w:val="BodyA"/>
        <w:spacing w:line="276"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207850AE" w14:textId="7B0CEB57" w:rsidR="00487787" w:rsidRPr="00C63CCD" w:rsidRDefault="00487787" w:rsidP="00487787">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42BBD6B0" w14:textId="42EB57A9" w:rsidR="00487787" w:rsidRPr="00A40316" w:rsidRDefault="00B715BF" w:rsidP="0043313D">
      <w:pPr>
        <w:pStyle w:val="BodyA"/>
        <w:numPr>
          <w:ilvl w:val="0"/>
          <w:numId w:val="17"/>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487787">
        <w:rPr>
          <w:rFonts w:ascii="Times New Roman" w:eastAsia="Times New Roman" w:hAnsi="Times New Roman" w:cs="Times New Roman"/>
          <w:sz w:val="24"/>
          <w:szCs w:val="24"/>
        </w:rPr>
        <w:t>pply</w:t>
      </w:r>
      <w:r w:rsidR="00487787" w:rsidRPr="00A40316">
        <w:rPr>
          <w:rFonts w:ascii="Times New Roman" w:eastAsia="Times New Roman" w:hAnsi="Times New Roman" w:cs="Times New Roman"/>
          <w:sz w:val="24"/>
          <w:szCs w:val="24"/>
        </w:rPr>
        <w:t xml:space="preserve"> the Elements of Physical Infrastructure and its Management. </w:t>
      </w:r>
    </w:p>
    <w:p w14:paraId="3B27EF9C" w14:textId="28AEC44D" w:rsidR="00487787" w:rsidRPr="00661166" w:rsidRDefault="00B715BF" w:rsidP="0043313D">
      <w:pPr>
        <w:pStyle w:val="BodyA"/>
        <w:numPr>
          <w:ilvl w:val="0"/>
          <w:numId w:val="17"/>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r</w:t>
      </w:r>
      <w:r w:rsidR="00487787">
        <w:rPr>
          <w:rFonts w:ascii="Times New Roman" w:eastAsia="Times New Roman" w:hAnsi="Times New Roman" w:cs="Times New Roman"/>
          <w:sz w:val="24"/>
          <w:szCs w:val="24"/>
        </w:rPr>
        <w:t>emember and utilize</w:t>
      </w:r>
      <w:r w:rsidR="00487787" w:rsidRPr="00A40316">
        <w:rPr>
          <w:rFonts w:ascii="Times New Roman" w:eastAsia="Times New Roman" w:hAnsi="Times New Roman" w:cs="Times New Roman"/>
          <w:sz w:val="24"/>
          <w:szCs w:val="24"/>
        </w:rPr>
        <w:t xml:space="preserve"> Basic Principles of Urban Transport Planning and Infrastructure. </w:t>
      </w:r>
    </w:p>
    <w:p w14:paraId="06200D11" w14:textId="77777777" w:rsidR="00487787" w:rsidRDefault="00487787" w:rsidP="00487787">
      <w:pPr>
        <w:pStyle w:val="BodyA"/>
        <w:spacing w:line="276" w:lineRule="auto"/>
        <w:rPr>
          <w:rFonts w:ascii="Times New Roman" w:hAnsi="Times New Roman" w:cs="Times New Roman"/>
          <w:b/>
          <w:bCs/>
          <w:sz w:val="24"/>
          <w:szCs w:val="24"/>
        </w:rPr>
      </w:pPr>
    </w:p>
    <w:p w14:paraId="16A1ED0A" w14:textId="77777777" w:rsidR="00487787" w:rsidRPr="000B0FF0" w:rsidRDefault="00487787" w:rsidP="00487787">
      <w:pPr>
        <w:pStyle w:val="BodyA"/>
        <w:spacing w:line="276" w:lineRule="auto"/>
        <w:rPr>
          <w:rFonts w:ascii="Times New Roman" w:hAnsi="Times New Roman" w:cs="Times New Roman"/>
          <w:b/>
          <w:bCs/>
          <w:sz w:val="24"/>
          <w:szCs w:val="24"/>
        </w:rPr>
      </w:pPr>
      <w:r w:rsidRPr="000B0FF0">
        <w:rPr>
          <w:rFonts w:ascii="Times New Roman" w:hAnsi="Times New Roman" w:cs="Times New Roman"/>
          <w:b/>
          <w:bCs/>
          <w:sz w:val="24"/>
          <w:szCs w:val="24"/>
        </w:rPr>
        <w:t>Course Outcomes</w:t>
      </w:r>
    </w:p>
    <w:p w14:paraId="5D0F6462" w14:textId="77777777" w:rsidR="00487787" w:rsidRDefault="00487787" w:rsidP="00487787">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328AF5F1" w14:textId="77777777" w:rsidR="00487787" w:rsidRPr="00835651" w:rsidRDefault="00487787" w:rsidP="00487787">
      <w:pPr>
        <w:pStyle w:val="BodyA"/>
        <w:spacing w:line="276" w:lineRule="auto"/>
        <w:rPr>
          <w:rFonts w:ascii="Times New Roman" w:eastAsia="Times New Roman" w:hAnsi="Times New Roman" w:cs="Times New Roman"/>
          <w:sz w:val="24"/>
          <w:szCs w:val="24"/>
        </w:rPr>
      </w:pPr>
    </w:p>
    <w:p w14:paraId="1809FF70" w14:textId="77777777" w:rsidR="00487787" w:rsidRPr="001C75CD" w:rsidRDefault="00487787" w:rsidP="00487787">
      <w:pPr>
        <w:spacing w:line="360" w:lineRule="auto"/>
        <w:jc w:val="both"/>
        <w:rPr>
          <w:color w:val="000000" w:themeColor="text1"/>
        </w:rPr>
      </w:pPr>
      <w:r w:rsidRPr="001C75CD">
        <w:rPr>
          <w:rFonts w:eastAsia="Calibri"/>
        </w:rPr>
        <w:t xml:space="preserve">CO1: </w:t>
      </w:r>
      <w:r>
        <w:rPr>
          <w:color w:val="000000" w:themeColor="text1"/>
        </w:rPr>
        <w:t xml:space="preserve">Summarise the role of infrastructure in development. </w:t>
      </w:r>
    </w:p>
    <w:p w14:paraId="529919D8" w14:textId="77777777" w:rsidR="00487787" w:rsidRPr="009A2173" w:rsidRDefault="00487787" w:rsidP="00487787">
      <w:pPr>
        <w:spacing w:line="360" w:lineRule="auto"/>
        <w:jc w:val="both"/>
        <w:rPr>
          <w:color w:val="000000" w:themeColor="text1"/>
        </w:rPr>
      </w:pPr>
      <w:r w:rsidRPr="00835651">
        <w:rPr>
          <w:rFonts w:eastAsia="Calibri"/>
        </w:rPr>
        <w:t xml:space="preserve">CO2: </w:t>
      </w:r>
      <w:r>
        <w:rPr>
          <w:color w:val="000000" w:themeColor="text1"/>
        </w:rPr>
        <w:t xml:space="preserve">Critically explain the planning and management of water, sanitation and storm water.  </w:t>
      </w:r>
    </w:p>
    <w:p w14:paraId="5681491C" w14:textId="25D0035F" w:rsidR="00487787" w:rsidRPr="00835651" w:rsidRDefault="00487787" w:rsidP="00487787">
      <w:pPr>
        <w:spacing w:line="360" w:lineRule="auto"/>
        <w:jc w:val="both"/>
        <w:rPr>
          <w:rFonts w:eastAsia="Calibri"/>
        </w:rPr>
      </w:pPr>
      <w:r w:rsidRPr="00835651">
        <w:rPr>
          <w:rFonts w:eastAsia="Calibri"/>
        </w:rPr>
        <w:t xml:space="preserve">CO3: </w:t>
      </w:r>
      <w:r>
        <w:rPr>
          <w:color w:val="000000" w:themeColor="text1"/>
        </w:rPr>
        <w:t xml:space="preserve">Utilize their knowledge about </w:t>
      </w:r>
      <w:r>
        <w:rPr>
          <w:bCs/>
          <w:color w:val="000000"/>
        </w:rPr>
        <w:t xml:space="preserve">planning and management </w:t>
      </w:r>
      <w:r w:rsidR="00B51E8B">
        <w:rPr>
          <w:bCs/>
          <w:color w:val="000000"/>
        </w:rPr>
        <w:t>of</w:t>
      </w:r>
      <w:r>
        <w:rPr>
          <w:bCs/>
          <w:color w:val="000000"/>
        </w:rPr>
        <w:t xml:space="preserve"> municipal waste, power and fire while preparing city/master development plans.</w:t>
      </w:r>
    </w:p>
    <w:p w14:paraId="38DEA89D" w14:textId="77777777" w:rsidR="00487787" w:rsidRPr="00835651" w:rsidRDefault="00487787" w:rsidP="00487787">
      <w:pPr>
        <w:spacing w:line="360" w:lineRule="auto"/>
        <w:jc w:val="both"/>
        <w:rPr>
          <w:color w:val="030303"/>
        </w:rPr>
      </w:pPr>
      <w:r w:rsidRPr="00835651">
        <w:rPr>
          <w:rFonts w:eastAsia="Calibri"/>
        </w:rPr>
        <w:lastRenderedPageBreak/>
        <w:t xml:space="preserve">CO4: </w:t>
      </w:r>
      <w:r>
        <w:rPr>
          <w:color w:val="000000" w:themeColor="text1"/>
        </w:rPr>
        <w:t xml:space="preserve">Applicate acquired </w:t>
      </w:r>
      <w:r w:rsidRPr="00E066C3">
        <w:rPr>
          <w:color w:val="000000" w:themeColor="text1"/>
        </w:rPr>
        <w:t>understanding</w:t>
      </w:r>
      <w:r>
        <w:rPr>
          <w:color w:val="000000" w:themeColor="text1"/>
        </w:rPr>
        <w:t xml:space="preserve"> of Transport infrastructure planning, management and design in preparing city development plans.</w:t>
      </w:r>
    </w:p>
    <w:p w14:paraId="50F76906" w14:textId="77777777" w:rsidR="00487787" w:rsidRPr="00835651" w:rsidRDefault="00487787" w:rsidP="00487787">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487787" w:rsidRPr="00835651" w14:paraId="5EC4BC4F" w14:textId="77777777" w:rsidTr="00954689">
        <w:tc>
          <w:tcPr>
            <w:tcW w:w="3844" w:type="pct"/>
            <w:vAlign w:val="center"/>
          </w:tcPr>
          <w:p w14:paraId="3E84EACA" w14:textId="77777777"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0C301889" w14:textId="77777777" w:rsidR="00487787" w:rsidRPr="002772EF"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2C29E862" w14:textId="77777777" w:rsidR="00487787" w:rsidRPr="002772EF"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487787" w:rsidRPr="00835651" w14:paraId="1E10A0BA" w14:textId="77777777" w:rsidTr="00954689">
        <w:trPr>
          <w:trHeight w:val="2035"/>
        </w:trPr>
        <w:tc>
          <w:tcPr>
            <w:tcW w:w="3844" w:type="pct"/>
            <w:vAlign w:val="center"/>
          </w:tcPr>
          <w:p w14:paraId="3C791231" w14:textId="77777777" w:rsidR="00487787" w:rsidRPr="00FD07D9" w:rsidRDefault="00487787" w:rsidP="00954689">
            <w:pPr>
              <w:pStyle w:val="NormalWeb"/>
              <w:rPr>
                <w:rFonts w:ascii="Times New Roman" w:hAnsi="Times New Roman"/>
                <w:b/>
                <w:bCs/>
                <w:sz w:val="24"/>
                <w:szCs w:val="24"/>
              </w:rPr>
            </w:pPr>
            <w:r w:rsidRPr="0013640B">
              <w:rPr>
                <w:rFonts w:ascii="Times New Roman" w:hAnsi="Times New Roman"/>
                <w:b/>
                <w:bCs/>
                <w:sz w:val="24"/>
                <w:szCs w:val="24"/>
              </w:rPr>
              <w:t>MODULE 1:</w:t>
            </w:r>
            <w:r>
              <w:rPr>
                <w:rFonts w:ascii="Times New Roman" w:hAnsi="Times New Roman"/>
                <w:b/>
                <w:bCs/>
                <w:sz w:val="24"/>
                <w:szCs w:val="24"/>
              </w:rPr>
              <w:t xml:space="preserve"> </w:t>
            </w:r>
            <w:r w:rsidRPr="00FD07D9">
              <w:rPr>
                <w:rFonts w:ascii="Times New Roman" w:hAnsi="Times New Roman"/>
                <w:b/>
                <w:bCs/>
                <w:sz w:val="24"/>
                <w:szCs w:val="24"/>
              </w:rPr>
              <w:t xml:space="preserve">Role of Infrastructure in Development </w:t>
            </w:r>
          </w:p>
          <w:p w14:paraId="3DB841A1" w14:textId="46AF7D00" w:rsidR="00487787" w:rsidRPr="00487787" w:rsidRDefault="00487787" w:rsidP="00954689">
            <w:pPr>
              <w:spacing w:line="360" w:lineRule="auto"/>
              <w:jc w:val="both"/>
            </w:pPr>
            <w:r w:rsidRPr="0078177A">
              <w:t xml:space="preserve">Elements of Infrastructure (physical, social, utilities and services); Basic definitions, concepts, significance and importance; Data required for provision and planning of urban networks and services; Resource analysis, provision of infrastructure, and land requirements; Principles of resource distribution in space; Types, hierarchical distribution of facilities, Access to facilities, provision and location criteria, Norms and standards, etc. </w:t>
            </w:r>
          </w:p>
        </w:tc>
        <w:tc>
          <w:tcPr>
            <w:tcW w:w="563" w:type="pct"/>
            <w:vAlign w:val="center"/>
          </w:tcPr>
          <w:p w14:paraId="60BA84E5" w14:textId="77777777"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r w:rsidRPr="00835651">
              <w:rPr>
                <w:rFonts w:ascii="Times New Roman" w:eastAsia="Times New Roman" w:hAnsi="Times New Roman" w:cs="Times New Roman"/>
                <w:sz w:val="24"/>
                <w:szCs w:val="24"/>
              </w:rPr>
              <w:t xml:space="preserve"> </w:t>
            </w:r>
          </w:p>
        </w:tc>
        <w:tc>
          <w:tcPr>
            <w:tcW w:w="593" w:type="pct"/>
            <w:vAlign w:val="center"/>
          </w:tcPr>
          <w:p w14:paraId="6E892300" w14:textId="77777777"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487787" w:rsidRPr="00835651" w14:paraId="6106A10A" w14:textId="77777777" w:rsidTr="00954689">
        <w:tc>
          <w:tcPr>
            <w:tcW w:w="3844" w:type="pct"/>
            <w:vAlign w:val="center"/>
          </w:tcPr>
          <w:p w14:paraId="7EF2BE6E" w14:textId="77777777" w:rsidR="00487787" w:rsidRPr="00FD07D9" w:rsidRDefault="00487787" w:rsidP="00954689">
            <w:pPr>
              <w:pStyle w:val="NormalWeb"/>
            </w:pPr>
            <w:r w:rsidRPr="0013640B">
              <w:rPr>
                <w:rFonts w:ascii="Times New Roman" w:hAnsi="Times New Roman"/>
                <w:b/>
                <w:bCs/>
                <w:sz w:val="24"/>
                <w:szCs w:val="24"/>
              </w:rPr>
              <w:t>MODULE 2:</w:t>
            </w:r>
            <w:r>
              <w:rPr>
                <w:rFonts w:ascii="Times New Roman" w:hAnsi="Times New Roman"/>
                <w:b/>
                <w:bCs/>
                <w:sz w:val="24"/>
                <w:szCs w:val="24"/>
              </w:rPr>
              <w:t xml:space="preserve"> </w:t>
            </w:r>
            <w:r w:rsidRPr="00FD07D9">
              <w:rPr>
                <w:rFonts w:ascii="Times New Roman" w:hAnsi="Times New Roman"/>
                <w:b/>
                <w:bCs/>
                <w:sz w:val="24"/>
                <w:szCs w:val="24"/>
              </w:rPr>
              <w:t xml:space="preserve">Planning and Management of Water, Sanitation and Storm Water </w:t>
            </w:r>
          </w:p>
          <w:p w14:paraId="41809160" w14:textId="77777777" w:rsidR="00487787" w:rsidRPr="0078177A" w:rsidRDefault="00487787" w:rsidP="00954689">
            <w:pPr>
              <w:spacing w:line="360" w:lineRule="auto"/>
              <w:jc w:val="both"/>
            </w:pPr>
            <w:r w:rsidRPr="0078177A">
              <w:t xml:space="preserve">Water – sources of water, treatment and storage, transportation and distribution, quality, networks, distribution losses, water harvesting, recycling and reuse, norms and standards of provision, institutional arrangements, planning provisions and management issues; Sanitation – points of generation, collection, treatment, disposal, norms and standards, grey water disposal, DEWATS, institutional arrangements, planning provisions and management issues. </w:t>
            </w:r>
          </w:p>
          <w:p w14:paraId="7C55DCD3" w14:textId="77777777" w:rsidR="00487787" w:rsidRPr="0078177A" w:rsidRDefault="00487787" w:rsidP="00954689">
            <w:pPr>
              <w:spacing w:line="360" w:lineRule="auto"/>
              <w:jc w:val="both"/>
              <w:rPr>
                <w:sz w:val="16"/>
                <w:szCs w:val="16"/>
              </w:rPr>
            </w:pPr>
            <w:r w:rsidRPr="0078177A">
              <w:t>Storm water – rainfall data interpretation, points of water stagnation, system of natural drains, surface topography and soil characteristics, ground water replenishment, storm water collection and disposal, norms and standards, institutional arrangements, planning provisions and management issues.</w:t>
            </w:r>
          </w:p>
        </w:tc>
        <w:tc>
          <w:tcPr>
            <w:tcW w:w="563" w:type="pct"/>
            <w:vAlign w:val="center"/>
          </w:tcPr>
          <w:p w14:paraId="05057966" w14:textId="77777777"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3E0F0383" w14:textId="77777777"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87787" w:rsidRPr="00835651" w14:paraId="589ADA6F" w14:textId="77777777" w:rsidTr="00954689">
        <w:tc>
          <w:tcPr>
            <w:tcW w:w="3844" w:type="pct"/>
            <w:vAlign w:val="center"/>
          </w:tcPr>
          <w:p w14:paraId="565CDE6A" w14:textId="77777777" w:rsidR="00487787" w:rsidRPr="003900A0" w:rsidRDefault="00487787" w:rsidP="00954689">
            <w:pPr>
              <w:pStyle w:val="NormalWeb"/>
              <w:rPr>
                <w:rFonts w:ascii="Times New Roman" w:hAnsi="Times New Roman"/>
              </w:rPr>
            </w:pPr>
            <w:r w:rsidRPr="0050395C">
              <w:rPr>
                <w:rFonts w:ascii="Times New Roman" w:hAnsi="Times New Roman"/>
                <w:b/>
                <w:bCs/>
                <w:sz w:val="24"/>
                <w:szCs w:val="24"/>
              </w:rPr>
              <w:t>MODULE 3:</w:t>
            </w:r>
            <w:r>
              <w:rPr>
                <w:rFonts w:ascii="Times New Roman" w:hAnsi="Times New Roman"/>
                <w:b/>
                <w:bCs/>
                <w:sz w:val="24"/>
                <w:szCs w:val="24"/>
              </w:rPr>
              <w:t xml:space="preserve"> </w:t>
            </w:r>
            <w:r w:rsidRPr="003900A0">
              <w:rPr>
                <w:rFonts w:ascii="Times New Roman" w:hAnsi="Times New Roman"/>
                <w:b/>
                <w:bCs/>
                <w:sz w:val="24"/>
                <w:szCs w:val="24"/>
              </w:rPr>
              <w:t xml:space="preserve">Planning and Management of Municipal Wastes, Power and Fire </w:t>
            </w:r>
          </w:p>
          <w:p w14:paraId="43CD63EC" w14:textId="77777777" w:rsidR="00487787" w:rsidRPr="003900A0" w:rsidRDefault="00487787" w:rsidP="00954689">
            <w:pPr>
              <w:spacing w:line="360" w:lineRule="auto"/>
              <w:jc w:val="both"/>
            </w:pPr>
            <w:r w:rsidRPr="003900A0">
              <w:t xml:space="preserve">Municipal and other wastes – generation, typology, quantity, collection, storage, transportation, treatment, disposal, recycling and reuse, wealth from waste, norms and standards, institutional arrangements, planning provisions and management issues. </w:t>
            </w:r>
          </w:p>
          <w:p w14:paraId="5CE02975" w14:textId="555B4EC0" w:rsidR="00487787" w:rsidRPr="00835651" w:rsidRDefault="00487787" w:rsidP="00954689">
            <w:pPr>
              <w:spacing w:line="360" w:lineRule="auto"/>
              <w:jc w:val="both"/>
            </w:pPr>
            <w:r w:rsidRPr="003900A0">
              <w:lastRenderedPageBreak/>
              <w:t xml:space="preserve">Power – Sources of power procurement, distribution networks, demand assessment, norms and standards, planning provisions and management issues. Fire – History of fire hazards, vulnerable locations, methods of firefighting, norms and standards, planning provisions and management issues. </w:t>
            </w:r>
          </w:p>
        </w:tc>
        <w:tc>
          <w:tcPr>
            <w:tcW w:w="563" w:type="pct"/>
            <w:vAlign w:val="center"/>
          </w:tcPr>
          <w:p w14:paraId="1EA34399" w14:textId="17445FC6" w:rsidR="0048778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14:paraId="7865131B" w14:textId="77777777"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87787" w:rsidRPr="00835651" w14:paraId="61EA40D6" w14:textId="77777777" w:rsidTr="00954689">
        <w:tc>
          <w:tcPr>
            <w:tcW w:w="3844" w:type="pct"/>
            <w:vAlign w:val="center"/>
          </w:tcPr>
          <w:p w14:paraId="47BAB641" w14:textId="77777777" w:rsidR="00487787" w:rsidRPr="00153A13" w:rsidRDefault="00487787" w:rsidP="00954689">
            <w:pPr>
              <w:pStyle w:val="NormalWeb"/>
            </w:pPr>
            <w:r w:rsidRPr="0013640B">
              <w:rPr>
                <w:rFonts w:ascii="Times New Roman" w:hAnsi="Times New Roman"/>
                <w:b/>
                <w:bCs/>
                <w:sz w:val="24"/>
                <w:szCs w:val="24"/>
              </w:rPr>
              <w:t xml:space="preserve">MODULE 4: </w:t>
            </w:r>
            <w:r w:rsidRPr="00153A13">
              <w:rPr>
                <w:rFonts w:ascii="Times New Roman" w:hAnsi="Times New Roman"/>
                <w:b/>
                <w:bCs/>
                <w:sz w:val="24"/>
                <w:szCs w:val="24"/>
              </w:rPr>
              <w:t xml:space="preserve">Transport Infrastructure Planning, Management and Design </w:t>
            </w:r>
          </w:p>
          <w:p w14:paraId="60EEC4F6" w14:textId="77777777" w:rsidR="00487787" w:rsidRPr="00153A13" w:rsidRDefault="00487787" w:rsidP="00954689">
            <w:pPr>
              <w:spacing w:line="360" w:lineRule="auto"/>
              <w:jc w:val="both"/>
              <w:rPr>
                <w:sz w:val="16"/>
                <w:szCs w:val="16"/>
              </w:rPr>
            </w:pPr>
            <w:r w:rsidRPr="00153A13">
              <w:t>Role of transport, types of transport systems, evolution of transport modes, transport problems and mobility issues; Urban form and Transport patterns, land use – transport cycle, concept of accessibility; Hierarchy, capacity and geometric design elements of roads and intersections; Basic principles of Transport infrastructure design; Traffic and transportation surveys and studies, traffic and travel characteristics; Urban transport planning process – stages, study area, zoning, data base, concept of trip generation Transport, environment and safety issues; principles and approaches of traffic management, transport system management.</w:t>
            </w:r>
            <w:r>
              <w:rPr>
                <w:rFonts w:ascii="Calibri" w:hAnsi="Calibri" w:cs="Calibri"/>
                <w:sz w:val="22"/>
                <w:szCs w:val="22"/>
              </w:rPr>
              <w:t xml:space="preserve"> </w:t>
            </w:r>
          </w:p>
        </w:tc>
        <w:tc>
          <w:tcPr>
            <w:tcW w:w="563" w:type="pct"/>
            <w:vAlign w:val="center"/>
          </w:tcPr>
          <w:p w14:paraId="4306FA0B" w14:textId="6355827C" w:rsidR="0048778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7DB34851" w14:textId="77777777"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14:paraId="72C643DB" w14:textId="77777777" w:rsidR="00487787" w:rsidRPr="00835651" w:rsidRDefault="00487787" w:rsidP="0048778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3B261AE6" w14:textId="77777777" w:rsidR="00487787" w:rsidRPr="00B81867" w:rsidRDefault="00487787" w:rsidP="0048778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3FE2CA96" w14:textId="77777777" w:rsidR="00487787" w:rsidRPr="00835651" w:rsidRDefault="00487787" w:rsidP="00487787">
      <w:pPr>
        <w:pStyle w:val="BodyA"/>
        <w:spacing w:before="120" w:line="276" w:lineRule="auto"/>
        <w:ind w:left="720" w:right="124"/>
        <w:jc w:val="both"/>
        <w:rPr>
          <w:rFonts w:ascii="Times New Roman" w:eastAsia="Times New Roman" w:hAnsi="Times New Roman" w:cs="Times New Roman"/>
          <w:sz w:val="24"/>
          <w:szCs w:val="24"/>
        </w:rPr>
      </w:pPr>
    </w:p>
    <w:p w14:paraId="7A82BEF2" w14:textId="77777777" w:rsidR="00487787" w:rsidRPr="00835651" w:rsidRDefault="00487787" w:rsidP="00487787">
      <w:pPr>
        <w:pStyle w:val="BodyA"/>
        <w:spacing w:line="276" w:lineRule="auto"/>
        <w:jc w:val="both"/>
        <w:rPr>
          <w:rFonts w:ascii="Times New Roman" w:eastAsia="Times New Roman" w:hAnsi="Times New Roman" w:cs="Times New Roman"/>
          <w:b/>
          <w:bCs/>
          <w:sz w:val="24"/>
          <w:szCs w:val="24"/>
        </w:rPr>
      </w:pPr>
      <w:proofErr w:type="spellStart"/>
      <w:r w:rsidRPr="00B81867">
        <w:rPr>
          <w:rFonts w:ascii="Times New Roman" w:hAnsi="Times New Roman" w:cs="Times New Roman"/>
          <w:b/>
          <w:bCs/>
          <w:sz w:val="24"/>
          <w:szCs w:val="24"/>
          <w:lang w:val="nl-NL"/>
        </w:rPr>
        <w:t>Text</w:t>
      </w:r>
      <w:proofErr w:type="spellEnd"/>
      <w:r w:rsidRPr="00B81867">
        <w:rPr>
          <w:rFonts w:ascii="Times New Roman" w:hAnsi="Times New Roman" w:cs="Times New Roman"/>
          <w:b/>
          <w:bCs/>
          <w:sz w:val="24"/>
          <w:szCs w:val="24"/>
          <w:lang w:val="nl-NL"/>
        </w:rPr>
        <w:t xml:space="preserve"> Books</w:t>
      </w:r>
    </w:p>
    <w:p w14:paraId="04E43DAF" w14:textId="77777777"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 xml:space="preserve">Ahluwalia, I. J., </w:t>
      </w:r>
      <w:proofErr w:type="spellStart"/>
      <w:r w:rsidRPr="00C72692">
        <w:rPr>
          <w:rFonts w:ascii="Times New Roman" w:eastAsia="Times New Roman" w:hAnsi="Times New Roman" w:cs="Times New Roman"/>
          <w:color w:val="000000" w:themeColor="text1"/>
          <w:sz w:val="24"/>
          <w:szCs w:val="24"/>
          <w:shd w:val="clear" w:color="auto" w:fill="FFFFFF"/>
        </w:rPr>
        <w:t>Munjee</w:t>
      </w:r>
      <w:proofErr w:type="spellEnd"/>
      <w:r w:rsidRPr="00C72692">
        <w:rPr>
          <w:rFonts w:ascii="Times New Roman" w:eastAsia="Times New Roman" w:hAnsi="Times New Roman" w:cs="Times New Roman"/>
          <w:color w:val="000000" w:themeColor="text1"/>
          <w:sz w:val="24"/>
          <w:szCs w:val="24"/>
          <w:shd w:val="clear" w:color="auto" w:fill="FFFFFF"/>
        </w:rPr>
        <w:t xml:space="preserve">, N., </w:t>
      </w:r>
      <w:proofErr w:type="spellStart"/>
      <w:r w:rsidRPr="00C72692">
        <w:rPr>
          <w:rFonts w:ascii="Times New Roman" w:eastAsia="Times New Roman" w:hAnsi="Times New Roman" w:cs="Times New Roman"/>
          <w:color w:val="000000" w:themeColor="text1"/>
          <w:sz w:val="24"/>
          <w:szCs w:val="24"/>
          <w:shd w:val="clear" w:color="auto" w:fill="FFFFFF"/>
        </w:rPr>
        <w:t>Mor</w:t>
      </w:r>
      <w:proofErr w:type="spellEnd"/>
      <w:r w:rsidRPr="00C72692">
        <w:rPr>
          <w:rFonts w:ascii="Times New Roman" w:eastAsia="Times New Roman" w:hAnsi="Times New Roman" w:cs="Times New Roman"/>
          <w:color w:val="000000" w:themeColor="text1"/>
          <w:sz w:val="24"/>
          <w:szCs w:val="24"/>
          <w:shd w:val="clear" w:color="auto" w:fill="FFFFFF"/>
        </w:rPr>
        <w:t xml:space="preserve">, N., </w:t>
      </w:r>
      <w:proofErr w:type="spellStart"/>
      <w:r w:rsidRPr="00C72692">
        <w:rPr>
          <w:rFonts w:ascii="Times New Roman" w:eastAsia="Times New Roman" w:hAnsi="Times New Roman" w:cs="Times New Roman"/>
          <w:color w:val="000000" w:themeColor="text1"/>
          <w:sz w:val="24"/>
          <w:szCs w:val="24"/>
          <w:shd w:val="clear" w:color="auto" w:fill="FFFFFF"/>
        </w:rPr>
        <w:t>Vijayanunni</w:t>
      </w:r>
      <w:proofErr w:type="spellEnd"/>
      <w:r w:rsidRPr="00C72692">
        <w:rPr>
          <w:rFonts w:ascii="Times New Roman" w:eastAsia="Times New Roman" w:hAnsi="Times New Roman" w:cs="Times New Roman"/>
          <w:color w:val="000000" w:themeColor="text1"/>
          <w:sz w:val="24"/>
          <w:szCs w:val="24"/>
          <w:shd w:val="clear" w:color="auto" w:fill="FFFFFF"/>
        </w:rPr>
        <w:t xml:space="preserve">, M., Mankad, S., </w:t>
      </w:r>
      <w:proofErr w:type="spellStart"/>
      <w:r w:rsidRPr="00C72692">
        <w:rPr>
          <w:rFonts w:ascii="Times New Roman" w:eastAsia="Times New Roman" w:hAnsi="Times New Roman" w:cs="Times New Roman"/>
          <w:color w:val="000000" w:themeColor="text1"/>
          <w:sz w:val="24"/>
          <w:szCs w:val="24"/>
          <w:shd w:val="clear" w:color="auto" w:fill="FFFFFF"/>
        </w:rPr>
        <w:t>Lall</w:t>
      </w:r>
      <w:proofErr w:type="spellEnd"/>
      <w:r w:rsidRPr="00C72692">
        <w:rPr>
          <w:rFonts w:ascii="Times New Roman" w:eastAsia="Times New Roman" w:hAnsi="Times New Roman" w:cs="Times New Roman"/>
          <w:color w:val="000000" w:themeColor="text1"/>
          <w:sz w:val="24"/>
          <w:szCs w:val="24"/>
          <w:shd w:val="clear" w:color="auto" w:fill="FFFFFF"/>
        </w:rPr>
        <w:t>, R., &amp; Others. (2011). Report on Indian urban infrastructure and services. </w:t>
      </w:r>
      <w:r w:rsidRPr="00C72692">
        <w:rPr>
          <w:rFonts w:ascii="Times New Roman" w:eastAsia="Times New Roman" w:hAnsi="Times New Roman" w:cs="Times New Roman"/>
          <w:i/>
          <w:iCs/>
          <w:color w:val="000000" w:themeColor="text1"/>
          <w:sz w:val="24"/>
          <w:szCs w:val="24"/>
        </w:rPr>
        <w:t>World</w:t>
      </w:r>
      <w:r w:rsidRPr="00C72692">
        <w:rPr>
          <w:rFonts w:ascii="Times New Roman" w:eastAsia="Times New Roman" w:hAnsi="Times New Roman" w:cs="Times New Roman"/>
          <w:color w:val="000000" w:themeColor="text1"/>
          <w:sz w:val="24"/>
          <w:szCs w:val="24"/>
          <w:shd w:val="clear" w:color="auto" w:fill="FFFFFF"/>
        </w:rPr>
        <w:t>, 284.</w:t>
      </w:r>
    </w:p>
    <w:p w14:paraId="431F081D" w14:textId="77777777"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proofErr w:type="spellStart"/>
      <w:r w:rsidRPr="00C72692">
        <w:rPr>
          <w:rFonts w:ascii="Times New Roman" w:eastAsia="Times New Roman" w:hAnsi="Times New Roman" w:cs="Times New Roman"/>
          <w:color w:val="000000" w:themeColor="text1"/>
          <w:sz w:val="24"/>
          <w:szCs w:val="24"/>
          <w:shd w:val="clear" w:color="auto" w:fill="FFFFFF"/>
        </w:rPr>
        <w:t>Démurger</w:t>
      </w:r>
      <w:proofErr w:type="spellEnd"/>
      <w:r w:rsidRPr="00C72692">
        <w:rPr>
          <w:rFonts w:ascii="Times New Roman" w:eastAsia="Times New Roman" w:hAnsi="Times New Roman" w:cs="Times New Roman"/>
          <w:color w:val="000000" w:themeColor="text1"/>
          <w:sz w:val="24"/>
          <w:szCs w:val="24"/>
          <w:shd w:val="clear" w:color="auto" w:fill="FFFFFF"/>
        </w:rPr>
        <w:t>, S. (2001). Infrastructure Development and Economic Growth: An Explanation for Regional Disparities in China? </w:t>
      </w:r>
      <w:r w:rsidRPr="00C72692">
        <w:rPr>
          <w:rFonts w:ascii="Times New Roman" w:eastAsia="Times New Roman" w:hAnsi="Times New Roman" w:cs="Times New Roman"/>
          <w:i/>
          <w:iCs/>
          <w:color w:val="000000" w:themeColor="text1"/>
          <w:sz w:val="24"/>
          <w:szCs w:val="24"/>
        </w:rPr>
        <w:t>Journal of Comparative Economics</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29</w:t>
      </w:r>
      <w:r w:rsidRPr="00C72692">
        <w:rPr>
          <w:rFonts w:ascii="Times New Roman" w:eastAsia="Times New Roman" w:hAnsi="Times New Roman" w:cs="Times New Roman"/>
          <w:color w:val="000000" w:themeColor="text1"/>
          <w:sz w:val="24"/>
          <w:szCs w:val="24"/>
          <w:shd w:val="clear" w:color="auto" w:fill="FFFFFF"/>
        </w:rPr>
        <w:t>(1), 95–117. https://doi.org/10.1006/jcec.2000.1693</w:t>
      </w:r>
    </w:p>
    <w:p w14:paraId="18871A74" w14:textId="77777777"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proofErr w:type="spellStart"/>
      <w:r w:rsidRPr="00C72692">
        <w:rPr>
          <w:rFonts w:ascii="Times New Roman" w:eastAsia="Times New Roman" w:hAnsi="Times New Roman" w:cs="Times New Roman"/>
          <w:color w:val="000000" w:themeColor="text1"/>
          <w:sz w:val="24"/>
          <w:szCs w:val="24"/>
          <w:shd w:val="clear" w:color="auto" w:fill="FFFFFF"/>
        </w:rPr>
        <w:t>Goldthau</w:t>
      </w:r>
      <w:proofErr w:type="spellEnd"/>
      <w:r w:rsidRPr="00C72692">
        <w:rPr>
          <w:rFonts w:ascii="Times New Roman" w:eastAsia="Times New Roman" w:hAnsi="Times New Roman" w:cs="Times New Roman"/>
          <w:color w:val="000000" w:themeColor="text1"/>
          <w:sz w:val="24"/>
          <w:szCs w:val="24"/>
          <w:shd w:val="clear" w:color="auto" w:fill="FFFFFF"/>
        </w:rPr>
        <w:t>, A. (2014). Rethinking the governance of energy infrastructure: Scale, decentralization and polycentrism. </w:t>
      </w:r>
      <w:r w:rsidRPr="00C72692">
        <w:rPr>
          <w:rFonts w:ascii="Times New Roman" w:eastAsia="Times New Roman" w:hAnsi="Times New Roman" w:cs="Times New Roman"/>
          <w:i/>
          <w:iCs/>
          <w:color w:val="000000" w:themeColor="text1"/>
          <w:sz w:val="24"/>
          <w:szCs w:val="24"/>
        </w:rPr>
        <w:t>Energy Research and Social Science</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1</w:t>
      </w:r>
      <w:r w:rsidRPr="00C72692">
        <w:rPr>
          <w:rFonts w:ascii="Times New Roman" w:eastAsia="Times New Roman" w:hAnsi="Times New Roman" w:cs="Times New Roman"/>
          <w:color w:val="000000" w:themeColor="text1"/>
          <w:sz w:val="24"/>
          <w:szCs w:val="24"/>
          <w:shd w:val="clear" w:color="auto" w:fill="FFFFFF"/>
        </w:rPr>
        <w:t>, 134–140. https://doi.org/10.1016/j.erss.2014.02.009</w:t>
      </w:r>
    </w:p>
    <w:p w14:paraId="120E866C" w14:textId="77777777"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Infrastructure Development Finance Company. (2011). </w:t>
      </w:r>
      <w:r w:rsidRPr="00C72692">
        <w:rPr>
          <w:rFonts w:ascii="Times New Roman" w:eastAsia="Times New Roman" w:hAnsi="Times New Roman" w:cs="Times New Roman"/>
          <w:i/>
          <w:iCs/>
          <w:color w:val="000000" w:themeColor="text1"/>
          <w:sz w:val="24"/>
          <w:szCs w:val="24"/>
        </w:rPr>
        <w:t>India Infrastructure Report 2011</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Oxford University Press</w:t>
      </w:r>
      <w:r w:rsidRPr="00C72692">
        <w:rPr>
          <w:rFonts w:ascii="Times New Roman" w:eastAsia="Times New Roman" w:hAnsi="Times New Roman" w:cs="Times New Roman"/>
          <w:color w:val="000000" w:themeColor="text1"/>
          <w:sz w:val="24"/>
          <w:szCs w:val="24"/>
          <w:shd w:val="clear" w:color="auto" w:fill="FFFFFF"/>
        </w:rPr>
        <w:t> (p. 396). https://doi.org/ISBN-13: 978-019806337-7 ISBN-10: 019-806337-7</w:t>
      </w:r>
    </w:p>
    <w:p w14:paraId="52478C24" w14:textId="77777777"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 xml:space="preserve">Parkin, J., &amp; </w:t>
      </w:r>
      <w:proofErr w:type="spellStart"/>
      <w:r w:rsidRPr="00C72692">
        <w:rPr>
          <w:rFonts w:ascii="Times New Roman" w:eastAsia="Times New Roman" w:hAnsi="Times New Roman" w:cs="Times New Roman"/>
          <w:color w:val="000000" w:themeColor="text1"/>
          <w:sz w:val="24"/>
          <w:szCs w:val="24"/>
          <w:shd w:val="clear" w:color="auto" w:fill="FFFFFF"/>
        </w:rPr>
        <w:t>Koorey</w:t>
      </w:r>
      <w:proofErr w:type="spellEnd"/>
      <w:r w:rsidRPr="00C72692">
        <w:rPr>
          <w:rFonts w:ascii="Times New Roman" w:eastAsia="Times New Roman" w:hAnsi="Times New Roman" w:cs="Times New Roman"/>
          <w:color w:val="000000" w:themeColor="text1"/>
          <w:sz w:val="24"/>
          <w:szCs w:val="24"/>
          <w:shd w:val="clear" w:color="auto" w:fill="FFFFFF"/>
        </w:rPr>
        <w:t>, G. (2012). Network planning and infrastructure design. In </w:t>
      </w:r>
      <w:r w:rsidRPr="00C72692">
        <w:rPr>
          <w:rFonts w:ascii="Times New Roman" w:eastAsia="Times New Roman" w:hAnsi="Times New Roman" w:cs="Times New Roman"/>
          <w:i/>
          <w:iCs/>
          <w:color w:val="000000" w:themeColor="text1"/>
          <w:sz w:val="24"/>
          <w:szCs w:val="24"/>
        </w:rPr>
        <w:t>Transport and Sustainability</w:t>
      </w:r>
      <w:r w:rsidRPr="00C72692">
        <w:rPr>
          <w:rFonts w:ascii="Times New Roman" w:eastAsia="Times New Roman" w:hAnsi="Times New Roman" w:cs="Times New Roman"/>
          <w:color w:val="000000" w:themeColor="text1"/>
          <w:sz w:val="24"/>
          <w:szCs w:val="24"/>
          <w:shd w:val="clear" w:color="auto" w:fill="FFFFFF"/>
        </w:rPr>
        <w:t> (Vol. 1, pp. 131–160). Emerald Group Publishing Ltd. https://doi.org/10.1108/S2044-9941(2012)0000001008</w:t>
      </w:r>
    </w:p>
    <w:p w14:paraId="04DE4E72" w14:textId="77777777" w:rsidR="00487787" w:rsidRDefault="00487787" w:rsidP="00487787">
      <w:pPr>
        <w:rPr>
          <w:color w:val="000000" w:themeColor="text1"/>
        </w:rPr>
      </w:pPr>
    </w:p>
    <w:p w14:paraId="41EA6602" w14:textId="77777777" w:rsidR="001B3E6A" w:rsidRDefault="001B3E6A">
      <w:pPr>
        <w:spacing w:after="160" w:line="259" w:lineRule="auto"/>
        <w:rPr>
          <w:b/>
          <w:bCs/>
          <w:lang w:val="nl-NL"/>
        </w:rPr>
      </w:pPr>
      <w:r>
        <w:rPr>
          <w:b/>
          <w:bCs/>
          <w:lang w:val="nl-NL"/>
        </w:rPr>
        <w:br w:type="page"/>
      </w:r>
    </w:p>
    <w:p w14:paraId="5F7422C9" w14:textId="627BC967" w:rsidR="00487787" w:rsidRPr="002D3BB3" w:rsidRDefault="00487787" w:rsidP="00487787">
      <w:pPr>
        <w:rPr>
          <w:color w:val="000000" w:themeColor="text1"/>
        </w:rPr>
      </w:pPr>
      <w:r w:rsidRPr="00B81867">
        <w:rPr>
          <w:b/>
          <w:bCs/>
          <w:lang w:val="nl-NL"/>
        </w:rPr>
        <w:lastRenderedPageBreak/>
        <w:t>Reference</w:t>
      </w:r>
      <w:r>
        <w:rPr>
          <w:b/>
          <w:bCs/>
          <w:lang w:val="nl-NL"/>
        </w:rPr>
        <w:t xml:space="preserve"> Books</w:t>
      </w:r>
    </w:p>
    <w:p w14:paraId="05675BC7" w14:textId="77777777"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Jindal, A., &amp; Mukherji, S. (2005). World report on road traffic injury prevention. </w:t>
      </w:r>
      <w:r w:rsidRPr="00C72692">
        <w:rPr>
          <w:rFonts w:ascii="Times New Roman" w:eastAsia="Times New Roman" w:hAnsi="Times New Roman" w:cs="Times New Roman"/>
          <w:i/>
          <w:iCs/>
          <w:color w:val="000000" w:themeColor="text1"/>
          <w:sz w:val="24"/>
          <w:szCs w:val="24"/>
        </w:rPr>
        <w:t>Medical Journal Armed Forces India</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61</w:t>
      </w:r>
      <w:r w:rsidRPr="00C72692">
        <w:rPr>
          <w:rFonts w:ascii="Times New Roman" w:eastAsia="Times New Roman" w:hAnsi="Times New Roman" w:cs="Times New Roman"/>
          <w:color w:val="000000" w:themeColor="text1"/>
          <w:sz w:val="24"/>
          <w:szCs w:val="24"/>
          <w:shd w:val="clear" w:color="auto" w:fill="FFFFFF"/>
        </w:rPr>
        <w:t xml:space="preserve">(1), 91. </w:t>
      </w:r>
      <w:r w:rsidR="00595C7B">
        <w:fldChar w:fldCharType="begin"/>
      </w:r>
      <w:r w:rsidR="00595C7B">
        <w:instrText xml:space="preserve"> HYPERLINK "https://doi.org/10.1016/s0377-1237(05)80135-2" </w:instrText>
      </w:r>
      <w:r w:rsidR="00595C7B">
        <w:fldChar w:fldCharType="separate"/>
      </w:r>
      <w:r w:rsidRPr="00C72692">
        <w:rPr>
          <w:rStyle w:val="Hyperlink"/>
          <w:rFonts w:ascii="Times New Roman" w:eastAsia="Times New Roman" w:hAnsi="Times New Roman" w:cs="Times New Roman"/>
          <w:color w:val="000000" w:themeColor="text1"/>
          <w:sz w:val="24"/>
          <w:szCs w:val="24"/>
          <w:shd w:val="clear" w:color="auto" w:fill="FFFFFF"/>
        </w:rPr>
        <w:t>https://doi.org/10.1016/s0377-1237(05)80135-2</w:t>
      </w:r>
      <w:r w:rsidR="00595C7B">
        <w:rPr>
          <w:rStyle w:val="Hyperlink"/>
          <w:rFonts w:ascii="Times New Roman" w:eastAsia="Times New Roman" w:hAnsi="Times New Roman" w:cs="Times New Roman"/>
          <w:color w:val="000000" w:themeColor="text1"/>
          <w:sz w:val="24"/>
          <w:szCs w:val="24"/>
          <w:shd w:val="clear" w:color="auto" w:fill="FFFFFF"/>
        </w:rPr>
        <w:fldChar w:fldCharType="end"/>
      </w:r>
    </w:p>
    <w:p w14:paraId="6938A434" w14:textId="77777777"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proofErr w:type="spellStart"/>
      <w:r w:rsidRPr="00C72692">
        <w:rPr>
          <w:rFonts w:ascii="Times New Roman" w:eastAsia="Times New Roman" w:hAnsi="Times New Roman" w:cs="Times New Roman"/>
          <w:color w:val="000000" w:themeColor="text1"/>
          <w:sz w:val="24"/>
          <w:szCs w:val="24"/>
          <w:shd w:val="clear" w:color="auto" w:fill="FFFFFF"/>
        </w:rPr>
        <w:t>Lofrano</w:t>
      </w:r>
      <w:proofErr w:type="spellEnd"/>
      <w:r w:rsidRPr="00C72692">
        <w:rPr>
          <w:rFonts w:ascii="Times New Roman" w:eastAsia="Times New Roman" w:hAnsi="Times New Roman" w:cs="Times New Roman"/>
          <w:color w:val="000000" w:themeColor="text1"/>
          <w:sz w:val="24"/>
          <w:szCs w:val="24"/>
          <w:shd w:val="clear" w:color="auto" w:fill="FFFFFF"/>
        </w:rPr>
        <w:t>, G., &amp; Brown, J. (2010, October). Wastewater management through the ages: A history of mankind. </w:t>
      </w:r>
      <w:r w:rsidRPr="00C72692">
        <w:rPr>
          <w:rFonts w:ascii="Times New Roman" w:eastAsia="Times New Roman" w:hAnsi="Times New Roman" w:cs="Times New Roman"/>
          <w:i/>
          <w:iCs/>
          <w:color w:val="000000" w:themeColor="text1"/>
          <w:sz w:val="24"/>
          <w:szCs w:val="24"/>
        </w:rPr>
        <w:t>Science of the Total Environment</w:t>
      </w:r>
      <w:r w:rsidRPr="00C72692">
        <w:rPr>
          <w:rFonts w:ascii="Times New Roman" w:eastAsia="Times New Roman" w:hAnsi="Times New Roman" w:cs="Times New Roman"/>
          <w:color w:val="000000" w:themeColor="text1"/>
          <w:sz w:val="24"/>
          <w:szCs w:val="24"/>
          <w:shd w:val="clear" w:color="auto" w:fill="FFFFFF"/>
        </w:rPr>
        <w:t>. https://doi.org/10.1016/j.scitotenv.2010.07.062</w:t>
      </w:r>
    </w:p>
    <w:p w14:paraId="3D004099" w14:textId="77777777"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proofErr w:type="spellStart"/>
      <w:r w:rsidRPr="00C72692">
        <w:rPr>
          <w:rFonts w:ascii="Times New Roman" w:eastAsia="Times New Roman" w:hAnsi="Times New Roman" w:cs="Times New Roman"/>
          <w:color w:val="000000" w:themeColor="text1"/>
          <w:sz w:val="24"/>
          <w:szCs w:val="24"/>
          <w:shd w:val="clear" w:color="auto" w:fill="FFFFFF"/>
        </w:rPr>
        <w:t>Niemczynowicz</w:t>
      </w:r>
      <w:proofErr w:type="spellEnd"/>
      <w:r w:rsidRPr="00C72692">
        <w:rPr>
          <w:rFonts w:ascii="Times New Roman" w:eastAsia="Times New Roman" w:hAnsi="Times New Roman" w:cs="Times New Roman"/>
          <w:color w:val="000000" w:themeColor="text1"/>
          <w:sz w:val="24"/>
          <w:szCs w:val="24"/>
          <w:shd w:val="clear" w:color="auto" w:fill="FFFFFF"/>
        </w:rPr>
        <w:t>, J. (1999). Urban hydrology and water management - present and future challenges. </w:t>
      </w:r>
      <w:r w:rsidRPr="00C72692">
        <w:rPr>
          <w:rFonts w:ascii="Times New Roman" w:eastAsia="Times New Roman" w:hAnsi="Times New Roman" w:cs="Times New Roman"/>
          <w:i/>
          <w:iCs/>
          <w:color w:val="000000" w:themeColor="text1"/>
          <w:sz w:val="24"/>
          <w:szCs w:val="24"/>
        </w:rPr>
        <w:t>Urban Water</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1</w:t>
      </w:r>
      <w:r w:rsidRPr="00C72692">
        <w:rPr>
          <w:rFonts w:ascii="Times New Roman" w:eastAsia="Times New Roman" w:hAnsi="Times New Roman" w:cs="Times New Roman"/>
          <w:color w:val="000000" w:themeColor="text1"/>
          <w:sz w:val="24"/>
          <w:szCs w:val="24"/>
          <w:shd w:val="clear" w:color="auto" w:fill="FFFFFF"/>
        </w:rPr>
        <w:t>(1), 1–14.</w:t>
      </w:r>
    </w:p>
    <w:p w14:paraId="4DBB0207" w14:textId="77777777"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proofErr w:type="spellStart"/>
      <w:r w:rsidRPr="00C72692">
        <w:rPr>
          <w:rFonts w:ascii="Times New Roman" w:eastAsia="Times New Roman" w:hAnsi="Times New Roman" w:cs="Times New Roman"/>
          <w:color w:val="000000" w:themeColor="text1"/>
          <w:sz w:val="24"/>
          <w:szCs w:val="24"/>
          <w:shd w:val="clear" w:color="auto" w:fill="FFFFFF"/>
        </w:rPr>
        <w:t>Navidi</w:t>
      </w:r>
      <w:proofErr w:type="spellEnd"/>
      <w:r w:rsidRPr="00C72692">
        <w:rPr>
          <w:rFonts w:ascii="Times New Roman" w:eastAsia="Times New Roman" w:hAnsi="Times New Roman" w:cs="Times New Roman"/>
          <w:color w:val="000000" w:themeColor="text1"/>
          <w:sz w:val="24"/>
          <w:szCs w:val="24"/>
          <w:shd w:val="clear" w:color="auto" w:fill="FFFFFF"/>
        </w:rPr>
        <w:t>, A., &amp; Khatami, F. A. S. (2017). Energy management and planning in smart cities. In </w:t>
      </w:r>
      <w:r w:rsidRPr="00C72692">
        <w:rPr>
          <w:rFonts w:ascii="Times New Roman" w:eastAsia="Times New Roman" w:hAnsi="Times New Roman" w:cs="Times New Roman"/>
          <w:i/>
          <w:iCs/>
          <w:color w:val="000000" w:themeColor="text1"/>
          <w:sz w:val="24"/>
          <w:szCs w:val="24"/>
        </w:rPr>
        <w:t>CIRED - Open Access Proceedings Journal</w:t>
      </w:r>
      <w:r w:rsidRPr="00C72692">
        <w:rPr>
          <w:rFonts w:ascii="Times New Roman" w:eastAsia="Times New Roman" w:hAnsi="Times New Roman" w:cs="Times New Roman"/>
          <w:color w:val="000000" w:themeColor="text1"/>
          <w:sz w:val="24"/>
          <w:szCs w:val="24"/>
          <w:shd w:val="clear" w:color="auto" w:fill="FFFFFF"/>
        </w:rPr>
        <w:t>(Vol. 2017, pp. 2723–2725). Institution of Engineering and Technology. https://doi.org/10.1049/oap-cired.2017.0136</w:t>
      </w:r>
    </w:p>
    <w:p w14:paraId="1A499538" w14:textId="77777777"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Un-Habitat. (2013). </w:t>
      </w:r>
      <w:r w:rsidRPr="00C72692">
        <w:rPr>
          <w:rFonts w:ascii="Times New Roman" w:eastAsia="Times New Roman" w:hAnsi="Times New Roman" w:cs="Times New Roman"/>
          <w:i/>
          <w:iCs/>
          <w:color w:val="000000" w:themeColor="text1"/>
          <w:sz w:val="24"/>
          <w:szCs w:val="24"/>
        </w:rPr>
        <w:t>Planning and Design for Sustainable Urban Mobility</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Planning and Design for Sustainable Urban Mobility</w:t>
      </w:r>
      <w:r w:rsidRPr="00C72692">
        <w:rPr>
          <w:rFonts w:ascii="Times New Roman" w:eastAsia="Times New Roman" w:hAnsi="Times New Roman" w:cs="Times New Roman"/>
          <w:color w:val="000000" w:themeColor="text1"/>
          <w:sz w:val="24"/>
          <w:szCs w:val="24"/>
          <w:shd w:val="clear" w:color="auto" w:fill="FFFFFF"/>
        </w:rPr>
        <w:t>. Routledge. https://doi.org/10.4324/9781315857152</w:t>
      </w:r>
    </w:p>
    <w:p w14:paraId="13EE548C" w14:textId="77777777"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UN-Water Task Force. (2016). Water and sanitation interlinkages across the 2030 Agenda for Sustainable Development. </w:t>
      </w:r>
      <w:r w:rsidRPr="00C72692">
        <w:rPr>
          <w:rFonts w:ascii="Times New Roman" w:eastAsia="Times New Roman" w:hAnsi="Times New Roman" w:cs="Times New Roman"/>
          <w:i/>
          <w:iCs/>
          <w:color w:val="000000" w:themeColor="text1"/>
          <w:sz w:val="24"/>
          <w:szCs w:val="24"/>
        </w:rPr>
        <w:t>Un Water</w:t>
      </w:r>
      <w:r w:rsidRPr="00C72692">
        <w:rPr>
          <w:rFonts w:ascii="Times New Roman" w:eastAsia="Times New Roman" w:hAnsi="Times New Roman" w:cs="Times New Roman"/>
          <w:color w:val="000000" w:themeColor="text1"/>
          <w:sz w:val="24"/>
          <w:szCs w:val="24"/>
          <w:shd w:val="clear" w:color="auto" w:fill="FFFFFF"/>
        </w:rPr>
        <w:t>, 48. Retrieved from http://www.unwater.org/publications/water-sanitation-interlinkages-across-2030-agenda-sustainable-development/</w:t>
      </w:r>
    </w:p>
    <w:p w14:paraId="3C453F4D" w14:textId="77777777" w:rsidR="00487787" w:rsidRDefault="00487787" w:rsidP="00487787">
      <w:pPr>
        <w:pStyle w:val="BodyText"/>
        <w:spacing w:after="0" w:line="276" w:lineRule="auto"/>
        <w:jc w:val="both"/>
        <w:rPr>
          <w:b/>
          <w:bCs/>
          <w:sz w:val="24"/>
          <w:szCs w:val="24"/>
        </w:rPr>
      </w:pPr>
    </w:p>
    <w:p w14:paraId="479A52BA" w14:textId="77777777" w:rsidR="00487787" w:rsidRPr="00835651" w:rsidRDefault="00487787" w:rsidP="00487787">
      <w:pPr>
        <w:pStyle w:val="BodyText"/>
        <w:spacing w:after="0" w:line="276" w:lineRule="auto"/>
        <w:jc w:val="both"/>
        <w:rPr>
          <w:b/>
          <w:bCs/>
          <w:sz w:val="24"/>
          <w:szCs w:val="24"/>
        </w:rPr>
      </w:pPr>
      <w:r w:rsidRPr="00835651">
        <w:rPr>
          <w:b/>
          <w:bCs/>
          <w:sz w:val="24"/>
          <w:szCs w:val="24"/>
        </w:rPr>
        <w:t>Modes of Evaluation: Quiz/Assignment/ Seminar/Written Examination</w:t>
      </w:r>
    </w:p>
    <w:p w14:paraId="066476AD" w14:textId="77777777" w:rsidR="00487787" w:rsidRDefault="00487787" w:rsidP="00487787">
      <w:pPr>
        <w:pStyle w:val="BodyA"/>
        <w:jc w:val="both"/>
        <w:rPr>
          <w:rFonts w:ascii="Times New Roman" w:hAnsi="Times New Roman" w:cs="Times New Roman"/>
          <w:b/>
          <w:bCs/>
          <w:sz w:val="24"/>
          <w:szCs w:val="24"/>
          <w:lang w:val="de-DE"/>
        </w:rPr>
      </w:pPr>
    </w:p>
    <w:p w14:paraId="6D58EDE6" w14:textId="20B2B7D8" w:rsidR="00487787" w:rsidRPr="00FB4ED3" w:rsidRDefault="00487787" w:rsidP="00487787">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487787" w:rsidRPr="00835651" w14:paraId="402BBDCE"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B922F" w14:textId="77777777" w:rsidR="00487787" w:rsidRPr="00835651" w:rsidRDefault="0048778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3D1D7" w14:textId="77777777"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60ADB" w14:textId="77777777"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B6707" w14:textId="77777777"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C2793" w14:textId="77777777" w:rsidR="00487787" w:rsidRPr="00C477B1" w:rsidRDefault="00487787"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0836F671" w14:textId="77777777" w:rsidR="00487787" w:rsidRPr="00835651" w:rsidRDefault="0048778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3F98FDD4" w14:textId="77777777" w:rsidR="00487787" w:rsidRPr="00835651" w:rsidRDefault="0048778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E915E" w14:textId="77777777"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487787" w:rsidRPr="00835651" w14:paraId="39EDA0FA"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D6F03" w14:textId="77777777" w:rsidR="00487787" w:rsidRPr="00835651" w:rsidRDefault="0048778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8A480" w14:textId="77777777"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B973E" w14:textId="77777777"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61012" w14:textId="77777777"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367C5" w14:textId="77777777"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6900B340" w14:textId="77777777" w:rsidR="00487787"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5AE9916A" w14:textId="77777777" w:rsidR="00487787"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C7051" w14:textId="77777777"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3EFCF532" w14:textId="77777777" w:rsidR="00487787" w:rsidRPr="00835651" w:rsidRDefault="00487787" w:rsidP="0048778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5F3707D4" w14:textId="77777777" w:rsidR="00FB4ED3" w:rsidRDefault="00FB4ED3" w:rsidP="00487787">
      <w:pPr>
        <w:pStyle w:val="BodyA"/>
        <w:spacing w:before="120" w:line="276" w:lineRule="auto"/>
        <w:rPr>
          <w:rFonts w:ascii="Times New Roman" w:eastAsia="Times New Roman" w:hAnsi="Times New Roman" w:cs="Times New Roman"/>
          <w:b/>
          <w:bCs/>
          <w:sz w:val="24"/>
          <w:szCs w:val="24"/>
        </w:rPr>
      </w:pPr>
    </w:p>
    <w:p w14:paraId="09575CC1" w14:textId="32D2E20E" w:rsidR="00487787" w:rsidRDefault="00487787" w:rsidP="00487787">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A1594B" w:rsidRPr="00F7438D" w14:paraId="1C0F9326" w14:textId="77777777" w:rsidTr="00244220">
        <w:trPr>
          <w:jc w:val="center"/>
        </w:trPr>
        <w:tc>
          <w:tcPr>
            <w:tcW w:w="284" w:type="pct"/>
            <w:vAlign w:val="center"/>
          </w:tcPr>
          <w:p w14:paraId="126980F7"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74854464"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379DA72A"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3622D365"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71149B10"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3E8D98B1"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59279D15"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5FC22636"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3640E1ED"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722801AF"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03D58672"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31937E3C"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025E8DD5"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0073C32E"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741361ED"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26A0A400"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7BC051D0" w14:textId="77777777"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A1594B" w:rsidRPr="00F7438D" w14:paraId="59D0A2B7" w14:textId="77777777" w:rsidTr="00244220">
        <w:trPr>
          <w:jc w:val="center"/>
        </w:trPr>
        <w:tc>
          <w:tcPr>
            <w:tcW w:w="284" w:type="pct"/>
            <w:vAlign w:val="center"/>
          </w:tcPr>
          <w:p w14:paraId="1C8CD294"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61772CF7"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404D839"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38E7CA0A"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2F3EB87A"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1437E7CE"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FC48840"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1ABE4DA" w14:textId="22E09818"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A7764B9"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15FEBD8"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7E780C1"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7434A4C"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B863747"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7036754"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289FAE66"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10F25154"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3B26C7ED"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A1594B" w:rsidRPr="00F7438D" w14:paraId="44CBED26" w14:textId="77777777" w:rsidTr="00244220">
        <w:trPr>
          <w:jc w:val="center"/>
        </w:trPr>
        <w:tc>
          <w:tcPr>
            <w:tcW w:w="284" w:type="pct"/>
            <w:vAlign w:val="center"/>
          </w:tcPr>
          <w:p w14:paraId="33FF3B98" w14:textId="77777777" w:rsidR="00A1594B" w:rsidRPr="00F7438D" w:rsidRDefault="00A1594B" w:rsidP="00A1594B">
            <w:pPr>
              <w:pStyle w:val="TableParagraph"/>
              <w:spacing w:before="120" w:line="276" w:lineRule="auto"/>
              <w:jc w:val="center"/>
              <w:rPr>
                <w:b/>
                <w:sz w:val="16"/>
                <w:szCs w:val="16"/>
              </w:rPr>
            </w:pPr>
            <w:r w:rsidRPr="00F7438D">
              <w:rPr>
                <w:b/>
                <w:sz w:val="16"/>
                <w:szCs w:val="16"/>
              </w:rPr>
              <w:t>CO2</w:t>
            </w:r>
          </w:p>
        </w:tc>
        <w:tc>
          <w:tcPr>
            <w:tcW w:w="275" w:type="pct"/>
            <w:vAlign w:val="center"/>
          </w:tcPr>
          <w:p w14:paraId="619E0C62"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74E0776"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5780F702"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990E9F6"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176C3ADE"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E1B087A"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E210224" w14:textId="778C302D"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35C0668"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C6E89C3"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7A7F0B4"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0CA14C4"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38B61D8"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25356F9D"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0E07B334"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58728B36" w14:textId="77777777"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3D536EBC" w14:textId="77777777"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1594B" w:rsidRPr="00F7438D" w14:paraId="6E329A0B" w14:textId="77777777" w:rsidTr="00244220">
        <w:trPr>
          <w:jc w:val="center"/>
        </w:trPr>
        <w:tc>
          <w:tcPr>
            <w:tcW w:w="284" w:type="pct"/>
            <w:vAlign w:val="center"/>
          </w:tcPr>
          <w:p w14:paraId="5E55B640" w14:textId="77777777" w:rsidR="00A1594B" w:rsidRPr="00F7438D" w:rsidRDefault="00A1594B" w:rsidP="00A1594B">
            <w:pPr>
              <w:pStyle w:val="TableParagraph"/>
              <w:spacing w:before="120" w:line="276" w:lineRule="auto"/>
              <w:jc w:val="center"/>
              <w:rPr>
                <w:b/>
                <w:sz w:val="16"/>
                <w:szCs w:val="16"/>
              </w:rPr>
            </w:pPr>
            <w:r w:rsidRPr="00F7438D">
              <w:rPr>
                <w:b/>
                <w:sz w:val="16"/>
                <w:szCs w:val="16"/>
              </w:rPr>
              <w:t>CO3</w:t>
            </w:r>
          </w:p>
        </w:tc>
        <w:tc>
          <w:tcPr>
            <w:tcW w:w="275" w:type="pct"/>
            <w:vAlign w:val="center"/>
          </w:tcPr>
          <w:p w14:paraId="193DA139"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C5ED7BA"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0D86FA7A"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E43D032"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5A96D8A4"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801FA8B"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EF5A713" w14:textId="0A0F7F7A"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117520E"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6B3A7DF"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53BE61D"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5F7A0AD"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7DC0B40"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7FA8807F"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7E5677B4"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563B2010" w14:textId="77777777"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3549E067" w14:textId="77777777"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1594B" w:rsidRPr="00F7438D" w14:paraId="520EC119" w14:textId="77777777" w:rsidTr="00244220">
        <w:trPr>
          <w:jc w:val="center"/>
        </w:trPr>
        <w:tc>
          <w:tcPr>
            <w:tcW w:w="284" w:type="pct"/>
            <w:vAlign w:val="center"/>
          </w:tcPr>
          <w:p w14:paraId="264C94E7" w14:textId="77777777" w:rsidR="00A1594B" w:rsidRPr="00F7438D" w:rsidRDefault="00A1594B" w:rsidP="00A1594B">
            <w:pPr>
              <w:pStyle w:val="TableParagraph"/>
              <w:spacing w:before="120" w:line="276" w:lineRule="auto"/>
              <w:jc w:val="center"/>
              <w:rPr>
                <w:b/>
                <w:sz w:val="16"/>
                <w:szCs w:val="16"/>
              </w:rPr>
            </w:pPr>
            <w:r w:rsidRPr="00F7438D">
              <w:rPr>
                <w:b/>
                <w:sz w:val="16"/>
                <w:szCs w:val="16"/>
              </w:rPr>
              <w:t>CO4</w:t>
            </w:r>
          </w:p>
        </w:tc>
        <w:tc>
          <w:tcPr>
            <w:tcW w:w="275" w:type="pct"/>
            <w:vAlign w:val="center"/>
          </w:tcPr>
          <w:p w14:paraId="62F933F6"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D4B609A"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1FC5AD91"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DA0614C"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0CC1A7B5"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C4B9168"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A164DFF" w14:textId="25D032F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4BB1C5C"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93BBE7A"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4072BFB"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22F17FA"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3B7727D"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FB006BF"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6EFF95FD" w14:textId="77777777"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5E2A0B7C" w14:textId="77777777"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0E078890" w14:textId="77777777"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67152487" w14:textId="77777777" w:rsidR="00487787" w:rsidRPr="00620AE3" w:rsidRDefault="00487787" w:rsidP="0048778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3127425C" w14:textId="77777777" w:rsidR="00487787" w:rsidRDefault="00487787" w:rsidP="00487787">
      <w:pPr>
        <w:rPr>
          <w:b/>
          <w:u w:val="single"/>
        </w:rPr>
      </w:pPr>
    </w:p>
    <w:p w14:paraId="4A298BCD" w14:textId="77777777" w:rsidR="00487787" w:rsidRDefault="00487787" w:rsidP="00487787">
      <w:pPr>
        <w:rPr>
          <w:b/>
          <w:u w:val="single"/>
        </w:rPr>
      </w:pPr>
    </w:p>
    <w:p w14:paraId="36E52325" w14:textId="77777777" w:rsidR="00487787" w:rsidRDefault="00487787" w:rsidP="00487787">
      <w:pPr>
        <w:rPr>
          <w:b/>
          <w:u w:val="single"/>
        </w:rPr>
      </w:pPr>
    </w:p>
    <w:p w14:paraId="0F821CF5" w14:textId="77777777" w:rsidR="00487787" w:rsidRDefault="00487787" w:rsidP="00487787">
      <w:pPr>
        <w:rPr>
          <w:b/>
          <w:u w:val="single"/>
        </w:rPr>
      </w:pPr>
    </w:p>
    <w:p w14:paraId="0D9DA6AB" w14:textId="77777777" w:rsidR="00487787" w:rsidRDefault="00487787" w:rsidP="00487787">
      <w:pPr>
        <w:rPr>
          <w:b/>
          <w:u w:val="single"/>
        </w:rPr>
      </w:pPr>
    </w:p>
    <w:p w14:paraId="740FA26B" w14:textId="77777777" w:rsidR="00487787" w:rsidRDefault="00487787" w:rsidP="00487787">
      <w:pPr>
        <w:rPr>
          <w:b/>
          <w:u w:val="single"/>
        </w:rPr>
      </w:pPr>
    </w:p>
    <w:p w14:paraId="16D6DAD6" w14:textId="77777777" w:rsidR="00487787" w:rsidRDefault="00487787" w:rsidP="00487787">
      <w:pPr>
        <w:rPr>
          <w:b/>
          <w:u w:val="single"/>
        </w:rPr>
      </w:pPr>
    </w:p>
    <w:p w14:paraId="02CA70DF" w14:textId="4D01D809" w:rsidR="00BD46C7" w:rsidRPr="009B73C2" w:rsidRDefault="00BD46C7" w:rsidP="001B3E6A">
      <w:pPr>
        <w:spacing w:after="160" w:line="259"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D46C7" w:rsidRPr="00835651" w14:paraId="259C7E02" w14:textId="77777777"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7A99A" w14:textId="77777777" w:rsidR="00BD46C7" w:rsidRPr="008B64F3" w:rsidRDefault="00BD46C7"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822CF2" w14:textId="7500EB77" w:rsidR="00BD46C7" w:rsidRDefault="00BD46C7" w:rsidP="00BD46C7">
            <w:pPr>
              <w:pStyle w:val="NormalWeb"/>
              <w:jc w:val="center"/>
              <w:rPr>
                <w:rFonts w:ascii="Times New Roman" w:hAnsi="Times New Roman"/>
                <w:b/>
                <w:sz w:val="24"/>
                <w:szCs w:val="24"/>
              </w:rPr>
            </w:pPr>
            <w:r>
              <w:rPr>
                <w:rFonts w:ascii="Times New Roman" w:hAnsi="Times New Roman"/>
                <w:b/>
                <w:sz w:val="24"/>
                <w:szCs w:val="24"/>
              </w:rPr>
              <w:t xml:space="preserve">HOUSING AND ENVIRONMENT </w:t>
            </w:r>
            <w:r w:rsidRPr="008B64F3">
              <w:rPr>
                <w:rFonts w:ascii="Times New Roman" w:hAnsi="Times New Roman"/>
                <w:b/>
                <w:sz w:val="24"/>
                <w:szCs w:val="24"/>
              </w:rPr>
              <w:t>PLANNING</w:t>
            </w:r>
          </w:p>
          <w:p w14:paraId="38031C00" w14:textId="77777777" w:rsidR="00BD46C7" w:rsidRPr="008B64F3" w:rsidRDefault="00BD46C7"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5</w:t>
            </w:r>
          </w:p>
          <w:p w14:paraId="6A560EE7" w14:textId="77777777" w:rsidR="00BD46C7" w:rsidRPr="008B64F3" w:rsidRDefault="00BD46C7" w:rsidP="00954689">
            <w:pPr>
              <w:pStyle w:val="NormalWeb"/>
              <w:rPr>
                <w:rFonts w:ascii="Times New Roman" w:hAnsi="Times New Roman"/>
                <w:b/>
                <w:sz w:val="24"/>
                <w:szCs w:val="24"/>
              </w:rPr>
            </w:pPr>
          </w:p>
          <w:p w14:paraId="0286AB22" w14:textId="77777777" w:rsidR="00BD46C7" w:rsidRPr="00835651" w:rsidRDefault="00BD46C7" w:rsidP="00954689">
            <w:pPr>
              <w:pStyle w:val="NormalWeb"/>
              <w:spacing w:before="0" w:beforeAutospacing="0" w:after="0" w:afterAutospacing="0"/>
              <w:rPr>
                <w:rFonts w:ascii="Times New Roman" w:hAnsi="Times New Roman"/>
                <w:b/>
                <w:sz w:val="24"/>
                <w:szCs w:val="24"/>
              </w:rPr>
            </w:pPr>
          </w:p>
          <w:p w14:paraId="035FEA75" w14:textId="77777777" w:rsidR="00BD46C7" w:rsidRPr="008B64F3" w:rsidRDefault="00BD46C7"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23957" w14:textId="77777777"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E76DD" w14:textId="77777777"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2FD0D" w14:textId="77777777"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2A83A" w14:textId="77777777"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D46C7" w:rsidRPr="00835651" w14:paraId="4916AAEA"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ACA65" w14:textId="77777777"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38351" w14:textId="4F856AE2" w:rsidR="00BD46C7" w:rsidRPr="00835651" w:rsidRDefault="00BD46C7"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531173" w:rsidRPr="00835651">
              <w:rPr>
                <w:rFonts w:ascii="Times New Roman" w:eastAsia="Cambria" w:hAnsi="Times New Roman" w:cs="Times New Roman"/>
                <w:sz w:val="24"/>
                <w:szCs w:val="24"/>
              </w:rPr>
              <w:t>May</w:t>
            </w:r>
            <w:r w:rsidR="00531173">
              <w:rPr>
                <w:rFonts w:ascii="Times New Roman" w:eastAsia="Cambria" w:hAnsi="Times New Roman" w:cs="Times New Roman"/>
                <w:sz w:val="24"/>
                <w:szCs w:val="24"/>
              </w:rPr>
              <w:t xml:space="preserve"> 28,</w:t>
            </w:r>
            <w:r w:rsidR="00531173" w:rsidRPr="00835651">
              <w:rPr>
                <w:rFonts w:ascii="Times New Roman" w:eastAsia="Cambria" w:hAnsi="Times New Roman" w:cs="Times New Roman"/>
                <w:sz w:val="24"/>
                <w:szCs w:val="24"/>
              </w:rPr>
              <w:t xml:space="preserve"> 201</w:t>
            </w:r>
            <w:r w:rsidR="00531173">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1B9BA" w14:textId="77777777" w:rsidR="00BD46C7" w:rsidRPr="00835651" w:rsidRDefault="00BD46C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F05C9" w14:textId="77777777" w:rsidR="00BD46C7" w:rsidRPr="00835651" w:rsidRDefault="00BD46C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DDB78" w14:textId="77777777"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95033" w14:textId="568BDEC5" w:rsidR="00BD46C7" w:rsidRPr="00835651" w:rsidRDefault="00F131C9"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D46C7" w:rsidRPr="00835651" w14:paraId="0AE4D0B2"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7AC8D" w14:textId="77777777" w:rsidR="00BD46C7" w:rsidRPr="00835651" w:rsidRDefault="00BD46C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5306" w14:textId="77777777" w:rsidR="00BD46C7" w:rsidRPr="00835651" w:rsidRDefault="00BD46C7" w:rsidP="00954689"/>
        </w:tc>
      </w:tr>
      <w:tr w:rsidR="00BD46C7" w:rsidRPr="00835651" w14:paraId="2F6B4A46"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6E308" w14:textId="77777777" w:rsidR="00BD46C7" w:rsidRPr="00835651" w:rsidRDefault="00BD46C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05D61" w14:textId="77777777" w:rsidR="00BD46C7" w:rsidRPr="00835651" w:rsidRDefault="00BD46C7" w:rsidP="00954689"/>
        </w:tc>
      </w:tr>
    </w:tbl>
    <w:p w14:paraId="420D38F8" w14:textId="77777777" w:rsidR="00BD46C7" w:rsidRPr="009B73C2" w:rsidRDefault="00BD46C7" w:rsidP="00BD46C7">
      <w:pPr>
        <w:rPr>
          <w:b/>
          <w:color w:val="000000"/>
        </w:rPr>
      </w:pPr>
    </w:p>
    <w:p w14:paraId="241E6DF9" w14:textId="3E6DB968" w:rsidR="00BD46C7" w:rsidRPr="00BD46C7" w:rsidRDefault="00BD46C7" w:rsidP="00BD46C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4FDFCD7C" w14:textId="4D9022BE" w:rsidR="00BD46C7" w:rsidRPr="00BD46C7" w:rsidRDefault="00BD46C7" w:rsidP="00BD46C7">
      <w:pPr>
        <w:pStyle w:val="BodyA"/>
        <w:spacing w:line="360" w:lineRule="auto"/>
        <w:jc w:val="both"/>
        <w:rPr>
          <w:rFonts w:ascii="Times New Roman" w:hAnsi="Times New Roman" w:cs="Times New Roman"/>
          <w:bCs/>
          <w:sz w:val="24"/>
          <w:szCs w:val="24"/>
        </w:rPr>
      </w:pPr>
      <w:r w:rsidRPr="00BD46C7">
        <w:rPr>
          <w:rFonts w:ascii="Times New Roman" w:hAnsi="Times New Roman" w:cs="Times New Roman"/>
          <w:bCs/>
          <w:sz w:val="24"/>
          <w:szCs w:val="24"/>
        </w:rPr>
        <w:t>An efficient type of housing is seen when an area is planned with a specific housing plan. A housing plan addresses various issues i.e. social discrimination, provision of facilities, distance from work place, etc. A systematic approach to the provision of housing is therefore, sorely needed. </w:t>
      </w:r>
      <w:hyperlink r:id="rId11" w:history="1">
        <w:r w:rsidRPr="00BD46C7">
          <w:rPr>
            <w:rFonts w:ascii="Times New Roman" w:hAnsi="Times New Roman" w:cs="Times New Roman"/>
            <w:bCs/>
            <w:sz w:val="24"/>
            <w:szCs w:val="24"/>
          </w:rPr>
          <w:t>Urban growth</w:t>
        </w:r>
      </w:hyperlink>
      <w:r w:rsidRPr="00BD46C7">
        <w:rPr>
          <w:rFonts w:ascii="Times New Roman" w:hAnsi="Times New Roman" w:cs="Times New Roman"/>
          <w:bCs/>
          <w:sz w:val="24"/>
          <w:szCs w:val="24"/>
        </w:rPr>
        <w:t> is an unstoppable phenomenon because of which housing sector is proving to be sluggish and left behind. In view of same, this subject aims to impart knowledge and skills to create an efficient housing/</w:t>
      </w:r>
      <w:r w:rsidR="009574DA" w:rsidRPr="00BD46C7">
        <w:rPr>
          <w:rFonts w:ascii="Times New Roman" w:hAnsi="Times New Roman" w:cs="Times New Roman"/>
          <w:bCs/>
          <w:sz w:val="24"/>
          <w:szCs w:val="24"/>
        </w:rPr>
        <w:t>neighborhood</w:t>
      </w:r>
      <w:r w:rsidRPr="00BD46C7">
        <w:rPr>
          <w:rFonts w:ascii="Times New Roman" w:hAnsi="Times New Roman" w:cs="Times New Roman"/>
          <w:bCs/>
          <w:sz w:val="24"/>
          <w:szCs w:val="24"/>
        </w:rPr>
        <w:t xml:space="preserve"> planning which gives equal access to housing for everyone. At the end of the course students will be able to identifies the gaps, problems in providing housing for all. They will be able to focus on various dimensions of housing sector and create efficient and sustainable residential structures and </w:t>
      </w:r>
      <w:r w:rsidR="009574DA" w:rsidRPr="00BD46C7">
        <w:rPr>
          <w:rFonts w:ascii="Times New Roman" w:hAnsi="Times New Roman" w:cs="Times New Roman"/>
          <w:bCs/>
          <w:sz w:val="24"/>
          <w:szCs w:val="24"/>
        </w:rPr>
        <w:t>neighborhood</w:t>
      </w:r>
      <w:r w:rsidRPr="00BD46C7">
        <w:rPr>
          <w:rFonts w:ascii="Times New Roman" w:hAnsi="Times New Roman" w:cs="Times New Roman"/>
          <w:bCs/>
          <w:sz w:val="24"/>
          <w:szCs w:val="24"/>
        </w:rPr>
        <w:t xml:space="preserve"> designs. </w:t>
      </w:r>
    </w:p>
    <w:p w14:paraId="57DB0123" w14:textId="77777777" w:rsidR="00BD46C7" w:rsidRPr="00835651" w:rsidRDefault="00BD46C7" w:rsidP="00BD46C7">
      <w:pPr>
        <w:pStyle w:val="BodyA"/>
        <w:spacing w:line="276" w:lineRule="auto"/>
        <w:rPr>
          <w:rFonts w:ascii="Times New Roman" w:hAnsi="Times New Roman" w:cs="Times New Roman"/>
          <w:b/>
          <w:bCs/>
          <w:sz w:val="24"/>
          <w:szCs w:val="24"/>
        </w:rPr>
      </w:pPr>
    </w:p>
    <w:p w14:paraId="07C7758F" w14:textId="77777777" w:rsidR="00BD46C7" w:rsidRPr="00835651" w:rsidRDefault="00BD46C7" w:rsidP="00C212C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09F59A43" w14:textId="77AB888F" w:rsidR="00BD46C7" w:rsidRPr="00C63CCD" w:rsidRDefault="00BD46C7" w:rsidP="00C212C1">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652377D5" w14:textId="77777777" w:rsidR="00D1046C" w:rsidRPr="004962E3" w:rsidRDefault="00D1046C" w:rsidP="00D1046C">
      <w:pPr>
        <w:pStyle w:val="BodyA"/>
        <w:numPr>
          <w:ilvl w:val="0"/>
          <w:numId w:val="77"/>
        </w:numPr>
        <w:spacing w:line="276" w:lineRule="auto"/>
        <w:rPr>
          <w:rFonts w:ascii="Times New Roman" w:eastAsia="Times New Roman" w:hAnsi="Times New Roman" w:cs="Times New Roman"/>
          <w:sz w:val="24"/>
          <w:szCs w:val="24"/>
        </w:rPr>
      </w:pPr>
      <w:r w:rsidRPr="004962E3">
        <w:rPr>
          <w:rFonts w:ascii="Times New Roman" w:eastAsia="Times New Roman" w:hAnsi="Times New Roman" w:cs="Times New Roman"/>
          <w:sz w:val="24"/>
          <w:szCs w:val="24"/>
        </w:rPr>
        <w:t xml:space="preserve">To introduce the Basic Definitions, Concepts and Socio-economic Dimensions related to Housing. </w:t>
      </w:r>
    </w:p>
    <w:p w14:paraId="1CB9011F" w14:textId="77777777" w:rsidR="00D1046C" w:rsidRPr="004962E3" w:rsidRDefault="00D1046C" w:rsidP="00D1046C">
      <w:pPr>
        <w:pStyle w:val="BodyA"/>
        <w:numPr>
          <w:ilvl w:val="0"/>
          <w:numId w:val="77"/>
        </w:numPr>
        <w:spacing w:line="276" w:lineRule="auto"/>
        <w:rPr>
          <w:rFonts w:ascii="Times New Roman" w:eastAsia="Times New Roman" w:hAnsi="Times New Roman" w:cs="Times New Roman"/>
          <w:sz w:val="24"/>
          <w:szCs w:val="24"/>
        </w:rPr>
      </w:pPr>
      <w:r w:rsidRPr="004962E3">
        <w:rPr>
          <w:rFonts w:ascii="Times New Roman" w:eastAsia="Times New Roman" w:hAnsi="Times New Roman" w:cs="Times New Roman"/>
          <w:sz w:val="24"/>
          <w:szCs w:val="24"/>
        </w:rPr>
        <w:t xml:space="preserve">To provide a basic understanding of Housing at the Neighborhood and City level and to appreciate the Housing Sector as an Integral Sector of Overall Town Planning System. </w:t>
      </w:r>
    </w:p>
    <w:p w14:paraId="033769A2" w14:textId="77777777" w:rsidR="00BD46C7" w:rsidRDefault="00BD46C7" w:rsidP="00BD46C7">
      <w:pPr>
        <w:pStyle w:val="BodyA"/>
        <w:spacing w:line="276" w:lineRule="auto"/>
        <w:rPr>
          <w:rFonts w:ascii="Times New Roman" w:hAnsi="Times New Roman" w:cs="Times New Roman"/>
          <w:b/>
          <w:bCs/>
          <w:sz w:val="24"/>
          <w:szCs w:val="24"/>
        </w:rPr>
      </w:pPr>
    </w:p>
    <w:p w14:paraId="7FDC1176" w14:textId="77777777" w:rsidR="00BD46C7" w:rsidRPr="0008549E" w:rsidRDefault="00BD46C7" w:rsidP="00C212C1">
      <w:pPr>
        <w:pStyle w:val="BodyA"/>
        <w:spacing w:line="360" w:lineRule="auto"/>
        <w:rPr>
          <w:rFonts w:ascii="Times New Roman" w:hAnsi="Times New Roman" w:cs="Times New Roman"/>
          <w:b/>
          <w:bCs/>
          <w:sz w:val="24"/>
          <w:szCs w:val="24"/>
        </w:rPr>
      </w:pPr>
      <w:r w:rsidRPr="0008549E">
        <w:rPr>
          <w:rFonts w:ascii="Times New Roman" w:hAnsi="Times New Roman" w:cs="Times New Roman"/>
          <w:b/>
          <w:bCs/>
          <w:sz w:val="24"/>
          <w:szCs w:val="24"/>
        </w:rPr>
        <w:t>Course Outcomes</w:t>
      </w:r>
    </w:p>
    <w:p w14:paraId="3896E31E" w14:textId="77777777" w:rsidR="00BD46C7" w:rsidRPr="00835651" w:rsidRDefault="00BD46C7" w:rsidP="00C212C1">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451D1915" w14:textId="77777777" w:rsidR="00CF691C" w:rsidRPr="001C75CD" w:rsidRDefault="00CF691C" w:rsidP="00CF691C">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various concepts in Indian housing sector and associated definitions</w:t>
      </w:r>
      <w:r w:rsidRPr="001C75CD">
        <w:rPr>
          <w:color w:val="000000" w:themeColor="text1"/>
        </w:rPr>
        <w:t>.</w:t>
      </w:r>
    </w:p>
    <w:p w14:paraId="08582555" w14:textId="77777777" w:rsidR="00CF691C" w:rsidRPr="009A2173" w:rsidRDefault="00CF691C" w:rsidP="00CF691C">
      <w:pPr>
        <w:spacing w:line="360" w:lineRule="auto"/>
        <w:jc w:val="both"/>
        <w:rPr>
          <w:color w:val="000000" w:themeColor="text1"/>
        </w:rPr>
      </w:pPr>
      <w:r w:rsidRPr="00835651">
        <w:rPr>
          <w:rFonts w:eastAsia="Calibri"/>
        </w:rPr>
        <w:t xml:space="preserve">CO2: </w:t>
      </w:r>
      <w:r>
        <w:rPr>
          <w:color w:val="000000" w:themeColor="text1"/>
        </w:rPr>
        <w:t>Critically explain the social and economic dimensions of the housing sector in India.</w:t>
      </w:r>
    </w:p>
    <w:p w14:paraId="389CD42B" w14:textId="77777777" w:rsidR="00CF691C" w:rsidRPr="00BE7503" w:rsidRDefault="00CF691C" w:rsidP="00CF691C">
      <w:pPr>
        <w:spacing w:line="360" w:lineRule="auto"/>
        <w:jc w:val="both"/>
        <w:rPr>
          <w:color w:val="000000" w:themeColor="text1"/>
        </w:rPr>
      </w:pPr>
      <w:r w:rsidRPr="00835651">
        <w:rPr>
          <w:rFonts w:eastAsia="Calibri"/>
        </w:rPr>
        <w:lastRenderedPageBreak/>
        <w:t xml:space="preserve">CO3: </w:t>
      </w:r>
      <w:r>
        <w:rPr>
          <w:color w:val="000000" w:themeColor="text1"/>
        </w:rPr>
        <w:t xml:space="preserve">Appreciate </w:t>
      </w:r>
      <w:r w:rsidRPr="00BE7503">
        <w:rPr>
          <w:color w:val="000000" w:themeColor="text1"/>
        </w:rPr>
        <w:t>housing as an important land use component of city plan</w:t>
      </w:r>
      <w:r>
        <w:rPr>
          <w:color w:val="000000" w:themeColor="text1"/>
        </w:rPr>
        <w:t>.</w:t>
      </w:r>
    </w:p>
    <w:p w14:paraId="7384487D" w14:textId="34DDDF91" w:rsidR="00CF691C" w:rsidRPr="000D452B" w:rsidRDefault="00CF691C" w:rsidP="00CF691C">
      <w:pPr>
        <w:spacing w:line="360" w:lineRule="auto"/>
        <w:jc w:val="both"/>
        <w:rPr>
          <w:color w:val="000000" w:themeColor="text1"/>
        </w:rPr>
      </w:pPr>
      <w:r w:rsidRPr="00835651">
        <w:rPr>
          <w:rFonts w:eastAsia="Calibri"/>
        </w:rPr>
        <w:t xml:space="preserve">CO4: </w:t>
      </w:r>
      <w:r>
        <w:rPr>
          <w:color w:val="000000" w:themeColor="text1"/>
        </w:rPr>
        <w:t>Applicate a</w:t>
      </w:r>
      <w:r w:rsidRPr="00363125">
        <w:rPr>
          <w:color w:val="000000" w:themeColor="text1"/>
        </w:rPr>
        <w:t>pproaches to neighbourhood living in traditional and contemporary societies and Planning and design criteria for modern neighbourhoods</w:t>
      </w:r>
      <w:r>
        <w:rPr>
          <w:color w:val="000000" w:themeColor="text1"/>
        </w:rPr>
        <w:t>.</w:t>
      </w:r>
      <w:r w:rsidRPr="00363125">
        <w:rPr>
          <w:color w:val="000000" w:themeColor="text1"/>
        </w:rPr>
        <w:t xml:space="preserve"> </w:t>
      </w:r>
    </w:p>
    <w:p w14:paraId="394DC128" w14:textId="77777777" w:rsidR="00BD46C7" w:rsidRPr="00835651" w:rsidRDefault="00BD46C7" w:rsidP="00BD46C7">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573828" w:rsidRPr="00835651" w14:paraId="3C101462" w14:textId="77777777" w:rsidTr="00595C7B">
        <w:tc>
          <w:tcPr>
            <w:tcW w:w="3844" w:type="pct"/>
            <w:vAlign w:val="center"/>
          </w:tcPr>
          <w:p w14:paraId="4954F127" w14:textId="77777777"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5AB4411B" w14:textId="77777777" w:rsidR="00573828" w:rsidRPr="002772EF"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50327DC7" w14:textId="77777777" w:rsidR="00573828" w:rsidRPr="002772EF"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573828" w:rsidRPr="00835651" w14:paraId="72E7A03B" w14:textId="77777777" w:rsidTr="00595C7B">
        <w:trPr>
          <w:trHeight w:val="2035"/>
        </w:trPr>
        <w:tc>
          <w:tcPr>
            <w:tcW w:w="3844" w:type="pct"/>
            <w:vAlign w:val="center"/>
          </w:tcPr>
          <w:p w14:paraId="4FEACC51" w14:textId="77777777" w:rsidR="00573828" w:rsidRPr="004719C3" w:rsidRDefault="00573828" w:rsidP="00595C7B">
            <w:pPr>
              <w:pStyle w:val="NormalWeb"/>
              <w:rPr>
                <w:rFonts w:ascii="Times New Roman" w:hAnsi="Times New Roman"/>
                <w:b/>
                <w:bCs/>
                <w:sz w:val="24"/>
                <w:szCs w:val="24"/>
              </w:rPr>
            </w:pPr>
            <w:r w:rsidRPr="0013640B">
              <w:rPr>
                <w:rFonts w:ascii="Times New Roman" w:hAnsi="Times New Roman"/>
                <w:b/>
                <w:bCs/>
                <w:sz w:val="24"/>
                <w:szCs w:val="24"/>
              </w:rPr>
              <w:t>MODULE 1:</w:t>
            </w:r>
            <w:r>
              <w:rPr>
                <w:rFonts w:ascii="Times New Roman" w:hAnsi="Times New Roman"/>
                <w:b/>
                <w:bCs/>
                <w:sz w:val="24"/>
                <w:szCs w:val="24"/>
              </w:rPr>
              <w:t xml:space="preserve"> </w:t>
            </w:r>
            <w:r w:rsidRPr="004719C3">
              <w:rPr>
                <w:rFonts w:ascii="Times New Roman" w:hAnsi="Times New Roman"/>
                <w:b/>
                <w:bCs/>
                <w:sz w:val="24"/>
                <w:szCs w:val="24"/>
              </w:rPr>
              <w:t xml:space="preserve">Concepts and Definitions </w:t>
            </w:r>
          </w:p>
          <w:p w14:paraId="7DAD1BA9" w14:textId="77777777" w:rsidR="00573828" w:rsidRPr="002C785A" w:rsidRDefault="00573828" w:rsidP="00595C7B">
            <w:pPr>
              <w:spacing w:line="360" w:lineRule="auto"/>
              <w:jc w:val="both"/>
              <w:rPr>
                <w:rFonts w:ascii="Trebuchet MS" w:hAnsi="Trebuchet MS"/>
                <w:color w:val="1E1E1E"/>
                <w:sz w:val="16"/>
                <w:szCs w:val="16"/>
              </w:rPr>
            </w:pPr>
            <w:r w:rsidRPr="004719C3">
              <w:t xml:space="preserve">Shelter as a basic requirement, determinants of housing form, Census of India definitions, Introduction to policies, housing need, demand and supply, dilapidation, structural conditions, materials of constructions, housing age, occupancy rate, crowding, housing shortage, income and affordability, poverty and slums, houseless population. Various housing typologies viz. traditional houses, plotted development, group housing, multi-storied housing, villas, </w:t>
            </w:r>
            <w:proofErr w:type="spellStart"/>
            <w:r w:rsidRPr="004719C3">
              <w:t>chawls</w:t>
            </w:r>
            <w:proofErr w:type="spellEnd"/>
            <w:r w:rsidRPr="004719C3">
              <w:t>, etc.</w:t>
            </w:r>
            <w:r>
              <w:rPr>
                <w:rFonts w:ascii="Calibri" w:hAnsi="Calibri" w:cs="Calibri"/>
                <w:sz w:val="22"/>
                <w:szCs w:val="22"/>
              </w:rPr>
              <w:t xml:space="preserve"> </w:t>
            </w:r>
          </w:p>
        </w:tc>
        <w:tc>
          <w:tcPr>
            <w:tcW w:w="563" w:type="pct"/>
            <w:vAlign w:val="center"/>
          </w:tcPr>
          <w:p w14:paraId="750B133C" w14:textId="77777777"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r w:rsidRPr="00835651">
              <w:rPr>
                <w:rFonts w:ascii="Times New Roman" w:eastAsia="Times New Roman" w:hAnsi="Times New Roman" w:cs="Times New Roman"/>
                <w:sz w:val="24"/>
                <w:szCs w:val="24"/>
              </w:rPr>
              <w:t xml:space="preserve"> </w:t>
            </w:r>
          </w:p>
        </w:tc>
        <w:tc>
          <w:tcPr>
            <w:tcW w:w="593" w:type="pct"/>
            <w:vAlign w:val="center"/>
          </w:tcPr>
          <w:p w14:paraId="44EDD3EA" w14:textId="77777777"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573828" w:rsidRPr="00835651" w14:paraId="46FF5241" w14:textId="77777777" w:rsidTr="00595C7B">
        <w:tc>
          <w:tcPr>
            <w:tcW w:w="3844" w:type="pct"/>
            <w:vAlign w:val="center"/>
          </w:tcPr>
          <w:p w14:paraId="3AFAEAAD" w14:textId="77777777" w:rsidR="00573828" w:rsidRPr="00FD07D9" w:rsidRDefault="00573828" w:rsidP="00595C7B">
            <w:pPr>
              <w:pStyle w:val="NormalWeb"/>
            </w:pPr>
            <w:r w:rsidRPr="0013640B">
              <w:rPr>
                <w:rFonts w:ascii="Times New Roman" w:hAnsi="Times New Roman"/>
                <w:b/>
                <w:bCs/>
                <w:sz w:val="24"/>
                <w:szCs w:val="24"/>
              </w:rPr>
              <w:t>MODULE 2:</w:t>
            </w:r>
            <w:r>
              <w:rPr>
                <w:rFonts w:ascii="Times New Roman" w:hAnsi="Times New Roman"/>
                <w:b/>
                <w:bCs/>
                <w:sz w:val="24"/>
                <w:szCs w:val="24"/>
              </w:rPr>
              <w:t xml:space="preserve"> </w:t>
            </w:r>
          </w:p>
          <w:p w14:paraId="4709B069" w14:textId="77777777" w:rsidR="00573828" w:rsidRPr="004719C3" w:rsidRDefault="00573828" w:rsidP="00595C7B">
            <w:pPr>
              <w:pStyle w:val="NormalWeb"/>
              <w:rPr>
                <w:rFonts w:ascii="Times New Roman" w:hAnsi="Times New Roman"/>
                <w:b/>
                <w:bCs/>
                <w:sz w:val="24"/>
                <w:szCs w:val="24"/>
              </w:rPr>
            </w:pPr>
            <w:r w:rsidRPr="004719C3">
              <w:rPr>
                <w:rFonts w:ascii="Times New Roman" w:hAnsi="Times New Roman"/>
                <w:b/>
                <w:bCs/>
                <w:sz w:val="24"/>
                <w:szCs w:val="24"/>
              </w:rPr>
              <w:t xml:space="preserve">Social and Economic Dimensions </w:t>
            </w:r>
          </w:p>
          <w:p w14:paraId="59C18382" w14:textId="77777777" w:rsidR="00573828" w:rsidRPr="004719C3" w:rsidRDefault="00573828" w:rsidP="00595C7B">
            <w:pPr>
              <w:spacing w:line="360" w:lineRule="auto"/>
              <w:jc w:val="both"/>
            </w:pPr>
            <w:r w:rsidRPr="004719C3">
              <w:t>Housing as social security, role of housing in development of family and community well</w:t>
            </w:r>
            <w:r>
              <w:t>-</w:t>
            </w:r>
            <w:r w:rsidRPr="004719C3">
              <w:t xml:space="preserve">being, status and prestige related to housing, safety, crime and insecurity, deprivation and social vulnerability, </w:t>
            </w:r>
            <w:proofErr w:type="spellStart"/>
            <w:r w:rsidRPr="004719C3">
              <w:t>ghettoism</w:t>
            </w:r>
            <w:proofErr w:type="spellEnd"/>
            <w:r w:rsidRPr="004719C3">
              <w:t xml:space="preserve">, gender issues, housing for the elderly. </w:t>
            </w:r>
          </w:p>
          <w:p w14:paraId="6FDF0A7C" w14:textId="77777777" w:rsidR="00573828" w:rsidRPr="0078177A" w:rsidRDefault="00573828" w:rsidP="00595C7B">
            <w:pPr>
              <w:spacing w:line="360" w:lineRule="auto"/>
              <w:jc w:val="both"/>
              <w:rPr>
                <w:sz w:val="16"/>
                <w:szCs w:val="16"/>
              </w:rPr>
            </w:pPr>
            <w:r w:rsidRPr="004719C3">
              <w:t>Contribution of housing to micro and macro economy, contribution to national wealth and GDP, housing taxation, national budgets, fiscal concessions, forward and backward linkages.</w:t>
            </w:r>
            <w:r>
              <w:rPr>
                <w:rFonts w:ascii="Calibri" w:hAnsi="Calibri" w:cs="Calibri"/>
                <w:sz w:val="22"/>
                <w:szCs w:val="22"/>
              </w:rPr>
              <w:t xml:space="preserve"> </w:t>
            </w:r>
          </w:p>
        </w:tc>
        <w:tc>
          <w:tcPr>
            <w:tcW w:w="563" w:type="pct"/>
            <w:vAlign w:val="center"/>
          </w:tcPr>
          <w:p w14:paraId="5AA22557" w14:textId="77777777"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197F62D5" w14:textId="77777777"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573828" w:rsidRPr="00835651" w14:paraId="24A90509" w14:textId="77777777" w:rsidTr="00595C7B">
        <w:tc>
          <w:tcPr>
            <w:tcW w:w="3844" w:type="pct"/>
            <w:vAlign w:val="center"/>
          </w:tcPr>
          <w:p w14:paraId="4C036F63" w14:textId="77777777" w:rsidR="00573828" w:rsidRPr="001C11B2" w:rsidRDefault="00573828" w:rsidP="00595C7B">
            <w:pPr>
              <w:pStyle w:val="NormalWeb"/>
              <w:rPr>
                <w:rFonts w:ascii="Times New Roman" w:hAnsi="Times New Roman"/>
              </w:rPr>
            </w:pPr>
            <w:r w:rsidRPr="0050395C">
              <w:rPr>
                <w:rFonts w:ascii="Times New Roman" w:hAnsi="Times New Roman"/>
                <w:b/>
                <w:bCs/>
                <w:sz w:val="24"/>
                <w:szCs w:val="24"/>
              </w:rPr>
              <w:t>MODULE 3:</w:t>
            </w:r>
            <w:r>
              <w:rPr>
                <w:rFonts w:ascii="Times New Roman" w:hAnsi="Times New Roman"/>
                <w:b/>
                <w:bCs/>
                <w:sz w:val="24"/>
                <w:szCs w:val="24"/>
              </w:rPr>
              <w:t xml:space="preserve"> </w:t>
            </w:r>
            <w:r w:rsidRPr="001C11B2">
              <w:rPr>
                <w:rFonts w:ascii="Times New Roman" w:hAnsi="Times New Roman"/>
                <w:b/>
                <w:bCs/>
                <w:sz w:val="24"/>
                <w:szCs w:val="24"/>
              </w:rPr>
              <w:t xml:space="preserve">Housing and the City </w:t>
            </w:r>
          </w:p>
          <w:p w14:paraId="3AD518C2" w14:textId="77777777" w:rsidR="00573828" w:rsidRPr="00835651" w:rsidRDefault="00573828" w:rsidP="00595C7B">
            <w:pPr>
              <w:spacing w:line="360" w:lineRule="auto"/>
              <w:jc w:val="both"/>
            </w:pPr>
            <w:r w:rsidRPr="001C11B2">
              <w:t xml:space="preserve">Understanding housing as an important land use component of city plan / master plan, considerations for carrying out city level housing studies, projections, land use provisions; Suitability of land for housing, housing stress identification, projecting housing requirements, calculating housing shortages, housing allocation. </w:t>
            </w:r>
          </w:p>
        </w:tc>
        <w:tc>
          <w:tcPr>
            <w:tcW w:w="563" w:type="pct"/>
            <w:vAlign w:val="center"/>
          </w:tcPr>
          <w:p w14:paraId="1C23A49E" w14:textId="77777777"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1E6F0895" w14:textId="77777777"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73828" w:rsidRPr="00835651" w14:paraId="79C2D309" w14:textId="77777777" w:rsidTr="00595C7B">
        <w:tc>
          <w:tcPr>
            <w:tcW w:w="3844" w:type="pct"/>
            <w:vAlign w:val="center"/>
          </w:tcPr>
          <w:p w14:paraId="0332F9FF" w14:textId="77777777" w:rsidR="00573828" w:rsidRPr="00E373F3" w:rsidRDefault="00573828" w:rsidP="00595C7B">
            <w:pPr>
              <w:pStyle w:val="NormalWeb"/>
            </w:pPr>
            <w:r w:rsidRPr="0013640B">
              <w:rPr>
                <w:rFonts w:ascii="Times New Roman" w:hAnsi="Times New Roman"/>
                <w:b/>
                <w:bCs/>
                <w:sz w:val="24"/>
                <w:szCs w:val="24"/>
              </w:rPr>
              <w:t xml:space="preserve">MODULE 4: </w:t>
            </w:r>
            <w:r w:rsidRPr="00E373F3">
              <w:rPr>
                <w:rFonts w:ascii="Times New Roman" w:hAnsi="Times New Roman"/>
                <w:b/>
                <w:bCs/>
                <w:sz w:val="24"/>
                <w:szCs w:val="24"/>
              </w:rPr>
              <w:t xml:space="preserve">Housing Environments </w:t>
            </w:r>
          </w:p>
          <w:p w14:paraId="55AD694D" w14:textId="383B5274" w:rsidR="00573828" w:rsidRPr="00153A13" w:rsidRDefault="00573828" w:rsidP="00595C7B">
            <w:pPr>
              <w:spacing w:line="360" w:lineRule="auto"/>
              <w:jc w:val="both"/>
              <w:rPr>
                <w:sz w:val="16"/>
                <w:szCs w:val="16"/>
              </w:rPr>
            </w:pPr>
            <w:r w:rsidRPr="00E373F3">
              <w:t xml:space="preserve">Slums and squatters, night shelters, public health issues related to housing, various theories of housing, concept of green housing, green </w:t>
            </w:r>
            <w:r w:rsidRPr="00E373F3">
              <w:lastRenderedPageBreak/>
              <w:t xml:space="preserve">rating of housing projects; basic services for housing </w:t>
            </w:r>
            <w:r w:rsidR="004A528F" w:rsidRPr="00E373F3">
              <w:t>neighbourhoods</w:t>
            </w:r>
            <w:r w:rsidRPr="00E373F3">
              <w:t xml:space="preserve">. Approaches to </w:t>
            </w:r>
            <w:proofErr w:type="spellStart"/>
            <w:r w:rsidRPr="00E373F3">
              <w:t>neighborhood</w:t>
            </w:r>
            <w:proofErr w:type="spellEnd"/>
            <w:r w:rsidRPr="00E373F3">
              <w:t xml:space="preserve"> living in traditional and contemporary societies, elements of </w:t>
            </w:r>
            <w:proofErr w:type="spellStart"/>
            <w:r w:rsidRPr="00E373F3">
              <w:t>neighborhood</w:t>
            </w:r>
            <w:proofErr w:type="spellEnd"/>
            <w:r w:rsidRPr="00E373F3">
              <w:t xml:space="preserve"> structure, Planning and design criteria for modern </w:t>
            </w:r>
            <w:proofErr w:type="spellStart"/>
            <w:r w:rsidRPr="00E373F3">
              <w:t>neighborhoods</w:t>
            </w:r>
            <w:proofErr w:type="spellEnd"/>
            <w:r w:rsidRPr="00E373F3">
              <w:t xml:space="preserve">, norms and criteria for area distribution, housing and area planning standards, net residential density and gross residential density, development controls and building byelaws, UDPFI guidelines, NBC 2005 provisions and Case studies of </w:t>
            </w:r>
            <w:r w:rsidR="004A528F" w:rsidRPr="00E373F3">
              <w:t>neighbourhood</w:t>
            </w:r>
            <w:r w:rsidRPr="00E373F3">
              <w:t xml:space="preserve"> planning.</w:t>
            </w:r>
            <w:r>
              <w:rPr>
                <w:rFonts w:ascii="Calibri" w:hAnsi="Calibri" w:cs="Calibri"/>
                <w:sz w:val="22"/>
                <w:szCs w:val="22"/>
              </w:rPr>
              <w:t xml:space="preserve"> </w:t>
            </w:r>
          </w:p>
        </w:tc>
        <w:tc>
          <w:tcPr>
            <w:tcW w:w="563" w:type="pct"/>
            <w:vAlign w:val="center"/>
          </w:tcPr>
          <w:p w14:paraId="78AD9B9E" w14:textId="77777777"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14:paraId="3737FBC7" w14:textId="77777777"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14:paraId="10A9D4E1" w14:textId="77777777" w:rsidR="00BD46C7" w:rsidRPr="00835651" w:rsidRDefault="00BD46C7" w:rsidP="00BD46C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5E588744" w14:textId="77777777" w:rsidR="00BD46C7" w:rsidRPr="00B81867" w:rsidRDefault="00BD46C7" w:rsidP="00BD46C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054A1925" w14:textId="77777777" w:rsidR="00BD46C7" w:rsidRPr="00835651" w:rsidRDefault="00BD46C7" w:rsidP="00BD46C7">
      <w:pPr>
        <w:pStyle w:val="BodyA"/>
        <w:spacing w:before="120" w:line="276" w:lineRule="auto"/>
        <w:ind w:left="720" w:right="124"/>
        <w:jc w:val="both"/>
        <w:rPr>
          <w:rFonts w:ascii="Times New Roman" w:eastAsia="Times New Roman" w:hAnsi="Times New Roman" w:cs="Times New Roman"/>
          <w:sz w:val="24"/>
          <w:szCs w:val="24"/>
        </w:rPr>
      </w:pPr>
    </w:p>
    <w:p w14:paraId="06B340F7" w14:textId="77777777" w:rsidR="00BD46C7" w:rsidRPr="00835651" w:rsidRDefault="00BD46C7" w:rsidP="00BD46C7">
      <w:pPr>
        <w:pStyle w:val="BodyA"/>
        <w:spacing w:line="276" w:lineRule="auto"/>
        <w:jc w:val="both"/>
        <w:rPr>
          <w:rFonts w:ascii="Times New Roman" w:eastAsia="Times New Roman" w:hAnsi="Times New Roman" w:cs="Times New Roman"/>
          <w:b/>
          <w:bCs/>
          <w:sz w:val="24"/>
          <w:szCs w:val="24"/>
        </w:rPr>
      </w:pPr>
      <w:proofErr w:type="spellStart"/>
      <w:r w:rsidRPr="00B81867">
        <w:rPr>
          <w:rFonts w:ascii="Times New Roman" w:hAnsi="Times New Roman" w:cs="Times New Roman"/>
          <w:b/>
          <w:bCs/>
          <w:sz w:val="24"/>
          <w:szCs w:val="24"/>
          <w:lang w:val="nl-NL"/>
        </w:rPr>
        <w:t>Text</w:t>
      </w:r>
      <w:proofErr w:type="spellEnd"/>
      <w:r w:rsidRPr="00B81867">
        <w:rPr>
          <w:rFonts w:ascii="Times New Roman" w:hAnsi="Times New Roman" w:cs="Times New Roman"/>
          <w:b/>
          <w:bCs/>
          <w:sz w:val="24"/>
          <w:szCs w:val="24"/>
          <w:lang w:val="nl-NL"/>
        </w:rPr>
        <w:t xml:space="preserve"> Books</w:t>
      </w:r>
    </w:p>
    <w:p w14:paraId="25CFF0C4" w14:textId="77777777"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proofErr w:type="spellStart"/>
      <w:r w:rsidRPr="002F6993">
        <w:rPr>
          <w:rFonts w:ascii="Times New Roman" w:eastAsia="Times New Roman" w:hAnsi="Times New Roman" w:cs="Times New Roman"/>
          <w:color w:val="000000" w:themeColor="text1"/>
          <w:sz w:val="24"/>
          <w:szCs w:val="24"/>
          <w:shd w:val="clear" w:color="auto" w:fill="FFFFFF"/>
        </w:rPr>
        <w:t>Choguill</w:t>
      </w:r>
      <w:proofErr w:type="spellEnd"/>
      <w:r w:rsidRPr="002F6993">
        <w:rPr>
          <w:rFonts w:ascii="Times New Roman" w:eastAsia="Times New Roman" w:hAnsi="Times New Roman" w:cs="Times New Roman"/>
          <w:color w:val="000000" w:themeColor="text1"/>
          <w:sz w:val="24"/>
          <w:szCs w:val="24"/>
          <w:shd w:val="clear" w:color="auto" w:fill="FFFFFF"/>
        </w:rPr>
        <w:t>, C. L. (2008). Developing sustainable neighbourhoods. </w:t>
      </w:r>
      <w:r w:rsidRPr="002F6993">
        <w:rPr>
          <w:rFonts w:ascii="Times New Roman" w:eastAsia="Times New Roman" w:hAnsi="Times New Roman" w:cs="Times New Roman"/>
          <w:i/>
          <w:iCs/>
          <w:color w:val="000000" w:themeColor="text1"/>
          <w:sz w:val="24"/>
          <w:szCs w:val="24"/>
        </w:rPr>
        <w:t>Habitat International</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32</w:t>
      </w:r>
      <w:r w:rsidRPr="002F6993">
        <w:rPr>
          <w:rFonts w:ascii="Times New Roman" w:eastAsia="Times New Roman" w:hAnsi="Times New Roman" w:cs="Times New Roman"/>
          <w:color w:val="000000" w:themeColor="text1"/>
          <w:sz w:val="24"/>
          <w:szCs w:val="24"/>
          <w:shd w:val="clear" w:color="auto" w:fill="FFFFFF"/>
        </w:rPr>
        <w:t>(1), 41–48. https://doi.org/10.1016/j.habitatint.2007.06.007</w:t>
      </w:r>
    </w:p>
    <w:p w14:paraId="3554490C" w14:textId="77777777"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Department of Planning and Infrastructure: WA Planning Commission. (2009). Liveable neighbourhoods. </w:t>
      </w:r>
      <w:r w:rsidRPr="002F6993">
        <w:rPr>
          <w:rFonts w:ascii="Times New Roman" w:eastAsia="Times New Roman" w:hAnsi="Times New Roman" w:cs="Times New Roman"/>
          <w:i/>
          <w:iCs/>
          <w:color w:val="000000" w:themeColor="text1"/>
          <w:sz w:val="24"/>
          <w:szCs w:val="24"/>
        </w:rPr>
        <w:t>World Transport Policy and Practice</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7</w:t>
      </w:r>
      <w:r w:rsidRPr="002F6993">
        <w:rPr>
          <w:rFonts w:ascii="Times New Roman" w:eastAsia="Times New Roman" w:hAnsi="Times New Roman" w:cs="Times New Roman"/>
          <w:color w:val="000000" w:themeColor="text1"/>
          <w:sz w:val="24"/>
          <w:szCs w:val="24"/>
          <w:shd w:val="clear" w:color="auto" w:fill="FFFFFF"/>
        </w:rPr>
        <w:t>(January), 38–43.</w:t>
      </w:r>
    </w:p>
    <w:p w14:paraId="7D8333E3" w14:textId="77777777"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proofErr w:type="spellStart"/>
      <w:r w:rsidRPr="002F6993">
        <w:rPr>
          <w:rFonts w:ascii="Times New Roman" w:eastAsia="Times New Roman" w:hAnsi="Times New Roman" w:cs="Times New Roman"/>
          <w:color w:val="000000" w:themeColor="text1"/>
          <w:sz w:val="24"/>
          <w:szCs w:val="24"/>
          <w:shd w:val="clear" w:color="auto" w:fill="FFFFFF"/>
        </w:rPr>
        <w:t>Glaeser</w:t>
      </w:r>
      <w:proofErr w:type="spellEnd"/>
      <w:r w:rsidRPr="002F6993">
        <w:rPr>
          <w:rFonts w:ascii="Times New Roman" w:eastAsia="Times New Roman" w:hAnsi="Times New Roman" w:cs="Times New Roman"/>
          <w:color w:val="000000" w:themeColor="text1"/>
          <w:sz w:val="24"/>
          <w:szCs w:val="24"/>
          <w:shd w:val="clear" w:color="auto" w:fill="FFFFFF"/>
        </w:rPr>
        <w:t xml:space="preserve">, E. L., </w:t>
      </w:r>
      <w:proofErr w:type="spellStart"/>
      <w:r w:rsidRPr="002F6993">
        <w:rPr>
          <w:rFonts w:ascii="Times New Roman" w:eastAsia="Times New Roman" w:hAnsi="Times New Roman" w:cs="Times New Roman"/>
          <w:color w:val="000000" w:themeColor="text1"/>
          <w:sz w:val="24"/>
          <w:szCs w:val="24"/>
          <w:shd w:val="clear" w:color="auto" w:fill="FFFFFF"/>
        </w:rPr>
        <w:t>Gyourko</w:t>
      </w:r>
      <w:proofErr w:type="spellEnd"/>
      <w:r w:rsidRPr="002F6993">
        <w:rPr>
          <w:rFonts w:ascii="Times New Roman" w:eastAsia="Times New Roman" w:hAnsi="Times New Roman" w:cs="Times New Roman"/>
          <w:color w:val="000000" w:themeColor="text1"/>
          <w:sz w:val="24"/>
          <w:szCs w:val="24"/>
          <w:shd w:val="clear" w:color="auto" w:fill="FFFFFF"/>
        </w:rPr>
        <w:t>, J., &amp; Saks, R. E. (2006). Urban growth and housing supply. </w:t>
      </w:r>
      <w:r w:rsidRPr="002F6993">
        <w:rPr>
          <w:rFonts w:ascii="Times New Roman" w:eastAsia="Times New Roman" w:hAnsi="Times New Roman" w:cs="Times New Roman"/>
          <w:i/>
          <w:iCs/>
          <w:color w:val="000000" w:themeColor="text1"/>
          <w:sz w:val="24"/>
          <w:szCs w:val="24"/>
        </w:rPr>
        <w:t>Journal of Economic Geography</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6</w:t>
      </w:r>
      <w:r w:rsidRPr="002F6993">
        <w:rPr>
          <w:rFonts w:ascii="Times New Roman" w:eastAsia="Times New Roman" w:hAnsi="Times New Roman" w:cs="Times New Roman"/>
          <w:color w:val="000000" w:themeColor="text1"/>
          <w:sz w:val="24"/>
          <w:szCs w:val="24"/>
          <w:shd w:val="clear" w:color="auto" w:fill="FFFFFF"/>
        </w:rPr>
        <w:t>(1), 71–89. https://doi.org/10.1093/jeg/lbi003</w:t>
      </w:r>
    </w:p>
    <w:p w14:paraId="2D6A8633" w14:textId="77777777"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 xml:space="preserve">Haffner, M., &amp; </w:t>
      </w:r>
      <w:proofErr w:type="spellStart"/>
      <w:r w:rsidRPr="002F6993">
        <w:rPr>
          <w:rFonts w:ascii="Times New Roman" w:eastAsia="Times New Roman" w:hAnsi="Times New Roman" w:cs="Times New Roman"/>
          <w:color w:val="000000" w:themeColor="text1"/>
          <w:sz w:val="24"/>
          <w:szCs w:val="24"/>
          <w:shd w:val="clear" w:color="auto" w:fill="FFFFFF"/>
        </w:rPr>
        <w:t>Heylen</w:t>
      </w:r>
      <w:proofErr w:type="spellEnd"/>
      <w:r w:rsidRPr="002F6993">
        <w:rPr>
          <w:rFonts w:ascii="Times New Roman" w:eastAsia="Times New Roman" w:hAnsi="Times New Roman" w:cs="Times New Roman"/>
          <w:color w:val="000000" w:themeColor="text1"/>
          <w:sz w:val="24"/>
          <w:szCs w:val="24"/>
          <w:shd w:val="clear" w:color="auto" w:fill="FFFFFF"/>
        </w:rPr>
        <w:t>, K. (2011). User costs and housing expenses. towards a more comprehensive approach to affordability. </w:t>
      </w:r>
      <w:r w:rsidRPr="002F6993">
        <w:rPr>
          <w:rFonts w:ascii="Times New Roman" w:eastAsia="Times New Roman" w:hAnsi="Times New Roman" w:cs="Times New Roman"/>
          <w:i/>
          <w:iCs/>
          <w:color w:val="000000" w:themeColor="text1"/>
          <w:sz w:val="24"/>
          <w:szCs w:val="24"/>
        </w:rPr>
        <w:t>Housing Studies</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26</w:t>
      </w:r>
      <w:r w:rsidRPr="002F6993">
        <w:rPr>
          <w:rFonts w:ascii="Times New Roman" w:eastAsia="Times New Roman" w:hAnsi="Times New Roman" w:cs="Times New Roman"/>
          <w:color w:val="000000" w:themeColor="text1"/>
          <w:sz w:val="24"/>
          <w:szCs w:val="24"/>
          <w:shd w:val="clear" w:color="auto" w:fill="FFFFFF"/>
        </w:rPr>
        <w:t xml:space="preserve">(4), 593–614. </w:t>
      </w:r>
      <w:r w:rsidR="00595C7B">
        <w:fldChar w:fldCharType="begin"/>
      </w:r>
      <w:r w:rsidR="00595C7B">
        <w:instrText xml:space="preserve"> HYPERLINK "https://doi.org/10.1080/02673037.2011.559754" </w:instrText>
      </w:r>
      <w:r w:rsidR="00595C7B">
        <w:fldChar w:fldCharType="separate"/>
      </w:r>
      <w:r w:rsidRPr="002F6993">
        <w:rPr>
          <w:rStyle w:val="Hyperlink"/>
          <w:rFonts w:ascii="Times New Roman" w:eastAsia="Times New Roman" w:hAnsi="Times New Roman" w:cs="Times New Roman"/>
          <w:color w:val="000000" w:themeColor="text1"/>
          <w:sz w:val="24"/>
          <w:szCs w:val="24"/>
          <w:shd w:val="clear" w:color="auto" w:fill="FFFFFF"/>
        </w:rPr>
        <w:t>https://doi.org/10.1080/02673037.2011.559754</w:t>
      </w:r>
      <w:r w:rsidR="00595C7B">
        <w:rPr>
          <w:rStyle w:val="Hyperlink"/>
          <w:rFonts w:ascii="Times New Roman" w:eastAsia="Times New Roman" w:hAnsi="Times New Roman" w:cs="Times New Roman"/>
          <w:color w:val="000000" w:themeColor="text1"/>
          <w:sz w:val="24"/>
          <w:szCs w:val="24"/>
          <w:shd w:val="clear" w:color="auto" w:fill="FFFFFF"/>
        </w:rPr>
        <w:fldChar w:fldCharType="end"/>
      </w:r>
    </w:p>
    <w:p w14:paraId="6AAB1A62" w14:textId="77777777"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Steele, M. (2012). Housing statistics. In </w:t>
      </w:r>
      <w:r w:rsidRPr="002F6993">
        <w:rPr>
          <w:rFonts w:ascii="Times New Roman" w:eastAsia="Times New Roman" w:hAnsi="Times New Roman" w:cs="Times New Roman"/>
          <w:i/>
          <w:iCs/>
          <w:color w:val="000000" w:themeColor="text1"/>
          <w:sz w:val="24"/>
          <w:szCs w:val="24"/>
        </w:rPr>
        <w:t xml:space="preserve">International </w:t>
      </w:r>
      <w:proofErr w:type="spellStart"/>
      <w:r w:rsidRPr="002F6993">
        <w:rPr>
          <w:rFonts w:ascii="Times New Roman" w:eastAsia="Times New Roman" w:hAnsi="Times New Roman" w:cs="Times New Roman"/>
          <w:i/>
          <w:iCs/>
          <w:color w:val="000000" w:themeColor="text1"/>
          <w:sz w:val="24"/>
          <w:szCs w:val="24"/>
        </w:rPr>
        <w:t>Encyclopedia</w:t>
      </w:r>
      <w:proofErr w:type="spellEnd"/>
      <w:r w:rsidRPr="002F6993">
        <w:rPr>
          <w:rFonts w:ascii="Times New Roman" w:eastAsia="Times New Roman" w:hAnsi="Times New Roman" w:cs="Times New Roman"/>
          <w:i/>
          <w:iCs/>
          <w:color w:val="000000" w:themeColor="text1"/>
          <w:sz w:val="24"/>
          <w:szCs w:val="24"/>
        </w:rPr>
        <w:t xml:space="preserve"> of Housing and Home</w:t>
      </w:r>
      <w:r w:rsidRPr="002F6993">
        <w:rPr>
          <w:rFonts w:ascii="Times New Roman" w:eastAsia="Times New Roman" w:hAnsi="Times New Roman" w:cs="Times New Roman"/>
          <w:color w:val="000000" w:themeColor="text1"/>
          <w:sz w:val="24"/>
          <w:szCs w:val="24"/>
          <w:shd w:val="clear" w:color="auto" w:fill="FFFFFF"/>
        </w:rPr>
        <w:t> (pp. 620–626). Elsevier. https://doi.org/10.1016/B978-0-08-047163-1.00639-1</w:t>
      </w:r>
    </w:p>
    <w:p w14:paraId="041A82EC" w14:textId="11A5F1F4" w:rsidR="00BD46C7" w:rsidRPr="00C212C1"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Turner, A. (1980). Community development. </w:t>
      </w:r>
      <w:r w:rsidRPr="002F6993">
        <w:rPr>
          <w:rFonts w:ascii="Times New Roman" w:eastAsia="Times New Roman" w:hAnsi="Times New Roman" w:cs="Times New Roman"/>
          <w:i/>
          <w:iCs/>
          <w:color w:val="000000" w:themeColor="text1"/>
          <w:sz w:val="24"/>
          <w:szCs w:val="24"/>
        </w:rPr>
        <w:t>The Cities of the Poor; Settlement Planning in Developing Countries</w:t>
      </w:r>
      <w:r w:rsidRPr="002F6993">
        <w:rPr>
          <w:rFonts w:ascii="Times New Roman" w:eastAsia="Times New Roman" w:hAnsi="Times New Roman" w:cs="Times New Roman"/>
          <w:color w:val="000000" w:themeColor="text1"/>
          <w:sz w:val="24"/>
          <w:szCs w:val="24"/>
          <w:shd w:val="clear" w:color="auto" w:fill="FFFFFF"/>
        </w:rPr>
        <w:t>, 35–64. https://doi.org/10.5005/jp/books/12932_9</w:t>
      </w:r>
    </w:p>
    <w:p w14:paraId="081D58C7" w14:textId="77777777" w:rsidR="00BD46C7" w:rsidRDefault="00BD46C7" w:rsidP="00BD46C7"/>
    <w:p w14:paraId="68E370E1" w14:textId="77777777" w:rsidR="00BD46C7" w:rsidRDefault="00BD46C7" w:rsidP="00BD46C7">
      <w:r w:rsidRPr="00B81867">
        <w:rPr>
          <w:b/>
          <w:bCs/>
          <w:lang w:val="nl-NL"/>
        </w:rPr>
        <w:t>Reference</w:t>
      </w:r>
      <w:r>
        <w:rPr>
          <w:b/>
          <w:bCs/>
          <w:lang w:val="nl-NL"/>
        </w:rPr>
        <w:t xml:space="preserve"> Books</w:t>
      </w:r>
    </w:p>
    <w:p w14:paraId="786E567B" w14:textId="77777777" w:rsidR="00BD46C7" w:rsidRPr="00A07C7F" w:rsidRDefault="00BD46C7" w:rsidP="00BD46C7"/>
    <w:p w14:paraId="3BF8985B" w14:textId="77777777"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Albert, S. (2010). The geographic determinants of housing supply. </w:t>
      </w:r>
      <w:r w:rsidRPr="002F6993">
        <w:rPr>
          <w:rFonts w:ascii="Times New Roman" w:eastAsia="Times New Roman" w:hAnsi="Times New Roman" w:cs="Times New Roman"/>
          <w:i/>
          <w:iCs/>
          <w:color w:val="000000" w:themeColor="text1"/>
          <w:sz w:val="24"/>
          <w:szCs w:val="24"/>
        </w:rPr>
        <w:t>Quarterly Journal of Economics</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125</w:t>
      </w:r>
      <w:r w:rsidRPr="002F6993">
        <w:rPr>
          <w:rFonts w:ascii="Times New Roman" w:eastAsia="Times New Roman" w:hAnsi="Times New Roman" w:cs="Times New Roman"/>
          <w:color w:val="000000" w:themeColor="text1"/>
          <w:sz w:val="24"/>
          <w:szCs w:val="24"/>
          <w:shd w:val="clear" w:color="auto" w:fill="FFFFFF"/>
        </w:rPr>
        <w:t xml:space="preserve">(3), 1253–1296. </w:t>
      </w:r>
      <w:r w:rsidR="00595C7B">
        <w:fldChar w:fldCharType="begin"/>
      </w:r>
      <w:r w:rsidR="00595C7B">
        <w:instrText xml:space="preserve"> HYPERLINK "https://doi.org/10.1162/qjec.2010.125.3.1253" </w:instrText>
      </w:r>
      <w:r w:rsidR="00595C7B">
        <w:fldChar w:fldCharType="separate"/>
      </w:r>
      <w:r w:rsidRPr="002F6993">
        <w:rPr>
          <w:rStyle w:val="Hyperlink"/>
          <w:rFonts w:ascii="Times New Roman" w:eastAsia="Times New Roman" w:hAnsi="Times New Roman" w:cs="Times New Roman"/>
          <w:color w:val="000000" w:themeColor="text1"/>
          <w:sz w:val="24"/>
          <w:szCs w:val="24"/>
          <w:shd w:val="clear" w:color="auto" w:fill="FFFFFF"/>
        </w:rPr>
        <w:t>https://doi.org/10.1162/qjec.2010.125.3.1253</w:t>
      </w:r>
      <w:r w:rsidR="00595C7B">
        <w:rPr>
          <w:rStyle w:val="Hyperlink"/>
          <w:rFonts w:ascii="Times New Roman" w:eastAsia="Times New Roman" w:hAnsi="Times New Roman" w:cs="Times New Roman"/>
          <w:color w:val="000000" w:themeColor="text1"/>
          <w:sz w:val="24"/>
          <w:szCs w:val="24"/>
          <w:shd w:val="clear" w:color="auto" w:fill="FFFFFF"/>
        </w:rPr>
        <w:fldChar w:fldCharType="end"/>
      </w:r>
    </w:p>
    <w:p w14:paraId="4AF9B5A6" w14:textId="77777777"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Dempsey, N. (2008). Quality of the built environment in urban neighbourhoods. </w:t>
      </w:r>
      <w:r w:rsidRPr="002F6993">
        <w:rPr>
          <w:rFonts w:ascii="Times New Roman" w:eastAsia="Times New Roman" w:hAnsi="Times New Roman" w:cs="Times New Roman"/>
          <w:i/>
          <w:iCs/>
          <w:color w:val="000000" w:themeColor="text1"/>
          <w:sz w:val="24"/>
          <w:szCs w:val="24"/>
        </w:rPr>
        <w:t>Planning Practice and Research</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23</w:t>
      </w:r>
      <w:r w:rsidRPr="002F6993">
        <w:rPr>
          <w:rFonts w:ascii="Times New Roman" w:eastAsia="Times New Roman" w:hAnsi="Times New Roman" w:cs="Times New Roman"/>
          <w:color w:val="000000" w:themeColor="text1"/>
          <w:sz w:val="24"/>
          <w:szCs w:val="24"/>
          <w:shd w:val="clear" w:color="auto" w:fill="FFFFFF"/>
        </w:rPr>
        <w:t>(2), 249–264. https://doi.org/10.1080/02697450802327198</w:t>
      </w:r>
    </w:p>
    <w:p w14:paraId="68BA6BEE" w14:textId="77777777"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Johnson, H. (2001). Voices of the poor. Can anyone hear us? </w:t>
      </w:r>
      <w:r w:rsidRPr="002F6993">
        <w:rPr>
          <w:rFonts w:ascii="Times New Roman" w:eastAsia="Times New Roman" w:hAnsi="Times New Roman" w:cs="Times New Roman"/>
          <w:i/>
          <w:iCs/>
          <w:color w:val="000000" w:themeColor="text1"/>
          <w:sz w:val="24"/>
          <w:szCs w:val="24"/>
        </w:rPr>
        <w:t>Journal of International Development</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13</w:t>
      </w:r>
      <w:r w:rsidRPr="002F6993">
        <w:rPr>
          <w:rFonts w:ascii="Times New Roman" w:eastAsia="Times New Roman" w:hAnsi="Times New Roman" w:cs="Times New Roman"/>
          <w:color w:val="000000" w:themeColor="text1"/>
          <w:sz w:val="24"/>
          <w:szCs w:val="24"/>
          <w:shd w:val="clear" w:color="auto" w:fill="FFFFFF"/>
        </w:rPr>
        <w:t>(3), 377–379. https://doi.org/10.1002/jid.793</w:t>
      </w:r>
    </w:p>
    <w:p w14:paraId="52CB865E" w14:textId="77777777"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Saxena, A. (2013). Understanding Inequalities: Stratification and Differences. </w:t>
      </w:r>
      <w:r w:rsidRPr="002F6993">
        <w:rPr>
          <w:rFonts w:ascii="Times New Roman" w:eastAsia="Times New Roman" w:hAnsi="Times New Roman" w:cs="Times New Roman"/>
          <w:i/>
          <w:iCs/>
          <w:color w:val="000000" w:themeColor="text1"/>
          <w:sz w:val="24"/>
          <w:szCs w:val="24"/>
        </w:rPr>
        <w:t>INTERNATIONAL SOCIOLOGY</w:t>
      </w:r>
      <w:r w:rsidRPr="002F6993">
        <w:rPr>
          <w:rFonts w:ascii="Times New Roman" w:eastAsia="Times New Roman" w:hAnsi="Times New Roman" w:cs="Times New Roman"/>
          <w:color w:val="000000" w:themeColor="text1"/>
          <w:sz w:val="24"/>
          <w:szCs w:val="24"/>
          <w:shd w:val="clear" w:color="auto" w:fill="FFFFFF"/>
        </w:rPr>
        <w:t>.</w:t>
      </w:r>
    </w:p>
    <w:p w14:paraId="737E1440" w14:textId="443C32DE" w:rsidR="00BD46C7" w:rsidRPr="002543B6" w:rsidRDefault="00BD46C7" w:rsidP="00BD46C7">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 xml:space="preserve">Winston, N., &amp; </w:t>
      </w:r>
      <w:proofErr w:type="spellStart"/>
      <w:r w:rsidRPr="002F6993">
        <w:rPr>
          <w:rFonts w:ascii="Times New Roman" w:eastAsia="Times New Roman" w:hAnsi="Times New Roman" w:cs="Times New Roman"/>
          <w:color w:val="000000" w:themeColor="text1"/>
          <w:sz w:val="24"/>
          <w:szCs w:val="24"/>
          <w:shd w:val="clear" w:color="auto" w:fill="FFFFFF"/>
        </w:rPr>
        <w:t>Pareja</w:t>
      </w:r>
      <w:proofErr w:type="spellEnd"/>
      <w:r w:rsidRPr="002F6993">
        <w:rPr>
          <w:rFonts w:ascii="Times New Roman" w:eastAsia="Times New Roman" w:hAnsi="Times New Roman" w:cs="Times New Roman"/>
          <w:color w:val="000000" w:themeColor="text1"/>
          <w:sz w:val="24"/>
          <w:szCs w:val="24"/>
          <w:shd w:val="clear" w:color="auto" w:fill="FFFFFF"/>
        </w:rPr>
        <w:t xml:space="preserve"> </w:t>
      </w:r>
      <w:proofErr w:type="spellStart"/>
      <w:r w:rsidRPr="002F6993">
        <w:rPr>
          <w:rFonts w:ascii="Times New Roman" w:eastAsia="Times New Roman" w:hAnsi="Times New Roman" w:cs="Times New Roman"/>
          <w:color w:val="000000" w:themeColor="text1"/>
          <w:sz w:val="24"/>
          <w:szCs w:val="24"/>
          <w:shd w:val="clear" w:color="auto" w:fill="FFFFFF"/>
        </w:rPr>
        <w:t>Eastaway</w:t>
      </w:r>
      <w:proofErr w:type="spellEnd"/>
      <w:r w:rsidRPr="002F6993">
        <w:rPr>
          <w:rFonts w:ascii="Times New Roman" w:eastAsia="Times New Roman" w:hAnsi="Times New Roman" w:cs="Times New Roman"/>
          <w:color w:val="000000" w:themeColor="text1"/>
          <w:sz w:val="24"/>
          <w:szCs w:val="24"/>
          <w:shd w:val="clear" w:color="auto" w:fill="FFFFFF"/>
        </w:rPr>
        <w:t>, M. (2008). Sustainable housing in the urban context: International sustainable development indicator sets and housing. </w:t>
      </w:r>
      <w:r w:rsidRPr="002F6993">
        <w:rPr>
          <w:rFonts w:ascii="Times New Roman" w:eastAsia="Times New Roman" w:hAnsi="Times New Roman" w:cs="Times New Roman"/>
          <w:i/>
          <w:iCs/>
          <w:color w:val="000000" w:themeColor="text1"/>
          <w:sz w:val="24"/>
          <w:szCs w:val="24"/>
        </w:rPr>
        <w:t>Social Indicators Research</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87</w:t>
      </w:r>
      <w:r w:rsidRPr="002F6993">
        <w:rPr>
          <w:rFonts w:ascii="Times New Roman" w:eastAsia="Times New Roman" w:hAnsi="Times New Roman" w:cs="Times New Roman"/>
          <w:color w:val="000000" w:themeColor="text1"/>
          <w:sz w:val="24"/>
          <w:szCs w:val="24"/>
          <w:shd w:val="clear" w:color="auto" w:fill="FFFFFF"/>
        </w:rPr>
        <w:t>(2), 211–221. https://doi.org/10.1007/s11205-007-9165-8</w:t>
      </w:r>
    </w:p>
    <w:p w14:paraId="75B655CF" w14:textId="77777777" w:rsidR="00BD46C7" w:rsidRDefault="00BD46C7" w:rsidP="00BD46C7">
      <w:pPr>
        <w:pStyle w:val="BodyText"/>
        <w:spacing w:after="0" w:line="276" w:lineRule="auto"/>
        <w:jc w:val="both"/>
        <w:rPr>
          <w:b/>
          <w:bCs/>
          <w:sz w:val="24"/>
          <w:szCs w:val="24"/>
        </w:rPr>
      </w:pPr>
    </w:p>
    <w:p w14:paraId="37B78B64" w14:textId="77777777" w:rsidR="00FB4ED3" w:rsidRDefault="00FB4ED3">
      <w:pPr>
        <w:spacing w:after="160" w:line="259" w:lineRule="auto"/>
        <w:rPr>
          <w:b/>
          <w:bCs/>
          <w:color w:val="000000"/>
          <w:u w:color="000000"/>
          <w:bdr w:val="nil"/>
          <w:lang w:val="en-US" w:eastAsia="en-IN"/>
        </w:rPr>
      </w:pPr>
      <w:r>
        <w:rPr>
          <w:b/>
          <w:bCs/>
        </w:rPr>
        <w:br w:type="page"/>
      </w:r>
    </w:p>
    <w:p w14:paraId="0BE00219" w14:textId="77777777" w:rsidR="00FB4ED3" w:rsidRDefault="00FB4ED3" w:rsidP="00BD46C7">
      <w:pPr>
        <w:pStyle w:val="BodyText"/>
        <w:spacing w:after="0" w:line="276" w:lineRule="auto"/>
        <w:jc w:val="both"/>
        <w:rPr>
          <w:b/>
          <w:bCs/>
          <w:sz w:val="24"/>
          <w:szCs w:val="24"/>
        </w:rPr>
      </w:pPr>
    </w:p>
    <w:p w14:paraId="6F06E32D" w14:textId="176B5672" w:rsidR="00BD46C7" w:rsidRPr="00835651" w:rsidRDefault="00BD46C7" w:rsidP="00BD46C7">
      <w:pPr>
        <w:pStyle w:val="BodyText"/>
        <w:spacing w:after="0" w:line="276" w:lineRule="auto"/>
        <w:jc w:val="both"/>
        <w:rPr>
          <w:b/>
          <w:bCs/>
          <w:sz w:val="24"/>
          <w:szCs w:val="24"/>
        </w:rPr>
      </w:pPr>
      <w:r w:rsidRPr="00835651">
        <w:rPr>
          <w:b/>
          <w:bCs/>
          <w:sz w:val="24"/>
          <w:szCs w:val="24"/>
        </w:rPr>
        <w:t>Modes of Evaluation: Quiz/Assignment/ Seminar/Written Examination</w:t>
      </w:r>
    </w:p>
    <w:p w14:paraId="764634A6" w14:textId="77777777" w:rsidR="00BD46C7" w:rsidRDefault="00BD46C7" w:rsidP="00BD46C7">
      <w:pPr>
        <w:pStyle w:val="BodyA"/>
        <w:jc w:val="both"/>
        <w:rPr>
          <w:rFonts w:ascii="Times New Roman" w:hAnsi="Times New Roman" w:cs="Times New Roman"/>
          <w:b/>
          <w:bCs/>
          <w:sz w:val="24"/>
          <w:szCs w:val="24"/>
          <w:lang w:val="de-DE"/>
        </w:rPr>
      </w:pPr>
    </w:p>
    <w:p w14:paraId="12669AD7" w14:textId="5478378E" w:rsidR="00BD46C7" w:rsidRPr="002543B6" w:rsidRDefault="00BD46C7" w:rsidP="00BD46C7">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BD46C7" w:rsidRPr="00835651" w14:paraId="60A0C367"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EF6C3" w14:textId="77777777" w:rsidR="00BD46C7" w:rsidRPr="00835651" w:rsidRDefault="00BD46C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D4359" w14:textId="77777777"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D8320" w14:textId="77777777"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C3BA3" w14:textId="77777777"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8D453" w14:textId="77777777" w:rsidR="00BD46C7" w:rsidRPr="00C477B1" w:rsidRDefault="00BD46C7"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28965496" w14:textId="77777777" w:rsidR="00BD46C7" w:rsidRPr="00835651" w:rsidRDefault="00BD46C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2A37CF91" w14:textId="77777777" w:rsidR="00BD46C7" w:rsidRPr="00835651" w:rsidRDefault="00BD46C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22B5AF" w14:textId="77777777"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D46C7" w:rsidRPr="00835651" w14:paraId="18EF8C64"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5358A" w14:textId="77777777" w:rsidR="00BD46C7" w:rsidRPr="00835651" w:rsidRDefault="00BD46C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3B0EC" w14:textId="77777777"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713A4" w14:textId="77777777"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667A" w14:textId="77777777"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D1F61" w14:textId="77777777"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77C98388" w14:textId="77777777" w:rsidR="00BD46C7"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08C7FA8F" w14:textId="77777777" w:rsidR="00BD46C7"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4070E" w14:textId="77777777"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3256DA89" w14:textId="77777777" w:rsidR="00FB4ED3" w:rsidRDefault="00BD46C7" w:rsidP="00FB4ED3">
      <w:pPr>
        <w:pStyle w:val="BodyA"/>
        <w:jc w:val="both"/>
        <w:rPr>
          <w:b/>
          <w:bCs/>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35DBF8B3" w14:textId="77777777" w:rsidR="00FB4ED3" w:rsidRDefault="00FB4ED3" w:rsidP="00FB4ED3">
      <w:pPr>
        <w:pStyle w:val="BodyA"/>
        <w:jc w:val="both"/>
        <w:rPr>
          <w:rFonts w:ascii="Times New Roman" w:eastAsia="Times New Roman" w:hAnsi="Times New Roman" w:cs="Times New Roman"/>
          <w:b/>
          <w:bCs/>
          <w:sz w:val="24"/>
          <w:szCs w:val="24"/>
        </w:rPr>
      </w:pPr>
    </w:p>
    <w:p w14:paraId="10C58EAA" w14:textId="1A947AF6" w:rsidR="00FB4ED3" w:rsidRDefault="00BD46C7" w:rsidP="00FB4ED3">
      <w:pPr>
        <w:pStyle w:val="BodyA"/>
        <w:jc w:val="both"/>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p w14:paraId="4D3DF340" w14:textId="77777777" w:rsidR="00FB4ED3" w:rsidRPr="00FB4ED3" w:rsidRDefault="00FB4ED3" w:rsidP="00FB4ED3">
      <w:pPr>
        <w:pStyle w:val="BodyA"/>
        <w:jc w:val="both"/>
        <w:rPr>
          <w:rFonts w:ascii="Times New Roman" w:eastAsia="Times New Roman" w:hAnsi="Times New Roman" w:cs="Times New Roman"/>
          <w:b/>
          <w:bCs/>
          <w:sz w:val="24"/>
          <w:szCs w:val="24"/>
        </w:rPr>
      </w:pP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974F62" w:rsidRPr="00DA62A3" w14:paraId="02B4321F" w14:textId="77777777" w:rsidTr="00244220">
        <w:trPr>
          <w:jc w:val="center"/>
        </w:trPr>
        <w:tc>
          <w:tcPr>
            <w:tcW w:w="284" w:type="pct"/>
            <w:vAlign w:val="center"/>
          </w:tcPr>
          <w:p w14:paraId="137A2A64"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50B90489"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w:t>
            </w:r>
          </w:p>
        </w:tc>
        <w:tc>
          <w:tcPr>
            <w:tcW w:w="275" w:type="pct"/>
            <w:vAlign w:val="center"/>
          </w:tcPr>
          <w:p w14:paraId="64EFDD2D"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PO2</w:t>
            </w:r>
          </w:p>
        </w:tc>
        <w:tc>
          <w:tcPr>
            <w:tcW w:w="275" w:type="pct"/>
            <w:vAlign w:val="center"/>
          </w:tcPr>
          <w:p w14:paraId="6104E648"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PO3</w:t>
            </w:r>
          </w:p>
        </w:tc>
        <w:tc>
          <w:tcPr>
            <w:tcW w:w="275" w:type="pct"/>
            <w:vAlign w:val="center"/>
          </w:tcPr>
          <w:p w14:paraId="14033751"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PO4</w:t>
            </w:r>
          </w:p>
        </w:tc>
        <w:tc>
          <w:tcPr>
            <w:tcW w:w="275" w:type="pct"/>
            <w:vAlign w:val="center"/>
          </w:tcPr>
          <w:p w14:paraId="5A6DEC20"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PO5</w:t>
            </w:r>
          </w:p>
        </w:tc>
        <w:tc>
          <w:tcPr>
            <w:tcW w:w="275" w:type="pct"/>
            <w:vAlign w:val="center"/>
          </w:tcPr>
          <w:p w14:paraId="46086F53"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PO6</w:t>
            </w:r>
          </w:p>
        </w:tc>
        <w:tc>
          <w:tcPr>
            <w:tcW w:w="275" w:type="pct"/>
            <w:vAlign w:val="center"/>
          </w:tcPr>
          <w:p w14:paraId="4CA3ABFA"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PO7</w:t>
            </w:r>
          </w:p>
        </w:tc>
        <w:tc>
          <w:tcPr>
            <w:tcW w:w="275" w:type="pct"/>
            <w:vAlign w:val="center"/>
          </w:tcPr>
          <w:p w14:paraId="3E097415"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PO8</w:t>
            </w:r>
          </w:p>
        </w:tc>
        <w:tc>
          <w:tcPr>
            <w:tcW w:w="275" w:type="pct"/>
            <w:vAlign w:val="center"/>
          </w:tcPr>
          <w:p w14:paraId="0BB71071"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PO9</w:t>
            </w:r>
          </w:p>
        </w:tc>
        <w:tc>
          <w:tcPr>
            <w:tcW w:w="317" w:type="pct"/>
            <w:vAlign w:val="center"/>
          </w:tcPr>
          <w:p w14:paraId="08FE651E"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PO10</w:t>
            </w:r>
          </w:p>
        </w:tc>
        <w:tc>
          <w:tcPr>
            <w:tcW w:w="317" w:type="pct"/>
            <w:vAlign w:val="center"/>
          </w:tcPr>
          <w:p w14:paraId="2279EDDE"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PO11</w:t>
            </w:r>
          </w:p>
        </w:tc>
        <w:tc>
          <w:tcPr>
            <w:tcW w:w="317" w:type="pct"/>
            <w:vAlign w:val="center"/>
          </w:tcPr>
          <w:p w14:paraId="3AA71971"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PO12</w:t>
            </w:r>
          </w:p>
        </w:tc>
        <w:tc>
          <w:tcPr>
            <w:tcW w:w="322" w:type="pct"/>
            <w:vAlign w:val="center"/>
          </w:tcPr>
          <w:p w14:paraId="3787DBF1"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PSO1</w:t>
            </w:r>
          </w:p>
        </w:tc>
        <w:tc>
          <w:tcPr>
            <w:tcW w:w="322" w:type="pct"/>
            <w:vAlign w:val="center"/>
          </w:tcPr>
          <w:p w14:paraId="720D88DC"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PSO2</w:t>
            </w:r>
          </w:p>
        </w:tc>
        <w:tc>
          <w:tcPr>
            <w:tcW w:w="322" w:type="pct"/>
            <w:vAlign w:val="center"/>
          </w:tcPr>
          <w:p w14:paraId="0C4857BC"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PSO3</w:t>
            </w:r>
          </w:p>
        </w:tc>
        <w:tc>
          <w:tcPr>
            <w:tcW w:w="322" w:type="pct"/>
          </w:tcPr>
          <w:p w14:paraId="4E5A8BDB" w14:textId="77777777"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PSO4</w:t>
            </w:r>
          </w:p>
        </w:tc>
      </w:tr>
      <w:tr w:rsidR="00DA62A3" w:rsidRPr="00DA62A3" w14:paraId="1DBEFA9B" w14:textId="77777777" w:rsidTr="00244220">
        <w:trPr>
          <w:jc w:val="center"/>
        </w:trPr>
        <w:tc>
          <w:tcPr>
            <w:tcW w:w="284" w:type="pct"/>
            <w:vAlign w:val="center"/>
          </w:tcPr>
          <w:p w14:paraId="55F36F68"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CO1</w:t>
            </w:r>
          </w:p>
        </w:tc>
        <w:tc>
          <w:tcPr>
            <w:tcW w:w="275" w:type="pct"/>
            <w:vAlign w:val="center"/>
          </w:tcPr>
          <w:p w14:paraId="7705BFB3" w14:textId="128840A8"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32981B7B"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1063156E"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4439C4F9"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77465E25" w14:textId="2AC7031F"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61969B8A" w14:textId="7B718798"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69D9DEC3"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6643D2AD"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14:paraId="52F63002"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499C8B8D"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15A27D5D"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15B003CC"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14:paraId="1C8E66A1"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14:paraId="1E03E6D6" w14:textId="475D5F5E"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322" w:type="pct"/>
            <w:vAlign w:val="center"/>
          </w:tcPr>
          <w:p w14:paraId="16BB6A00"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322" w:type="pct"/>
            <w:vAlign w:val="center"/>
          </w:tcPr>
          <w:p w14:paraId="2EDE35B4"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r>
      <w:tr w:rsidR="00DA62A3" w:rsidRPr="00DA62A3" w14:paraId="414B7EBC" w14:textId="77777777" w:rsidTr="00244220">
        <w:trPr>
          <w:jc w:val="center"/>
        </w:trPr>
        <w:tc>
          <w:tcPr>
            <w:tcW w:w="284" w:type="pct"/>
            <w:vAlign w:val="center"/>
          </w:tcPr>
          <w:p w14:paraId="42A0D956" w14:textId="77777777" w:rsidR="00DA62A3" w:rsidRPr="00DA62A3" w:rsidRDefault="00DA62A3" w:rsidP="00DA62A3">
            <w:pPr>
              <w:pStyle w:val="TableParagraph"/>
              <w:spacing w:before="120" w:line="276" w:lineRule="auto"/>
              <w:jc w:val="center"/>
              <w:rPr>
                <w:b/>
                <w:sz w:val="16"/>
                <w:szCs w:val="16"/>
              </w:rPr>
            </w:pPr>
            <w:r w:rsidRPr="00DA62A3">
              <w:rPr>
                <w:b/>
                <w:sz w:val="16"/>
                <w:szCs w:val="16"/>
              </w:rPr>
              <w:t>CO2</w:t>
            </w:r>
          </w:p>
        </w:tc>
        <w:tc>
          <w:tcPr>
            <w:tcW w:w="275" w:type="pct"/>
            <w:vAlign w:val="center"/>
          </w:tcPr>
          <w:p w14:paraId="2FBE8798" w14:textId="7A8B1656"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3B649368"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1C77D7AC"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3C99A1A0"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6CDA3D2E" w14:textId="455767D0"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0B6A078C" w14:textId="3BA841E0"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7DB046D2"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6E99D2A2"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14:paraId="1E3283DE"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12F9AE99"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0FABD9FC"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4ED64714"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14:paraId="0D719C64"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14:paraId="5A895ECD" w14:textId="4A27B9C2"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14:paraId="6306BA55" w14:textId="77777777"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14:paraId="1427433F" w14:textId="77777777"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r w:rsidR="00DA62A3" w:rsidRPr="00DA62A3" w14:paraId="03942B30" w14:textId="77777777" w:rsidTr="00244220">
        <w:trPr>
          <w:jc w:val="center"/>
        </w:trPr>
        <w:tc>
          <w:tcPr>
            <w:tcW w:w="284" w:type="pct"/>
            <w:vAlign w:val="center"/>
          </w:tcPr>
          <w:p w14:paraId="0849CAA4" w14:textId="77777777" w:rsidR="00DA62A3" w:rsidRPr="00DA62A3" w:rsidRDefault="00DA62A3" w:rsidP="00DA62A3">
            <w:pPr>
              <w:pStyle w:val="TableParagraph"/>
              <w:spacing w:before="120" w:line="276" w:lineRule="auto"/>
              <w:jc w:val="center"/>
              <w:rPr>
                <w:b/>
                <w:sz w:val="16"/>
                <w:szCs w:val="16"/>
              </w:rPr>
            </w:pPr>
            <w:r w:rsidRPr="00DA62A3">
              <w:rPr>
                <w:b/>
                <w:sz w:val="16"/>
                <w:szCs w:val="16"/>
              </w:rPr>
              <w:t>CO3</w:t>
            </w:r>
          </w:p>
        </w:tc>
        <w:tc>
          <w:tcPr>
            <w:tcW w:w="275" w:type="pct"/>
            <w:vAlign w:val="center"/>
          </w:tcPr>
          <w:p w14:paraId="11EFAEFA" w14:textId="1AAF8F5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3318658B"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49FC4C3A"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6F0538E4"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36646B47" w14:textId="5512AA9F"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457464B9" w14:textId="6D229531"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1D48F68F"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13278E44"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14:paraId="6F8970A9"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06B3F8D0"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415CE8F4"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2461A49F"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14:paraId="50F52248"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14:paraId="6730F8AC" w14:textId="44AB42E9"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14:paraId="5CC0DA7D" w14:textId="77777777"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14:paraId="6D8ADED9" w14:textId="77777777"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r w:rsidR="00DA62A3" w:rsidRPr="00DA62A3" w14:paraId="2BE8D6E3" w14:textId="77777777" w:rsidTr="00244220">
        <w:trPr>
          <w:jc w:val="center"/>
        </w:trPr>
        <w:tc>
          <w:tcPr>
            <w:tcW w:w="284" w:type="pct"/>
            <w:vAlign w:val="center"/>
          </w:tcPr>
          <w:p w14:paraId="664989C1" w14:textId="77777777" w:rsidR="00DA62A3" w:rsidRPr="00DA62A3" w:rsidRDefault="00DA62A3" w:rsidP="00DA62A3">
            <w:pPr>
              <w:pStyle w:val="TableParagraph"/>
              <w:spacing w:before="120" w:line="276" w:lineRule="auto"/>
              <w:jc w:val="center"/>
              <w:rPr>
                <w:b/>
                <w:sz w:val="16"/>
                <w:szCs w:val="16"/>
              </w:rPr>
            </w:pPr>
            <w:r w:rsidRPr="00DA62A3">
              <w:rPr>
                <w:b/>
                <w:sz w:val="16"/>
                <w:szCs w:val="16"/>
              </w:rPr>
              <w:t>CO4</w:t>
            </w:r>
          </w:p>
        </w:tc>
        <w:tc>
          <w:tcPr>
            <w:tcW w:w="275" w:type="pct"/>
            <w:vAlign w:val="center"/>
          </w:tcPr>
          <w:p w14:paraId="2E36AF98" w14:textId="08CD7131"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02FB2513"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77CA0EFC"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1DADC586"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2E7F6658" w14:textId="55DA8FC0"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14:paraId="68860E71" w14:textId="595B508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79E4E209"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14:paraId="5CC05D11"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14:paraId="5ABF414C"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7638DE91"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7EBF5855"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14:paraId="0DACB83B"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14:paraId="362472F2" w14:textId="77777777"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14:paraId="2F5A7AA4" w14:textId="2A7D6FD3"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14:paraId="3D1FBF6B" w14:textId="77777777"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14:paraId="05FF3D8C" w14:textId="77777777"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bl>
    <w:p w14:paraId="40B8C3A1" w14:textId="77777777" w:rsidR="00BD46C7" w:rsidRPr="00620AE3" w:rsidRDefault="00BD46C7" w:rsidP="00BD46C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45B52CF5" w14:textId="77777777" w:rsidR="00BD46C7" w:rsidRDefault="00BD46C7" w:rsidP="00BD46C7">
      <w:pPr>
        <w:rPr>
          <w:b/>
          <w:u w:val="single"/>
        </w:rPr>
      </w:pPr>
    </w:p>
    <w:p w14:paraId="528A8DD1" w14:textId="77777777" w:rsidR="00BD46C7" w:rsidRDefault="00BD46C7" w:rsidP="00BD46C7">
      <w:pPr>
        <w:rPr>
          <w:b/>
          <w:u w:val="single"/>
        </w:rPr>
      </w:pPr>
    </w:p>
    <w:p w14:paraId="286F6A76" w14:textId="77777777" w:rsidR="00BD46C7" w:rsidRDefault="00BD46C7" w:rsidP="00BD46C7">
      <w:pPr>
        <w:rPr>
          <w:b/>
          <w:u w:val="single"/>
        </w:rPr>
      </w:pPr>
    </w:p>
    <w:p w14:paraId="5553FB0C" w14:textId="77777777" w:rsidR="00BD46C7" w:rsidRDefault="00BD46C7" w:rsidP="00BD46C7">
      <w:pPr>
        <w:rPr>
          <w:b/>
          <w:u w:val="single"/>
        </w:rPr>
      </w:pPr>
    </w:p>
    <w:p w14:paraId="11D2CE75" w14:textId="77777777" w:rsidR="00BD46C7" w:rsidRDefault="00BD46C7" w:rsidP="00BD46C7">
      <w:pPr>
        <w:rPr>
          <w:b/>
          <w:u w:val="single"/>
        </w:rPr>
      </w:pPr>
    </w:p>
    <w:p w14:paraId="5F4722D6" w14:textId="77777777" w:rsidR="00BD46C7" w:rsidRDefault="00BD46C7" w:rsidP="00BD46C7">
      <w:pPr>
        <w:rPr>
          <w:b/>
          <w:u w:val="single"/>
        </w:rPr>
      </w:pPr>
    </w:p>
    <w:p w14:paraId="47105EC2" w14:textId="77777777" w:rsidR="00BD46C7" w:rsidRDefault="00BD46C7" w:rsidP="00BD46C7">
      <w:pPr>
        <w:rPr>
          <w:b/>
          <w:u w:val="single"/>
        </w:rPr>
      </w:pPr>
    </w:p>
    <w:p w14:paraId="5A100B59" w14:textId="77777777" w:rsidR="00BD46C7" w:rsidRDefault="00BD46C7" w:rsidP="00BD46C7">
      <w:pPr>
        <w:rPr>
          <w:b/>
          <w:u w:val="single"/>
        </w:rPr>
      </w:pPr>
    </w:p>
    <w:p w14:paraId="34902B20" w14:textId="77777777" w:rsidR="00BD46C7" w:rsidRDefault="00BD46C7" w:rsidP="00BD46C7">
      <w:pPr>
        <w:rPr>
          <w:b/>
          <w:u w:val="single"/>
        </w:rPr>
      </w:pPr>
    </w:p>
    <w:p w14:paraId="19D343A4" w14:textId="77777777" w:rsidR="00BD46C7" w:rsidRDefault="00BD46C7" w:rsidP="00BD46C7">
      <w:pPr>
        <w:rPr>
          <w:b/>
          <w:u w:val="single"/>
        </w:rPr>
      </w:pPr>
    </w:p>
    <w:p w14:paraId="58D6BC53" w14:textId="77777777" w:rsidR="00BD46C7" w:rsidRDefault="00BD46C7" w:rsidP="00BD46C7">
      <w:pPr>
        <w:rPr>
          <w:b/>
          <w:u w:val="single"/>
        </w:rPr>
      </w:pPr>
    </w:p>
    <w:p w14:paraId="41039C83" w14:textId="77777777" w:rsidR="00BD46C7" w:rsidRDefault="00BD46C7" w:rsidP="00BD46C7">
      <w:pPr>
        <w:rPr>
          <w:b/>
          <w:u w:val="single"/>
        </w:rPr>
      </w:pPr>
    </w:p>
    <w:p w14:paraId="429817B2" w14:textId="77777777" w:rsidR="00BD46C7" w:rsidRDefault="00BD46C7" w:rsidP="00BD46C7">
      <w:pPr>
        <w:rPr>
          <w:b/>
          <w:u w:val="single"/>
        </w:rPr>
      </w:pPr>
    </w:p>
    <w:p w14:paraId="5FD1D3CA" w14:textId="77777777" w:rsidR="00BD46C7" w:rsidRDefault="00BD46C7" w:rsidP="00BD46C7">
      <w:pPr>
        <w:rPr>
          <w:b/>
          <w:u w:val="single"/>
        </w:rPr>
      </w:pPr>
    </w:p>
    <w:p w14:paraId="0FB6DB34" w14:textId="77777777" w:rsidR="00BD46C7" w:rsidRDefault="00BD46C7" w:rsidP="00BD46C7">
      <w:pPr>
        <w:rPr>
          <w:b/>
          <w:u w:val="single"/>
        </w:rPr>
      </w:pPr>
    </w:p>
    <w:p w14:paraId="241D291A" w14:textId="77777777" w:rsidR="00F22AD8" w:rsidRDefault="00F22AD8" w:rsidP="00F22AD8">
      <w:pPr>
        <w:rPr>
          <w:b/>
          <w:u w:val="single"/>
        </w:rPr>
      </w:pPr>
    </w:p>
    <w:p w14:paraId="0DBE7D1A" w14:textId="77777777" w:rsidR="00F22AD8" w:rsidRDefault="00F22AD8" w:rsidP="00F22AD8">
      <w:pPr>
        <w:rPr>
          <w:b/>
          <w:u w:val="single"/>
        </w:rPr>
      </w:pPr>
    </w:p>
    <w:p w14:paraId="5FD1F9D4" w14:textId="77777777" w:rsidR="00F22AD8" w:rsidRDefault="00F22AD8" w:rsidP="00F22AD8">
      <w:pPr>
        <w:rPr>
          <w:b/>
          <w:u w:val="single"/>
        </w:rPr>
      </w:pPr>
    </w:p>
    <w:p w14:paraId="156A1A60" w14:textId="77777777" w:rsidR="00F22AD8" w:rsidRDefault="00F22AD8" w:rsidP="00F22AD8">
      <w:pPr>
        <w:rPr>
          <w:b/>
          <w:u w:val="single"/>
        </w:rPr>
      </w:pPr>
    </w:p>
    <w:p w14:paraId="22829EFB" w14:textId="77777777" w:rsidR="00F22AD8" w:rsidRDefault="00F22AD8" w:rsidP="00F22AD8">
      <w:pPr>
        <w:rPr>
          <w:b/>
          <w:u w:val="single"/>
        </w:rPr>
      </w:pPr>
    </w:p>
    <w:p w14:paraId="0819CF51" w14:textId="77777777" w:rsidR="00F22AD8" w:rsidRDefault="00F22AD8" w:rsidP="00F22AD8">
      <w:pPr>
        <w:rPr>
          <w:b/>
          <w:u w:val="single"/>
        </w:rPr>
      </w:pPr>
    </w:p>
    <w:p w14:paraId="6132F884" w14:textId="77777777" w:rsidR="00F22AD8" w:rsidRDefault="00F22AD8" w:rsidP="00F22AD8">
      <w:pPr>
        <w:rPr>
          <w:b/>
          <w:u w:val="single"/>
        </w:rPr>
      </w:pPr>
    </w:p>
    <w:p w14:paraId="7B74D297" w14:textId="77777777" w:rsidR="00F22AD8" w:rsidRDefault="00F22AD8" w:rsidP="00F22AD8">
      <w:pPr>
        <w:rPr>
          <w:b/>
          <w:u w:val="single"/>
        </w:rPr>
      </w:pPr>
    </w:p>
    <w:p w14:paraId="4BBFE79C" w14:textId="77777777" w:rsidR="00F22AD8" w:rsidRDefault="00F22AD8" w:rsidP="00F22AD8">
      <w:pPr>
        <w:rPr>
          <w:b/>
          <w:u w:val="single"/>
        </w:rPr>
      </w:pPr>
    </w:p>
    <w:p w14:paraId="1C253626" w14:textId="77777777" w:rsidR="00F22AD8" w:rsidRDefault="00F22AD8" w:rsidP="00F22AD8">
      <w:pPr>
        <w:rPr>
          <w:b/>
          <w:u w:val="single"/>
        </w:rPr>
      </w:pPr>
    </w:p>
    <w:p w14:paraId="5A9B078D" w14:textId="77777777" w:rsidR="00F22AD8" w:rsidRDefault="00F22AD8" w:rsidP="00F22AD8">
      <w:pPr>
        <w:rPr>
          <w:b/>
          <w:u w:val="single"/>
        </w:rPr>
      </w:pPr>
    </w:p>
    <w:p w14:paraId="087D8B76" w14:textId="77777777" w:rsidR="00F22AD8" w:rsidRDefault="00F22AD8" w:rsidP="00F22AD8">
      <w:pPr>
        <w:rPr>
          <w:b/>
          <w:u w:val="single"/>
        </w:rPr>
      </w:pPr>
    </w:p>
    <w:p w14:paraId="61203FF1" w14:textId="2CBFBA19" w:rsidR="00213A96" w:rsidRDefault="00213A96">
      <w:pPr>
        <w:spacing w:after="160" w:line="259" w:lineRule="auto"/>
        <w:rPr>
          <w:b/>
          <w:color w:val="000000"/>
        </w:rPr>
      </w:pPr>
    </w:p>
    <w:p w14:paraId="5CB5C4C1" w14:textId="77777777" w:rsidR="00A53FD1" w:rsidRPr="009B73C2" w:rsidRDefault="00A53FD1" w:rsidP="00A53FD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A53FD1" w:rsidRPr="00835651" w14:paraId="780C9530" w14:textId="77777777"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1EABA" w14:textId="77777777" w:rsidR="00A53FD1" w:rsidRPr="008B64F3" w:rsidRDefault="00A53FD1"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D6A3CE" w14:textId="77777777" w:rsidR="00A53FD1" w:rsidRDefault="00A53FD1" w:rsidP="00954689">
            <w:pPr>
              <w:pStyle w:val="NormalWeb"/>
              <w:jc w:val="center"/>
              <w:rPr>
                <w:rFonts w:ascii="Times New Roman" w:hAnsi="Times New Roman"/>
                <w:b/>
                <w:sz w:val="24"/>
                <w:szCs w:val="24"/>
              </w:rPr>
            </w:pPr>
            <w:r>
              <w:rPr>
                <w:rFonts w:ascii="Times New Roman" w:hAnsi="Times New Roman"/>
                <w:b/>
                <w:sz w:val="24"/>
                <w:szCs w:val="24"/>
              </w:rPr>
              <w:t>STUDIO COURSE (GIS)</w:t>
            </w:r>
          </w:p>
          <w:p w14:paraId="4957058E" w14:textId="77777777" w:rsidR="00A53FD1" w:rsidRPr="008B64F3" w:rsidRDefault="00A53FD1"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6</w:t>
            </w:r>
          </w:p>
          <w:p w14:paraId="2A7CEBC2" w14:textId="77777777" w:rsidR="00A53FD1" w:rsidRPr="008B64F3" w:rsidRDefault="00A53FD1" w:rsidP="00954689">
            <w:pPr>
              <w:pStyle w:val="NormalWeb"/>
              <w:rPr>
                <w:rFonts w:ascii="Times New Roman" w:hAnsi="Times New Roman"/>
                <w:b/>
                <w:sz w:val="24"/>
                <w:szCs w:val="24"/>
              </w:rPr>
            </w:pPr>
          </w:p>
          <w:p w14:paraId="156D3CC8" w14:textId="77777777" w:rsidR="00A53FD1" w:rsidRPr="00835651" w:rsidRDefault="00A53FD1" w:rsidP="00954689">
            <w:pPr>
              <w:pStyle w:val="NormalWeb"/>
              <w:spacing w:before="0" w:beforeAutospacing="0" w:after="0" w:afterAutospacing="0"/>
              <w:rPr>
                <w:rFonts w:ascii="Times New Roman" w:hAnsi="Times New Roman"/>
                <w:b/>
                <w:sz w:val="24"/>
                <w:szCs w:val="24"/>
              </w:rPr>
            </w:pPr>
          </w:p>
          <w:p w14:paraId="1AC18D30" w14:textId="77777777" w:rsidR="00A53FD1" w:rsidRPr="008B64F3" w:rsidRDefault="00A53FD1"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23DB0" w14:textId="77777777"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534D9" w14:textId="77777777"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92D3E" w14:textId="77777777"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97724" w14:textId="77777777"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A53FD1" w:rsidRPr="00835651" w14:paraId="702C1881"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44EF9" w14:textId="77777777"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655BD" w14:textId="050415CA" w:rsidR="00A53FD1" w:rsidRPr="00835651" w:rsidRDefault="00A53FD1"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0665D3" w:rsidRPr="00835651">
              <w:rPr>
                <w:rFonts w:ascii="Times New Roman" w:eastAsia="Cambria" w:hAnsi="Times New Roman" w:cs="Times New Roman"/>
                <w:sz w:val="24"/>
                <w:szCs w:val="24"/>
              </w:rPr>
              <w:t>May</w:t>
            </w:r>
            <w:r w:rsidR="000665D3">
              <w:rPr>
                <w:rFonts w:ascii="Times New Roman" w:eastAsia="Cambria" w:hAnsi="Times New Roman" w:cs="Times New Roman"/>
                <w:sz w:val="24"/>
                <w:szCs w:val="24"/>
              </w:rPr>
              <w:t xml:space="preserve"> 28,</w:t>
            </w:r>
            <w:r w:rsidR="000665D3" w:rsidRPr="00835651">
              <w:rPr>
                <w:rFonts w:ascii="Times New Roman" w:eastAsia="Cambria" w:hAnsi="Times New Roman" w:cs="Times New Roman"/>
                <w:sz w:val="24"/>
                <w:szCs w:val="24"/>
              </w:rPr>
              <w:t xml:space="preserve"> 201</w:t>
            </w:r>
            <w:r w:rsidR="000665D3">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3FEBE" w14:textId="3D542960"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72A7" w14:textId="5E7C6497"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B29EA" w14:textId="616AFD5F"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3C728" w14:textId="37EA7B41"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A53FD1" w:rsidRPr="00835651" w14:paraId="3FC296ED"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4F7EF" w14:textId="77777777" w:rsidR="00A53FD1" w:rsidRPr="00835651" w:rsidRDefault="00A53FD1"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87B64" w14:textId="77777777" w:rsidR="00A53FD1" w:rsidRPr="00835651" w:rsidRDefault="00A53FD1" w:rsidP="00954689">
            <w:pPr>
              <w:jc w:val="center"/>
            </w:pPr>
            <w:r>
              <w:t>GIS for Planning</w:t>
            </w:r>
          </w:p>
        </w:tc>
      </w:tr>
      <w:tr w:rsidR="00A53FD1" w:rsidRPr="00835651" w14:paraId="611AAD7E" w14:textId="77777777"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4D5A5" w14:textId="77777777" w:rsidR="00A53FD1" w:rsidRPr="00835651" w:rsidRDefault="00A53FD1"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4E2B9" w14:textId="77777777" w:rsidR="00A53FD1" w:rsidRPr="00835651" w:rsidRDefault="00A53FD1" w:rsidP="00954689"/>
        </w:tc>
      </w:tr>
    </w:tbl>
    <w:p w14:paraId="577EB641" w14:textId="77777777" w:rsidR="00A53FD1" w:rsidRPr="009B73C2" w:rsidRDefault="00A53FD1" w:rsidP="00A53FD1">
      <w:pPr>
        <w:rPr>
          <w:b/>
          <w:color w:val="000000"/>
        </w:rPr>
      </w:pPr>
    </w:p>
    <w:p w14:paraId="5791DE0D" w14:textId="60599A70" w:rsidR="00A53FD1" w:rsidRPr="000E7714" w:rsidRDefault="00A53FD1" w:rsidP="00A53FD1">
      <w:pPr>
        <w:pStyle w:val="BodyA"/>
        <w:spacing w:line="360" w:lineRule="auto"/>
        <w:rPr>
          <w:rFonts w:ascii="Times New Roman" w:hAnsi="Times New Roman" w:cs="Times New Roman"/>
          <w:b/>
          <w:bCs/>
          <w:sz w:val="24"/>
          <w:szCs w:val="24"/>
        </w:rPr>
      </w:pPr>
      <w:r w:rsidRPr="000E7714">
        <w:rPr>
          <w:rFonts w:ascii="Times New Roman" w:hAnsi="Times New Roman" w:cs="Times New Roman"/>
          <w:b/>
          <w:bCs/>
          <w:sz w:val="24"/>
          <w:szCs w:val="24"/>
        </w:rPr>
        <w:t>Catalog Description</w:t>
      </w:r>
    </w:p>
    <w:p w14:paraId="79C6F2F4" w14:textId="77777777"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 xml:space="preserve">The course consists of four parts of Demography and Statistics, dealing with each independently and as well as connecting the applications of statistics to demography. </w:t>
      </w:r>
    </w:p>
    <w:p w14:paraId="60636796" w14:textId="1E730D2F" w:rsidR="000E7714" w:rsidRPr="000E7714" w:rsidRDefault="000E7714" w:rsidP="000E7714">
      <w:pPr>
        <w:pStyle w:val="BodyA"/>
        <w:spacing w:line="360" w:lineRule="auto"/>
        <w:jc w:val="both"/>
        <w:rPr>
          <w:rFonts w:ascii="Times New Roman" w:hAnsi="Times New Roman" w:cs="Times New Roman"/>
          <w:b/>
          <w:bCs/>
          <w:i/>
          <w:sz w:val="24"/>
          <w:szCs w:val="24"/>
        </w:rPr>
      </w:pPr>
      <w:r w:rsidRPr="000E7714">
        <w:rPr>
          <w:rFonts w:ascii="Times New Roman" w:hAnsi="Times New Roman" w:cs="Times New Roman"/>
          <w:b/>
          <w:bCs/>
          <w:i/>
          <w:sz w:val="24"/>
          <w:szCs w:val="24"/>
        </w:rPr>
        <w:t xml:space="preserve">GIS Applications </w:t>
      </w:r>
    </w:p>
    <w:p w14:paraId="6089C387" w14:textId="77777777"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The objective of the course on GIS applications is to equip students and make them familiar with the basic concepts of GIS and Spatial Information system and its potential uses in decision making in Urban and Regional Planning. The student will also be able to generate spatial data with the help of knowledge acquired by GIS.</w:t>
      </w:r>
    </w:p>
    <w:p w14:paraId="5D0FB17D" w14:textId="77777777" w:rsidR="000E7714" w:rsidRPr="000E7714" w:rsidRDefault="000E7714" w:rsidP="000E7714">
      <w:pPr>
        <w:pStyle w:val="BodyA"/>
        <w:spacing w:line="360" w:lineRule="auto"/>
        <w:jc w:val="both"/>
        <w:rPr>
          <w:rFonts w:ascii="Times New Roman" w:hAnsi="Times New Roman" w:cs="Times New Roman"/>
          <w:b/>
          <w:bCs/>
          <w:i/>
          <w:sz w:val="24"/>
          <w:szCs w:val="24"/>
        </w:rPr>
      </w:pPr>
      <w:r w:rsidRPr="000E7714">
        <w:rPr>
          <w:rFonts w:ascii="Times New Roman" w:hAnsi="Times New Roman" w:cs="Times New Roman"/>
          <w:b/>
          <w:bCs/>
          <w:i/>
          <w:sz w:val="24"/>
          <w:szCs w:val="24"/>
        </w:rPr>
        <w:t>Remote Sensing</w:t>
      </w:r>
    </w:p>
    <w:p w14:paraId="40E6FC5B" w14:textId="77777777" w:rsidR="009E1746" w:rsidRDefault="000E7714" w:rsidP="009E1746">
      <w:pPr>
        <w:pStyle w:val="BodyA"/>
        <w:spacing w:line="360" w:lineRule="auto"/>
        <w:contextualSpacing/>
        <w:jc w:val="both"/>
        <w:rPr>
          <w:rFonts w:ascii="Times New Roman" w:hAnsi="Times New Roman" w:cs="Times New Roman"/>
          <w:bCs/>
          <w:sz w:val="24"/>
          <w:szCs w:val="24"/>
        </w:rPr>
      </w:pPr>
      <w:r w:rsidRPr="000E7714">
        <w:rPr>
          <w:rFonts w:ascii="Times New Roman" w:hAnsi="Times New Roman" w:cs="Times New Roman"/>
          <w:bCs/>
          <w:sz w:val="24"/>
          <w:szCs w:val="24"/>
        </w:rPr>
        <w:t>The objective of the course on Remote Sensing is to aware the students about the basic fundamental concepts in remote sensing, Object identification through satellite images and their applications in base map preparation and Planning. The student will also be able to produce their base maps with the help of information gathered by remote sensing.</w:t>
      </w:r>
    </w:p>
    <w:p w14:paraId="5D13D2C1" w14:textId="1BA57DF5" w:rsidR="000E7714" w:rsidRPr="009E1746" w:rsidRDefault="000E7714" w:rsidP="009E1746">
      <w:pPr>
        <w:pStyle w:val="BodyA"/>
        <w:spacing w:line="360" w:lineRule="auto"/>
        <w:jc w:val="both"/>
        <w:rPr>
          <w:rFonts w:ascii="Times New Roman" w:hAnsi="Times New Roman" w:cs="Times New Roman"/>
          <w:b/>
          <w:bCs/>
          <w:i/>
          <w:sz w:val="24"/>
          <w:szCs w:val="24"/>
        </w:rPr>
      </w:pPr>
      <w:r w:rsidRPr="009E1746">
        <w:rPr>
          <w:rFonts w:ascii="Times New Roman" w:hAnsi="Times New Roman" w:cs="Times New Roman"/>
          <w:b/>
          <w:bCs/>
          <w:i/>
          <w:sz w:val="24"/>
          <w:szCs w:val="24"/>
        </w:rPr>
        <w:t>Demography</w:t>
      </w:r>
    </w:p>
    <w:p w14:paraId="5C892575" w14:textId="77777777"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 xml:space="preserve">The objective of the course on Demography is to provide the students with an understanding of basic concepts on demography. This course would make the students aware of the importance of population geography in economic development, the various theories that explain the growth of population in a country and demographic techniques applied. The course aims to help students identify appropriate sources of data, perform basic demographic analyses using various techniques and ensure their comparability across populations. The student will also be able to produce population projections and interpret the information gathered by the different demographic methods. </w:t>
      </w:r>
    </w:p>
    <w:p w14:paraId="328FD246" w14:textId="77777777" w:rsidR="009F1C52" w:rsidRPr="009F1C52" w:rsidRDefault="000E7714" w:rsidP="009F1C52">
      <w:pPr>
        <w:pStyle w:val="BodyA"/>
        <w:spacing w:line="360" w:lineRule="auto"/>
        <w:jc w:val="both"/>
        <w:rPr>
          <w:rFonts w:ascii="Times New Roman" w:hAnsi="Times New Roman" w:cs="Times New Roman"/>
          <w:b/>
          <w:bCs/>
          <w:i/>
          <w:sz w:val="24"/>
          <w:szCs w:val="24"/>
        </w:rPr>
      </w:pPr>
      <w:r w:rsidRPr="009F1C52">
        <w:rPr>
          <w:rFonts w:ascii="Times New Roman" w:hAnsi="Times New Roman" w:cs="Times New Roman"/>
          <w:b/>
          <w:bCs/>
          <w:i/>
          <w:sz w:val="24"/>
          <w:szCs w:val="24"/>
        </w:rPr>
        <w:lastRenderedPageBreak/>
        <w:t xml:space="preserve">Quantitative Methods </w:t>
      </w:r>
    </w:p>
    <w:p w14:paraId="7A35EE12" w14:textId="1FDE69DC" w:rsidR="000E7714" w:rsidRPr="009F1C52" w:rsidRDefault="000E7714" w:rsidP="009F1C52">
      <w:pPr>
        <w:pStyle w:val="BodyA"/>
        <w:spacing w:line="360" w:lineRule="auto"/>
        <w:jc w:val="both"/>
        <w:rPr>
          <w:rFonts w:ascii="Times New Roman" w:hAnsi="Times New Roman" w:cs="Times New Roman"/>
          <w:bCs/>
          <w:sz w:val="24"/>
          <w:szCs w:val="24"/>
        </w:rPr>
      </w:pPr>
      <w:r w:rsidRPr="009F1C52">
        <w:rPr>
          <w:rFonts w:ascii="Times New Roman" w:hAnsi="Times New Roman" w:cs="Times New Roman"/>
          <w:bCs/>
          <w:sz w:val="24"/>
          <w:szCs w:val="24"/>
        </w:rPr>
        <w:t xml:space="preserve">The emphasis of the course on Statistics shall be on conceptual underpinnings of statistics with a focus on defining different statistical tools indispensable for urban planning. In view of the course according more emphasis on inferential statistics than descriptive statistics, the objective of the course will be to introduce the most useful and commonly employed statistical tools and discuss the conditions under which use of those tools is appropriate. The course has been so designed as to train the students interpret the results of an analysis to provide insight into the answer to the problem at hand. Use of appropriate statistical analysis </w:t>
      </w:r>
      <w:proofErr w:type="spellStart"/>
      <w:r w:rsidRPr="009F1C52">
        <w:rPr>
          <w:rFonts w:ascii="Times New Roman" w:hAnsi="Times New Roman" w:cs="Times New Roman"/>
          <w:bCs/>
          <w:sz w:val="24"/>
          <w:szCs w:val="24"/>
        </w:rPr>
        <w:t>softwares</w:t>
      </w:r>
      <w:proofErr w:type="spellEnd"/>
      <w:r w:rsidRPr="009F1C52">
        <w:rPr>
          <w:rFonts w:ascii="Times New Roman" w:hAnsi="Times New Roman" w:cs="Times New Roman"/>
          <w:bCs/>
          <w:sz w:val="24"/>
          <w:szCs w:val="24"/>
        </w:rPr>
        <w:t xml:space="preserve"> is also included in the course. </w:t>
      </w:r>
    </w:p>
    <w:p w14:paraId="36B08A8E" w14:textId="77777777" w:rsidR="00A53FD1" w:rsidRPr="00835651" w:rsidRDefault="00A53FD1" w:rsidP="00A53FD1">
      <w:pPr>
        <w:pStyle w:val="BodyA"/>
        <w:spacing w:line="276" w:lineRule="auto"/>
        <w:rPr>
          <w:rFonts w:ascii="Times New Roman" w:hAnsi="Times New Roman" w:cs="Times New Roman"/>
          <w:b/>
          <w:bCs/>
          <w:sz w:val="24"/>
          <w:szCs w:val="24"/>
        </w:rPr>
      </w:pPr>
    </w:p>
    <w:p w14:paraId="2DC02F58" w14:textId="77777777" w:rsidR="00A53FD1" w:rsidRPr="00835651" w:rsidRDefault="00A53FD1" w:rsidP="0041016C">
      <w:pPr>
        <w:pStyle w:val="BodyA"/>
        <w:spacing w:line="360" w:lineRule="auto"/>
        <w:contextualSpacing/>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40E520EE" w14:textId="67A68744" w:rsidR="00A53FD1" w:rsidRPr="0020575F" w:rsidRDefault="00A53FD1" w:rsidP="0041016C">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312D1BC2" w14:textId="2698D248" w:rsidR="00A53FD1" w:rsidRPr="00DA367E" w:rsidRDefault="004F7433" w:rsidP="0041016C">
      <w:pPr>
        <w:pStyle w:val="BodyA"/>
        <w:numPr>
          <w:ilvl w:val="0"/>
          <w:numId w:val="16"/>
        </w:numPr>
        <w:spacing w:line="36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A53FD1">
        <w:rPr>
          <w:rFonts w:ascii="Times New Roman" w:eastAsia="Times New Roman" w:hAnsi="Times New Roman" w:cs="Times New Roman"/>
          <w:sz w:val="24"/>
          <w:szCs w:val="24"/>
        </w:rPr>
        <w:t xml:space="preserve">pply </w:t>
      </w:r>
      <w:r w:rsidR="00A53FD1" w:rsidRPr="00DA367E">
        <w:rPr>
          <w:rFonts w:ascii="Times New Roman" w:eastAsia="Times New Roman" w:hAnsi="Times New Roman" w:cs="Times New Roman"/>
          <w:sz w:val="24"/>
          <w:szCs w:val="24"/>
        </w:rPr>
        <w:t xml:space="preserve">Remote sensing and GIS in </w:t>
      </w:r>
      <w:r w:rsidR="00A53FD1">
        <w:rPr>
          <w:rFonts w:ascii="Times New Roman" w:eastAsia="Times New Roman" w:hAnsi="Times New Roman" w:cs="Times New Roman"/>
          <w:sz w:val="24"/>
          <w:szCs w:val="24"/>
        </w:rPr>
        <w:t xml:space="preserve">different </w:t>
      </w:r>
      <w:r w:rsidR="00A53FD1" w:rsidRPr="00DA367E">
        <w:rPr>
          <w:rFonts w:ascii="Times New Roman" w:eastAsia="Times New Roman" w:hAnsi="Times New Roman" w:cs="Times New Roman"/>
          <w:sz w:val="24"/>
          <w:szCs w:val="24"/>
        </w:rPr>
        <w:t>planning</w:t>
      </w:r>
      <w:r w:rsidR="00A53FD1">
        <w:rPr>
          <w:rFonts w:ascii="Times New Roman" w:eastAsia="Times New Roman" w:hAnsi="Times New Roman" w:cs="Times New Roman"/>
          <w:sz w:val="24"/>
          <w:szCs w:val="24"/>
        </w:rPr>
        <w:t xml:space="preserve"> process</w:t>
      </w:r>
      <w:r w:rsidR="00A53FD1" w:rsidRPr="00DA367E">
        <w:rPr>
          <w:rFonts w:ascii="Times New Roman" w:eastAsia="Times New Roman" w:hAnsi="Times New Roman" w:cs="Times New Roman"/>
          <w:sz w:val="24"/>
          <w:szCs w:val="24"/>
        </w:rPr>
        <w:t xml:space="preserve">. </w:t>
      </w:r>
    </w:p>
    <w:p w14:paraId="51DB20A2" w14:textId="2FFFFD0A" w:rsidR="0041016C" w:rsidRDefault="004F7433" w:rsidP="00F91C24">
      <w:pPr>
        <w:pStyle w:val="BodyA"/>
        <w:numPr>
          <w:ilvl w:val="0"/>
          <w:numId w:val="16"/>
        </w:numPr>
        <w:spacing w:line="276" w:lineRule="auto"/>
        <w:contextualSpacing/>
        <w:rPr>
          <w:rFonts w:ascii="Times New Roman" w:eastAsia="Times New Roman" w:hAnsi="Times New Roman" w:cs="Times New Roman"/>
          <w:sz w:val="24"/>
          <w:szCs w:val="24"/>
        </w:rPr>
      </w:pPr>
      <w:r w:rsidRPr="001329EC">
        <w:rPr>
          <w:rFonts w:ascii="Times New Roman" w:eastAsia="Times New Roman" w:hAnsi="Times New Roman" w:cs="Times New Roman"/>
          <w:sz w:val="24"/>
          <w:szCs w:val="24"/>
        </w:rPr>
        <w:t>To g</w:t>
      </w:r>
      <w:r w:rsidR="00A53FD1" w:rsidRPr="001329EC">
        <w:rPr>
          <w:rFonts w:ascii="Times New Roman" w:eastAsia="Times New Roman" w:hAnsi="Times New Roman" w:cs="Times New Roman"/>
          <w:sz w:val="24"/>
          <w:szCs w:val="24"/>
        </w:rPr>
        <w:t xml:space="preserve">ain sufficient </w:t>
      </w:r>
      <w:r w:rsidR="00BF07F9">
        <w:rPr>
          <w:rFonts w:ascii="Times New Roman" w:eastAsia="Times New Roman" w:hAnsi="Times New Roman" w:cs="Times New Roman"/>
          <w:sz w:val="24"/>
          <w:szCs w:val="24"/>
        </w:rPr>
        <w:t>knowledge</w:t>
      </w:r>
      <w:r w:rsidR="00A53FD1" w:rsidRPr="001329EC">
        <w:rPr>
          <w:rFonts w:ascii="Times New Roman" w:eastAsia="Times New Roman" w:hAnsi="Times New Roman" w:cs="Times New Roman"/>
          <w:sz w:val="24"/>
          <w:szCs w:val="24"/>
        </w:rPr>
        <w:t xml:space="preserve"> of </w:t>
      </w:r>
      <w:r w:rsidR="001329EC" w:rsidRPr="00C81FCE">
        <w:rPr>
          <w:rFonts w:ascii="Times New Roman" w:eastAsia="Times New Roman" w:hAnsi="Times New Roman" w:cs="Times New Roman"/>
          <w:sz w:val="24"/>
          <w:szCs w:val="24"/>
        </w:rPr>
        <w:t xml:space="preserve">sources of demographic data and statistical applications. </w:t>
      </w:r>
    </w:p>
    <w:p w14:paraId="0A9B39EF" w14:textId="77777777" w:rsidR="00F91C24" w:rsidRPr="00F91C24" w:rsidRDefault="00F91C24" w:rsidP="00F91C24">
      <w:pPr>
        <w:pStyle w:val="BodyA"/>
        <w:spacing w:line="276" w:lineRule="auto"/>
        <w:ind w:left="720"/>
        <w:contextualSpacing/>
        <w:rPr>
          <w:rFonts w:ascii="Times New Roman" w:eastAsia="Times New Roman" w:hAnsi="Times New Roman" w:cs="Times New Roman"/>
          <w:sz w:val="24"/>
          <w:szCs w:val="24"/>
        </w:rPr>
      </w:pPr>
    </w:p>
    <w:p w14:paraId="1FE661FE" w14:textId="2A3F1A27" w:rsidR="00A53FD1" w:rsidRPr="00DC7BFC" w:rsidRDefault="00A53FD1" w:rsidP="00762D13">
      <w:pPr>
        <w:pStyle w:val="BodyA"/>
        <w:spacing w:line="360" w:lineRule="auto"/>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14:paraId="644A047E" w14:textId="77777777" w:rsidR="00A53FD1" w:rsidRPr="00835651" w:rsidRDefault="00A53FD1" w:rsidP="00A53FD1">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5F18CD02" w14:textId="77777777" w:rsidR="00E91CF3" w:rsidRPr="001C75CD" w:rsidRDefault="00E91CF3" w:rsidP="00E91CF3">
      <w:pPr>
        <w:spacing w:line="360" w:lineRule="auto"/>
        <w:jc w:val="both"/>
        <w:rPr>
          <w:color w:val="000000" w:themeColor="text1"/>
        </w:rPr>
      </w:pPr>
      <w:r w:rsidRPr="001C75CD">
        <w:rPr>
          <w:rFonts w:eastAsia="Calibri"/>
        </w:rPr>
        <w:t xml:space="preserve">CO1: </w:t>
      </w:r>
      <w:r>
        <w:rPr>
          <w:color w:val="000000" w:themeColor="text1"/>
        </w:rPr>
        <w:t>Utilize the skill of GIS in their Studio exercises.</w:t>
      </w:r>
    </w:p>
    <w:p w14:paraId="557D9C58" w14:textId="77777777" w:rsidR="00E91CF3" w:rsidRPr="009A2173" w:rsidRDefault="00E91CF3" w:rsidP="00E91CF3">
      <w:pPr>
        <w:spacing w:line="360" w:lineRule="auto"/>
        <w:jc w:val="both"/>
        <w:rPr>
          <w:color w:val="000000" w:themeColor="text1"/>
        </w:rPr>
      </w:pPr>
      <w:r w:rsidRPr="00835651">
        <w:rPr>
          <w:rFonts w:eastAsia="Calibri"/>
        </w:rPr>
        <w:t xml:space="preserve">CO2: </w:t>
      </w:r>
      <w:r>
        <w:rPr>
          <w:color w:val="000000" w:themeColor="text1"/>
        </w:rPr>
        <w:t xml:space="preserve">Identify various objects on satellite images through remote sensing. </w:t>
      </w:r>
    </w:p>
    <w:p w14:paraId="4EE3B4E8" w14:textId="77777777" w:rsidR="00E91CF3" w:rsidRPr="00BE7503" w:rsidRDefault="00E91CF3" w:rsidP="00E91CF3">
      <w:pPr>
        <w:spacing w:line="360" w:lineRule="auto"/>
        <w:jc w:val="both"/>
        <w:rPr>
          <w:color w:val="000000" w:themeColor="text1"/>
        </w:rPr>
      </w:pPr>
      <w:r w:rsidRPr="00835651">
        <w:rPr>
          <w:rFonts w:eastAsia="Calibri"/>
        </w:rPr>
        <w:t xml:space="preserve">CO3: </w:t>
      </w:r>
      <w:r>
        <w:rPr>
          <w:color w:val="000000" w:themeColor="text1"/>
        </w:rPr>
        <w:t>Perform various analysis based on demographic data.</w:t>
      </w:r>
    </w:p>
    <w:p w14:paraId="10A0196D" w14:textId="77777777" w:rsidR="00E91CF3" w:rsidRPr="000D452B" w:rsidRDefault="00E91CF3" w:rsidP="00E91CF3">
      <w:pPr>
        <w:spacing w:line="360" w:lineRule="auto"/>
        <w:jc w:val="both"/>
        <w:rPr>
          <w:color w:val="000000" w:themeColor="text1"/>
        </w:rPr>
      </w:pPr>
      <w:r w:rsidRPr="00835651">
        <w:rPr>
          <w:rFonts w:eastAsia="Calibri"/>
        </w:rPr>
        <w:t xml:space="preserve">CO4: </w:t>
      </w:r>
      <w:r>
        <w:rPr>
          <w:color w:val="000000" w:themeColor="text1"/>
        </w:rPr>
        <w:t xml:space="preserve">Applicate simple statistical applications in their studio exercises. </w:t>
      </w:r>
    </w:p>
    <w:p w14:paraId="4839403F" w14:textId="77777777" w:rsidR="00C6267D" w:rsidRPr="00835651" w:rsidRDefault="00C6267D" w:rsidP="00A53FD1">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882A76" w:rsidRPr="00835651" w14:paraId="26F736AD" w14:textId="77777777" w:rsidTr="00595C7B">
        <w:tc>
          <w:tcPr>
            <w:tcW w:w="3844" w:type="pct"/>
            <w:vAlign w:val="center"/>
          </w:tcPr>
          <w:p w14:paraId="5AFA773C" w14:textId="77777777"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55BD2285" w14:textId="77777777" w:rsidR="00882A76" w:rsidRPr="002772EF"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53E22D78" w14:textId="77777777" w:rsidR="00882A76" w:rsidRPr="002772EF"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882A76" w:rsidRPr="00835651" w14:paraId="3EF49F5E" w14:textId="77777777" w:rsidTr="00595C7B">
        <w:trPr>
          <w:trHeight w:val="2035"/>
        </w:trPr>
        <w:tc>
          <w:tcPr>
            <w:tcW w:w="3844" w:type="pct"/>
            <w:vAlign w:val="center"/>
          </w:tcPr>
          <w:p w14:paraId="74F95BC4" w14:textId="77777777" w:rsidR="00882A76" w:rsidRPr="004719C3" w:rsidRDefault="00882A76" w:rsidP="00595C7B">
            <w:pPr>
              <w:pStyle w:val="NormalWeb"/>
              <w:rPr>
                <w:rFonts w:ascii="Times New Roman" w:hAnsi="Times New Roman"/>
                <w:b/>
                <w:bCs/>
                <w:sz w:val="24"/>
                <w:szCs w:val="24"/>
              </w:rPr>
            </w:pPr>
            <w:r w:rsidRPr="0013640B">
              <w:rPr>
                <w:rFonts w:ascii="Times New Roman" w:hAnsi="Times New Roman"/>
                <w:b/>
                <w:bCs/>
                <w:sz w:val="24"/>
                <w:szCs w:val="24"/>
              </w:rPr>
              <w:t>MODULE 1:</w:t>
            </w:r>
            <w:r>
              <w:rPr>
                <w:rFonts w:ascii="Times New Roman" w:hAnsi="Times New Roman"/>
                <w:b/>
                <w:bCs/>
                <w:sz w:val="24"/>
                <w:szCs w:val="24"/>
              </w:rPr>
              <w:t xml:space="preserve"> GIS Applications</w:t>
            </w:r>
            <w:r w:rsidRPr="004719C3">
              <w:rPr>
                <w:rFonts w:ascii="Times New Roman" w:hAnsi="Times New Roman"/>
                <w:b/>
                <w:bCs/>
                <w:sz w:val="24"/>
                <w:szCs w:val="24"/>
              </w:rPr>
              <w:t xml:space="preserve"> </w:t>
            </w:r>
          </w:p>
          <w:p w14:paraId="1D427500" w14:textId="338B68BB" w:rsidR="00882A76" w:rsidRPr="002C785A" w:rsidRDefault="00882A76" w:rsidP="00595C7B">
            <w:pPr>
              <w:spacing w:line="360" w:lineRule="auto"/>
              <w:jc w:val="both"/>
              <w:rPr>
                <w:rFonts w:ascii="Trebuchet MS" w:hAnsi="Trebuchet MS"/>
                <w:color w:val="1E1E1E"/>
                <w:sz w:val="16"/>
                <w:szCs w:val="16"/>
              </w:rPr>
            </w:pPr>
            <w:r w:rsidRPr="009C2830">
              <w:t xml:space="preserve">Coordinate system and geo-coding, vector data structure and algorithms, raster data structure and algorithms, data bases for GIS – concepts, error </w:t>
            </w:r>
            <w:r w:rsidR="00FE565B" w:rsidRPr="009C2830">
              <w:t>modelling</w:t>
            </w:r>
            <w:r w:rsidRPr="009C2830">
              <w:t xml:space="preserve"> and data uncertainty, decision making through GIS, constructing spatial data infrastructure and spatial information system; National Urban Information system.</w:t>
            </w:r>
            <w:r>
              <w:rPr>
                <w:rFonts w:ascii="Calibri" w:hAnsi="Calibri"/>
                <w:sz w:val="22"/>
                <w:szCs w:val="22"/>
              </w:rPr>
              <w:t xml:space="preserve"> </w:t>
            </w:r>
          </w:p>
        </w:tc>
        <w:tc>
          <w:tcPr>
            <w:tcW w:w="563" w:type="pct"/>
            <w:vAlign w:val="center"/>
          </w:tcPr>
          <w:p w14:paraId="198F5226" w14:textId="77777777"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r w:rsidRPr="00835651">
              <w:rPr>
                <w:rFonts w:ascii="Times New Roman" w:eastAsia="Times New Roman" w:hAnsi="Times New Roman" w:cs="Times New Roman"/>
                <w:sz w:val="24"/>
                <w:szCs w:val="24"/>
              </w:rPr>
              <w:t xml:space="preserve"> </w:t>
            </w:r>
          </w:p>
        </w:tc>
        <w:tc>
          <w:tcPr>
            <w:tcW w:w="593" w:type="pct"/>
            <w:vAlign w:val="center"/>
          </w:tcPr>
          <w:p w14:paraId="2A4F4AC8" w14:textId="77777777"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882A76" w:rsidRPr="00835651" w14:paraId="07209EF7" w14:textId="77777777" w:rsidTr="00595C7B">
        <w:tc>
          <w:tcPr>
            <w:tcW w:w="3844" w:type="pct"/>
            <w:vAlign w:val="center"/>
          </w:tcPr>
          <w:p w14:paraId="4992A247" w14:textId="77777777" w:rsidR="00882A76" w:rsidRPr="00FD07D9" w:rsidRDefault="00882A76" w:rsidP="00595C7B">
            <w:pPr>
              <w:pStyle w:val="NormalWeb"/>
            </w:pPr>
            <w:r w:rsidRPr="0013640B">
              <w:rPr>
                <w:rFonts w:ascii="Times New Roman" w:hAnsi="Times New Roman"/>
                <w:b/>
                <w:bCs/>
                <w:sz w:val="24"/>
                <w:szCs w:val="24"/>
              </w:rPr>
              <w:t>MODULE 2:</w:t>
            </w:r>
            <w:r>
              <w:rPr>
                <w:rFonts w:ascii="Times New Roman" w:hAnsi="Times New Roman"/>
                <w:b/>
                <w:bCs/>
                <w:sz w:val="24"/>
                <w:szCs w:val="24"/>
              </w:rPr>
              <w:t xml:space="preserve"> Remote Sensing</w:t>
            </w:r>
          </w:p>
          <w:p w14:paraId="1968626D" w14:textId="77777777" w:rsidR="00882A76" w:rsidRPr="0078177A" w:rsidRDefault="00882A76" w:rsidP="00595C7B">
            <w:pPr>
              <w:spacing w:line="360" w:lineRule="auto"/>
              <w:jc w:val="both"/>
              <w:rPr>
                <w:sz w:val="16"/>
                <w:szCs w:val="16"/>
              </w:rPr>
            </w:pPr>
            <w:r w:rsidRPr="009C2830">
              <w:t xml:space="preserve">Why remote sensing, aerial and satellite remote sensing, principles of aerial remote sensing, Aerial photo-interpretation, photogrammetry, </w:t>
            </w:r>
            <w:r w:rsidRPr="009C2830">
              <w:lastRenderedPageBreak/>
              <w:t>stereovision, measurement of heights / depths by relief displacement and parallax displacement. Principles of satellite remote sensing, spatial, spectral, temporal resolutions. Applications in planning, population estimation, identification of squatter / unauthorized areas, sources of pollution, etc., spatial resolution related to level of Planning</w:t>
            </w:r>
            <w:r>
              <w:t>.</w:t>
            </w:r>
            <w:r>
              <w:rPr>
                <w:rFonts w:ascii="Calibri" w:hAnsi="Calibri"/>
                <w:sz w:val="22"/>
                <w:szCs w:val="22"/>
              </w:rPr>
              <w:t xml:space="preserve"> </w:t>
            </w:r>
          </w:p>
        </w:tc>
        <w:tc>
          <w:tcPr>
            <w:tcW w:w="563" w:type="pct"/>
            <w:vAlign w:val="center"/>
          </w:tcPr>
          <w:p w14:paraId="5494A0E6" w14:textId="77777777"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14:paraId="64ED8553" w14:textId="77777777"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882A76" w:rsidRPr="00835651" w14:paraId="3378BD21" w14:textId="77777777" w:rsidTr="00595C7B">
        <w:tc>
          <w:tcPr>
            <w:tcW w:w="3844" w:type="pct"/>
            <w:vAlign w:val="center"/>
          </w:tcPr>
          <w:p w14:paraId="097F2D18" w14:textId="77777777" w:rsidR="00882A76" w:rsidRPr="001C11B2" w:rsidRDefault="00882A76" w:rsidP="00595C7B">
            <w:pPr>
              <w:pStyle w:val="NormalWeb"/>
              <w:rPr>
                <w:rFonts w:ascii="Times New Roman" w:hAnsi="Times New Roman"/>
              </w:rPr>
            </w:pPr>
            <w:r w:rsidRPr="0050395C">
              <w:rPr>
                <w:rFonts w:ascii="Times New Roman" w:hAnsi="Times New Roman"/>
                <w:b/>
                <w:bCs/>
                <w:sz w:val="24"/>
                <w:szCs w:val="24"/>
              </w:rPr>
              <w:t>MODULE 3:</w:t>
            </w:r>
            <w:r>
              <w:rPr>
                <w:rFonts w:ascii="Times New Roman" w:hAnsi="Times New Roman"/>
                <w:b/>
                <w:bCs/>
                <w:sz w:val="24"/>
                <w:szCs w:val="24"/>
              </w:rPr>
              <w:t xml:space="preserve"> Demography</w:t>
            </w:r>
            <w:r w:rsidRPr="001C11B2">
              <w:rPr>
                <w:rFonts w:ascii="Times New Roman" w:hAnsi="Times New Roman"/>
                <w:b/>
                <w:bCs/>
                <w:sz w:val="24"/>
                <w:szCs w:val="24"/>
              </w:rPr>
              <w:t xml:space="preserve"> </w:t>
            </w:r>
          </w:p>
          <w:p w14:paraId="6EF1B082" w14:textId="77777777" w:rsidR="00882A76" w:rsidRPr="00D56BB6" w:rsidRDefault="00882A76" w:rsidP="00595C7B">
            <w:pPr>
              <w:spacing w:line="360" w:lineRule="auto"/>
              <w:jc w:val="both"/>
            </w:pPr>
            <w:r w:rsidRPr="00D56BB6">
              <w:t xml:space="preserve">Sources of demographic data in India, Settlement type, growth pattern and structure: urban settlement analysis, Concentration: spatial, vertical and size, peri- urban sprawl, economic base; Rural Settlements – Size, occurrence and character, transformation, Policies towards various size class settlements. </w:t>
            </w:r>
          </w:p>
          <w:p w14:paraId="490D4D4F" w14:textId="77777777" w:rsidR="00882A76" w:rsidRPr="00835651" w:rsidRDefault="00882A76" w:rsidP="00595C7B">
            <w:pPr>
              <w:spacing w:line="360" w:lineRule="auto"/>
              <w:jc w:val="both"/>
            </w:pPr>
            <w:r w:rsidRPr="00D56BB6">
              <w:t>Population structure and composition – Age, sex, gender, marital status, caste, religion, literacy level, etc.; Age - sex ratio, structure, pyramid; dependency ratio; occupational structure; Fertility; mortality, migration analysis, natural growth of population, migration and its implications in spatial planning</w:t>
            </w:r>
            <w:r>
              <w:t>.</w:t>
            </w:r>
          </w:p>
        </w:tc>
        <w:tc>
          <w:tcPr>
            <w:tcW w:w="563" w:type="pct"/>
            <w:vAlign w:val="center"/>
          </w:tcPr>
          <w:p w14:paraId="1E5BA0B3" w14:textId="77777777"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3C30B411" w14:textId="77777777"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882A76" w:rsidRPr="00835651" w14:paraId="668CF6CC" w14:textId="77777777" w:rsidTr="00595C7B">
        <w:tc>
          <w:tcPr>
            <w:tcW w:w="3844" w:type="pct"/>
            <w:vAlign w:val="center"/>
          </w:tcPr>
          <w:p w14:paraId="39FC635F" w14:textId="77777777" w:rsidR="00882A76" w:rsidRPr="00E373F3" w:rsidRDefault="00882A76" w:rsidP="00595C7B">
            <w:pPr>
              <w:pStyle w:val="NormalWeb"/>
            </w:pPr>
            <w:r w:rsidRPr="0013640B">
              <w:rPr>
                <w:rFonts w:ascii="Times New Roman" w:hAnsi="Times New Roman"/>
                <w:b/>
                <w:bCs/>
                <w:sz w:val="24"/>
                <w:szCs w:val="24"/>
              </w:rPr>
              <w:t xml:space="preserve">MODULE 4: </w:t>
            </w:r>
            <w:r>
              <w:rPr>
                <w:rFonts w:ascii="Times New Roman" w:hAnsi="Times New Roman"/>
                <w:b/>
                <w:bCs/>
                <w:sz w:val="24"/>
                <w:szCs w:val="24"/>
              </w:rPr>
              <w:t>Statistical Applications</w:t>
            </w:r>
            <w:r w:rsidRPr="00E373F3">
              <w:rPr>
                <w:rFonts w:ascii="Times New Roman" w:hAnsi="Times New Roman"/>
                <w:b/>
                <w:bCs/>
                <w:sz w:val="24"/>
                <w:szCs w:val="24"/>
              </w:rPr>
              <w:t xml:space="preserve"> </w:t>
            </w:r>
          </w:p>
          <w:p w14:paraId="227CF8D3" w14:textId="77777777" w:rsidR="00882A76" w:rsidRPr="00153A13" w:rsidRDefault="00882A76" w:rsidP="00595C7B">
            <w:pPr>
              <w:spacing w:line="360" w:lineRule="auto"/>
              <w:jc w:val="both"/>
              <w:rPr>
                <w:sz w:val="16"/>
                <w:szCs w:val="16"/>
              </w:rPr>
            </w:pPr>
            <w:r w:rsidRPr="004176D5">
              <w:t>General concepts - statistical interference, population and samples variables, Sampling, simple statistical models, Measures of central Tendency, Measures of Dispersion, Measures of shape of distribution, Correlation and regression.</w:t>
            </w:r>
            <w:r>
              <w:rPr>
                <w:rFonts w:ascii="Calibri" w:hAnsi="Calibri"/>
                <w:sz w:val="22"/>
                <w:szCs w:val="22"/>
              </w:rPr>
              <w:t xml:space="preserve"> </w:t>
            </w:r>
          </w:p>
        </w:tc>
        <w:tc>
          <w:tcPr>
            <w:tcW w:w="563" w:type="pct"/>
            <w:vAlign w:val="center"/>
          </w:tcPr>
          <w:p w14:paraId="2F626ACE" w14:textId="77777777"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6DA8247E" w14:textId="768974EA" w:rsidR="00882A76" w:rsidRPr="00835651" w:rsidRDefault="004729C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2C02A3B6" w14:textId="77777777" w:rsidR="00A53FD1" w:rsidRPr="00835651" w:rsidRDefault="00A53FD1" w:rsidP="00A53F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0489D158" w14:textId="56D821FA" w:rsidR="009A52CA" w:rsidRDefault="00A53FD1" w:rsidP="009A52CA">
      <w:pPr>
        <w:pStyle w:val="Default"/>
        <w:spacing w:line="276" w:lineRule="auto"/>
        <w:jc w:val="both"/>
        <w:rPr>
          <w:rFonts w:ascii="Times New Roman" w:hAnsi="Times New Roman" w:cs="Times New Roman"/>
          <w:b/>
          <w:bCs/>
          <w:sz w:val="24"/>
          <w:szCs w:val="24"/>
          <w:lang w:val="nl-NL"/>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40A740FF" w14:textId="77777777" w:rsidR="001B3E6A" w:rsidRDefault="001B3E6A" w:rsidP="009A52CA">
      <w:pPr>
        <w:pStyle w:val="Default"/>
        <w:spacing w:line="276" w:lineRule="auto"/>
        <w:jc w:val="both"/>
        <w:rPr>
          <w:rFonts w:ascii="Times New Roman" w:hAnsi="Times New Roman" w:cs="Times New Roman"/>
          <w:b/>
          <w:bCs/>
          <w:sz w:val="24"/>
          <w:szCs w:val="24"/>
          <w:lang w:val="nl-NL"/>
        </w:rPr>
      </w:pPr>
    </w:p>
    <w:p w14:paraId="46EF4F1B" w14:textId="7986BA55" w:rsidR="00A53FD1" w:rsidRPr="009A52CA" w:rsidRDefault="00A53FD1" w:rsidP="009A52CA">
      <w:pPr>
        <w:pStyle w:val="Default"/>
        <w:spacing w:line="276" w:lineRule="auto"/>
        <w:jc w:val="both"/>
        <w:rPr>
          <w:rFonts w:ascii="Times New Roman" w:eastAsia="Times New Roman" w:hAnsi="Times New Roman" w:cs="Times New Roman"/>
          <w:i/>
          <w:iCs/>
          <w:sz w:val="24"/>
          <w:szCs w:val="24"/>
        </w:rPr>
      </w:pPr>
      <w:proofErr w:type="spellStart"/>
      <w:r w:rsidRPr="00B81867">
        <w:rPr>
          <w:rFonts w:ascii="Times New Roman" w:hAnsi="Times New Roman" w:cs="Times New Roman"/>
          <w:b/>
          <w:bCs/>
          <w:sz w:val="24"/>
          <w:szCs w:val="24"/>
          <w:lang w:val="nl-NL"/>
        </w:rPr>
        <w:t>Text</w:t>
      </w:r>
      <w:proofErr w:type="spellEnd"/>
      <w:r w:rsidRPr="00B81867">
        <w:rPr>
          <w:rFonts w:ascii="Times New Roman" w:hAnsi="Times New Roman" w:cs="Times New Roman"/>
          <w:b/>
          <w:bCs/>
          <w:sz w:val="24"/>
          <w:szCs w:val="24"/>
          <w:lang w:val="nl-NL"/>
        </w:rPr>
        <w:t xml:space="preserve"> Books</w:t>
      </w:r>
    </w:p>
    <w:p w14:paraId="40FADB70" w14:textId="77777777" w:rsidR="00A53FD1" w:rsidRPr="00B91A18" w:rsidRDefault="00A53FD1" w:rsidP="0043313D">
      <w:pPr>
        <w:pStyle w:val="ListParagraph"/>
        <w:numPr>
          <w:ilvl w:val="0"/>
          <w:numId w:val="15"/>
        </w:numPr>
        <w:rPr>
          <w:rFonts w:ascii="Times New Roman" w:hAnsi="Times New Roman" w:cs="Times New Roman"/>
          <w:color w:val="000000" w:themeColor="text1"/>
          <w:sz w:val="24"/>
          <w:szCs w:val="24"/>
        </w:rPr>
      </w:pPr>
      <w:proofErr w:type="spellStart"/>
      <w:r w:rsidRPr="00B91A18">
        <w:rPr>
          <w:rFonts w:ascii="Times New Roman" w:hAnsi="Times New Roman" w:cs="Times New Roman"/>
          <w:color w:val="000000" w:themeColor="text1"/>
          <w:sz w:val="24"/>
          <w:szCs w:val="24"/>
          <w:shd w:val="clear" w:color="auto" w:fill="FFFFFF"/>
        </w:rPr>
        <w:t>Kouziokas</w:t>
      </w:r>
      <w:proofErr w:type="spellEnd"/>
      <w:r w:rsidRPr="00B91A18">
        <w:rPr>
          <w:rFonts w:ascii="Times New Roman" w:hAnsi="Times New Roman" w:cs="Times New Roman"/>
          <w:color w:val="000000" w:themeColor="text1"/>
          <w:sz w:val="24"/>
          <w:szCs w:val="24"/>
          <w:shd w:val="clear" w:color="auto" w:fill="FFFFFF"/>
        </w:rPr>
        <w:t>, G. N. (2016). GEOSPATIAL BASED INFORMATION SYSTEM DEVELOPMENT IN PUBLIC ADMINISTRATION FOR SUSTAINABLE DEVELOPMENT AND PLANNING IN URBAN ENVIRONMENT.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European Journal of Sustainable Development</w:t>
      </w:r>
      <w:r w:rsidRPr="00B91A18">
        <w:rPr>
          <w:rFonts w:ascii="Times New Roman" w:hAnsi="Times New Roman" w:cs="Times New Roman"/>
          <w:color w:val="000000" w:themeColor="text1"/>
          <w:sz w:val="24"/>
          <w:szCs w:val="24"/>
          <w:shd w:val="clear" w:color="auto" w:fill="FFFFFF"/>
        </w:rPr>
        <w: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5</w:t>
      </w:r>
      <w:r w:rsidRPr="00B91A18">
        <w:rPr>
          <w:rFonts w:ascii="Times New Roman" w:hAnsi="Times New Roman" w:cs="Times New Roman"/>
          <w:color w:val="000000" w:themeColor="text1"/>
          <w:sz w:val="24"/>
          <w:szCs w:val="24"/>
          <w:shd w:val="clear" w:color="auto" w:fill="FFFFFF"/>
        </w:rPr>
        <w:t>(4). https://doi.org/10.14207/ejsd.2016.v5n4p347</w:t>
      </w:r>
    </w:p>
    <w:p w14:paraId="72C11DF8" w14:textId="77777777" w:rsidR="00A53FD1" w:rsidRPr="00B91A18" w:rsidRDefault="00A53FD1" w:rsidP="0043313D">
      <w:pPr>
        <w:pStyle w:val="ListParagraph"/>
        <w:numPr>
          <w:ilvl w:val="0"/>
          <w:numId w:val="15"/>
        </w:numPr>
        <w:rPr>
          <w:rFonts w:ascii="Times New Roman" w:hAnsi="Times New Roman" w:cs="Times New Roman"/>
          <w:color w:val="000000" w:themeColor="text1"/>
          <w:sz w:val="24"/>
          <w:szCs w:val="24"/>
        </w:rPr>
      </w:pPr>
      <w:proofErr w:type="spellStart"/>
      <w:r w:rsidRPr="00B91A18">
        <w:rPr>
          <w:rFonts w:ascii="Times New Roman" w:hAnsi="Times New Roman" w:cs="Times New Roman"/>
          <w:color w:val="000000" w:themeColor="text1"/>
          <w:sz w:val="24"/>
          <w:szCs w:val="24"/>
          <w:shd w:val="clear" w:color="auto" w:fill="FFFFFF"/>
        </w:rPr>
        <w:t>Nizeyimana</w:t>
      </w:r>
      <w:proofErr w:type="spellEnd"/>
      <w:r w:rsidRPr="00B91A18">
        <w:rPr>
          <w:rFonts w:ascii="Times New Roman" w:hAnsi="Times New Roman" w:cs="Times New Roman"/>
          <w:color w:val="000000" w:themeColor="text1"/>
          <w:sz w:val="24"/>
          <w:szCs w:val="24"/>
          <w:shd w:val="clear" w:color="auto" w:fill="FFFFFF"/>
        </w:rPr>
        <w:t>, E. (2012). Remote Sensing and GIS Integration. In</w:t>
      </w:r>
      <w:r w:rsidRPr="00B91A18">
        <w:rPr>
          <w:rStyle w:val="apple-converted-space"/>
          <w:rFonts w:ascii="Times New Roman" w:hAnsi="Times New Roman" w:cs="Times New Roman"/>
          <w:color w:val="000000" w:themeColor="text1"/>
          <w:sz w:val="24"/>
          <w:szCs w:val="24"/>
          <w:shd w:val="clear" w:color="auto" w:fill="FFFFFF"/>
        </w:rPr>
        <w:t> </w:t>
      </w:r>
      <w:proofErr w:type="spellStart"/>
      <w:r w:rsidRPr="00B91A18">
        <w:rPr>
          <w:rFonts w:ascii="Times New Roman" w:hAnsi="Times New Roman" w:cs="Times New Roman"/>
          <w:i/>
          <w:iCs/>
          <w:color w:val="000000" w:themeColor="text1"/>
          <w:sz w:val="24"/>
          <w:szCs w:val="24"/>
        </w:rPr>
        <w:t>Encyclopedia</w:t>
      </w:r>
      <w:proofErr w:type="spellEnd"/>
      <w:r w:rsidRPr="00B91A18">
        <w:rPr>
          <w:rFonts w:ascii="Times New Roman" w:hAnsi="Times New Roman" w:cs="Times New Roman"/>
          <w:i/>
          <w:iCs/>
          <w:color w:val="000000" w:themeColor="text1"/>
          <w:sz w:val="24"/>
          <w:szCs w:val="24"/>
        </w:rPr>
        <w:t xml:space="preserve"> of Environmental Management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color w:val="000000" w:themeColor="text1"/>
          <w:sz w:val="24"/>
          <w:szCs w:val="24"/>
          <w:shd w:val="clear" w:color="auto" w:fill="FFFFFF"/>
        </w:rPr>
        <w:t>(pp. 2271–2274). CRC Press. https://doi.org/10.1081/e-eem-120001835</w:t>
      </w:r>
    </w:p>
    <w:p w14:paraId="4C1EC643" w14:textId="15F12F83" w:rsidR="00A53FD1" w:rsidRPr="00525969"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lastRenderedPageBreak/>
        <w:t>Tomlinson, R. F. (1969). A Geographic Information System for Regional Planning.</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Journal of Geography (</w:t>
      </w:r>
      <w:proofErr w:type="spellStart"/>
      <w:r w:rsidRPr="00B91A18">
        <w:rPr>
          <w:rFonts w:ascii="Times New Roman" w:hAnsi="Times New Roman" w:cs="Times New Roman"/>
          <w:i/>
          <w:iCs/>
          <w:color w:val="000000" w:themeColor="text1"/>
          <w:sz w:val="24"/>
          <w:szCs w:val="24"/>
        </w:rPr>
        <w:t>Chigaku</w:t>
      </w:r>
      <w:proofErr w:type="spellEnd"/>
      <w:r w:rsidRPr="00B91A18">
        <w:rPr>
          <w:rFonts w:ascii="Times New Roman" w:hAnsi="Times New Roman" w:cs="Times New Roman"/>
          <w:i/>
          <w:iCs/>
          <w:color w:val="000000" w:themeColor="text1"/>
          <w:sz w:val="24"/>
          <w:szCs w:val="24"/>
        </w:rPr>
        <w:t xml:space="preserve"> </w:t>
      </w:r>
      <w:proofErr w:type="spellStart"/>
      <w:r w:rsidRPr="00B91A18">
        <w:rPr>
          <w:rFonts w:ascii="Times New Roman" w:hAnsi="Times New Roman" w:cs="Times New Roman"/>
          <w:i/>
          <w:iCs/>
          <w:color w:val="000000" w:themeColor="text1"/>
          <w:sz w:val="24"/>
          <w:szCs w:val="24"/>
        </w:rPr>
        <w:t>Zasshi</w:t>
      </w:r>
      <w:proofErr w:type="spellEnd"/>
      <w:r w:rsidRPr="00B91A18">
        <w:rPr>
          <w:rFonts w:ascii="Times New Roman" w:hAnsi="Times New Roman" w:cs="Times New Roman"/>
          <w:i/>
          <w:iCs/>
          <w:color w:val="000000" w:themeColor="text1"/>
          <w:sz w:val="24"/>
          <w:szCs w:val="24"/>
        </w:rPr>
        <w:t>)</w:t>
      </w:r>
      <w:r w:rsidRPr="00B91A18">
        <w:rPr>
          <w:rFonts w:ascii="Times New Roman" w:hAnsi="Times New Roman" w:cs="Times New Roman"/>
          <w:color w:val="000000" w:themeColor="text1"/>
          <w:sz w:val="24"/>
          <w:szCs w:val="24"/>
          <w:shd w:val="clear" w:color="auto" w:fill="FFFFFF"/>
        </w:rPr>
        <w: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78</w:t>
      </w:r>
      <w:r w:rsidRPr="00B91A18">
        <w:rPr>
          <w:rFonts w:ascii="Times New Roman" w:hAnsi="Times New Roman" w:cs="Times New Roman"/>
          <w:color w:val="000000" w:themeColor="text1"/>
          <w:sz w:val="24"/>
          <w:szCs w:val="24"/>
          <w:shd w:val="clear" w:color="auto" w:fill="FFFFFF"/>
        </w:rPr>
        <w:t>(1), 45–48. https://doi.org/10.5026/jgeography.78.45</w:t>
      </w:r>
    </w:p>
    <w:p w14:paraId="53A8C55E" w14:textId="77777777" w:rsidR="00A53FD1" w:rsidRPr="009E0EF0" w:rsidRDefault="00A53FD1" w:rsidP="00A53FD1">
      <w:pPr>
        <w:rPr>
          <w:color w:val="000000" w:themeColor="text1"/>
        </w:rPr>
      </w:pPr>
      <w:r w:rsidRPr="00B81867">
        <w:rPr>
          <w:b/>
          <w:bCs/>
          <w:lang w:val="nl-NL"/>
        </w:rPr>
        <w:t>Reference</w:t>
      </w:r>
      <w:r>
        <w:rPr>
          <w:b/>
          <w:bCs/>
          <w:lang w:val="nl-NL"/>
        </w:rPr>
        <w:t xml:space="preserve"> Books</w:t>
      </w:r>
    </w:p>
    <w:p w14:paraId="0CA87680" w14:textId="77777777"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QGIS Development Team. (2016). QGIS Geographic Information System.</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Open Source Geospatial Foundation Project</w:t>
      </w:r>
      <w:r w:rsidRPr="00266A2F">
        <w:rPr>
          <w:rFonts w:ascii="Times New Roman" w:hAnsi="Times New Roman" w:cs="Times New Roman"/>
          <w:color w:val="000000" w:themeColor="text1"/>
          <w:sz w:val="24"/>
          <w:szCs w:val="24"/>
          <w:shd w:val="clear" w:color="auto" w:fill="FFFFFF"/>
        </w:rPr>
        <w:t xml:space="preserve">. Retrieved from </w:t>
      </w:r>
      <w:hyperlink r:id="rId12" w:history="1">
        <w:r w:rsidRPr="00266A2F">
          <w:rPr>
            <w:rStyle w:val="Hyperlink"/>
            <w:rFonts w:ascii="Times New Roman" w:hAnsi="Times New Roman" w:cs="Times New Roman"/>
            <w:color w:val="000000" w:themeColor="text1"/>
            <w:sz w:val="24"/>
            <w:szCs w:val="24"/>
            <w:shd w:val="clear" w:color="auto" w:fill="FFFFFF"/>
          </w:rPr>
          <w:t>http://qgis.osgeo.org</w:t>
        </w:r>
      </w:hyperlink>
      <w:r w:rsidRPr="00266A2F">
        <w:rPr>
          <w:rFonts w:ascii="Times New Roman" w:hAnsi="Times New Roman" w:cs="Times New Roman"/>
          <w:color w:val="000000" w:themeColor="text1"/>
          <w:sz w:val="24"/>
          <w:szCs w:val="24"/>
          <w:shd w:val="clear" w:color="auto" w:fill="FFFFFF"/>
        </w:rPr>
        <w:t>.</w:t>
      </w:r>
    </w:p>
    <w:p w14:paraId="35D6CDB0" w14:textId="77777777"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proofErr w:type="spellStart"/>
      <w:r w:rsidRPr="00266A2F">
        <w:rPr>
          <w:rFonts w:ascii="Times New Roman" w:hAnsi="Times New Roman" w:cs="Times New Roman"/>
          <w:color w:val="000000" w:themeColor="text1"/>
          <w:sz w:val="24"/>
          <w:szCs w:val="24"/>
          <w:shd w:val="clear" w:color="auto" w:fill="FFFFFF"/>
        </w:rPr>
        <w:t>Maktav</w:t>
      </w:r>
      <w:proofErr w:type="spellEnd"/>
      <w:r w:rsidRPr="00266A2F">
        <w:rPr>
          <w:rFonts w:ascii="Times New Roman" w:hAnsi="Times New Roman" w:cs="Times New Roman"/>
          <w:color w:val="000000" w:themeColor="text1"/>
          <w:sz w:val="24"/>
          <w:szCs w:val="24"/>
          <w:shd w:val="clear" w:color="auto" w:fill="FFFFFF"/>
        </w:rPr>
        <w:t xml:space="preserve">, D., </w:t>
      </w:r>
      <w:proofErr w:type="spellStart"/>
      <w:r w:rsidRPr="00266A2F">
        <w:rPr>
          <w:rFonts w:ascii="Times New Roman" w:hAnsi="Times New Roman" w:cs="Times New Roman"/>
          <w:color w:val="000000" w:themeColor="text1"/>
          <w:sz w:val="24"/>
          <w:szCs w:val="24"/>
          <w:shd w:val="clear" w:color="auto" w:fill="FFFFFF"/>
        </w:rPr>
        <w:t>Erbek</w:t>
      </w:r>
      <w:proofErr w:type="spellEnd"/>
      <w:r w:rsidRPr="00266A2F">
        <w:rPr>
          <w:rFonts w:ascii="Times New Roman" w:hAnsi="Times New Roman" w:cs="Times New Roman"/>
          <w:color w:val="000000" w:themeColor="text1"/>
          <w:sz w:val="24"/>
          <w:szCs w:val="24"/>
          <w:shd w:val="clear" w:color="auto" w:fill="FFFFFF"/>
        </w:rPr>
        <w:t xml:space="preserve">, F. S., &amp; </w:t>
      </w:r>
      <w:proofErr w:type="spellStart"/>
      <w:r w:rsidRPr="00266A2F">
        <w:rPr>
          <w:rFonts w:ascii="Times New Roman" w:hAnsi="Times New Roman" w:cs="Times New Roman"/>
          <w:color w:val="000000" w:themeColor="text1"/>
          <w:sz w:val="24"/>
          <w:szCs w:val="24"/>
          <w:shd w:val="clear" w:color="auto" w:fill="FFFFFF"/>
        </w:rPr>
        <w:t>Jürgens</w:t>
      </w:r>
      <w:proofErr w:type="spellEnd"/>
      <w:r w:rsidRPr="00266A2F">
        <w:rPr>
          <w:rFonts w:ascii="Times New Roman" w:hAnsi="Times New Roman" w:cs="Times New Roman"/>
          <w:color w:val="000000" w:themeColor="text1"/>
          <w:sz w:val="24"/>
          <w:szCs w:val="24"/>
          <w:shd w:val="clear" w:color="auto" w:fill="FFFFFF"/>
        </w:rPr>
        <w:t>, C. (2005). Remote sensing of urban areas.</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International Journal of Remote Sensing</w:t>
      </w:r>
      <w:r w:rsidRPr="00266A2F">
        <w:rPr>
          <w:rFonts w:ascii="Times New Roman" w:hAnsi="Times New Roman" w:cs="Times New Roman"/>
          <w:color w:val="000000" w:themeColor="text1"/>
          <w:sz w:val="24"/>
          <w:szCs w:val="24"/>
          <w:shd w:val="clear" w:color="auto" w:fill="FFFFFF"/>
        </w:rPr>
        <w:t>,</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26</w:t>
      </w:r>
      <w:r w:rsidRPr="00266A2F">
        <w:rPr>
          <w:rFonts w:ascii="Times New Roman" w:hAnsi="Times New Roman" w:cs="Times New Roman"/>
          <w:color w:val="000000" w:themeColor="text1"/>
          <w:sz w:val="24"/>
          <w:szCs w:val="24"/>
          <w:shd w:val="clear" w:color="auto" w:fill="FFFFFF"/>
        </w:rPr>
        <w:t>(4), 655–659. https://doi.org/10.1080/01431160512331316469</w:t>
      </w:r>
    </w:p>
    <w:p w14:paraId="0C9DB3D4" w14:textId="77777777"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proofErr w:type="spellStart"/>
      <w:r w:rsidRPr="00266A2F">
        <w:rPr>
          <w:rFonts w:ascii="Times New Roman" w:hAnsi="Times New Roman" w:cs="Times New Roman"/>
          <w:color w:val="000000" w:themeColor="text1"/>
          <w:sz w:val="24"/>
          <w:szCs w:val="24"/>
          <w:shd w:val="clear" w:color="auto" w:fill="FFFFFF"/>
        </w:rPr>
        <w:t>Netzband</w:t>
      </w:r>
      <w:proofErr w:type="spellEnd"/>
      <w:r w:rsidRPr="00266A2F">
        <w:rPr>
          <w:rFonts w:ascii="Times New Roman" w:hAnsi="Times New Roman" w:cs="Times New Roman"/>
          <w:color w:val="000000" w:themeColor="text1"/>
          <w:sz w:val="24"/>
          <w:szCs w:val="24"/>
          <w:shd w:val="clear" w:color="auto" w:fill="FFFFFF"/>
        </w:rPr>
        <w:t xml:space="preserve">, M., </w:t>
      </w:r>
      <w:proofErr w:type="spellStart"/>
      <w:r w:rsidRPr="00266A2F">
        <w:rPr>
          <w:rFonts w:ascii="Times New Roman" w:hAnsi="Times New Roman" w:cs="Times New Roman"/>
          <w:color w:val="000000" w:themeColor="text1"/>
          <w:sz w:val="24"/>
          <w:szCs w:val="24"/>
          <w:shd w:val="clear" w:color="auto" w:fill="FFFFFF"/>
        </w:rPr>
        <w:t>Stefanov</w:t>
      </w:r>
      <w:proofErr w:type="spellEnd"/>
      <w:r w:rsidRPr="00266A2F">
        <w:rPr>
          <w:rFonts w:ascii="Times New Roman" w:hAnsi="Times New Roman" w:cs="Times New Roman"/>
          <w:color w:val="000000" w:themeColor="text1"/>
          <w:sz w:val="24"/>
          <w:szCs w:val="24"/>
          <w:shd w:val="clear" w:color="auto" w:fill="FFFFFF"/>
        </w:rPr>
        <w:t>, W. L., &amp; Redman, C. (2007).</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Applied remote sensing for urban planning, governance and sustainability</w:t>
      </w:r>
      <w:r w:rsidRPr="00266A2F">
        <w:rPr>
          <w:rFonts w:ascii="Times New Roman" w:hAnsi="Times New Roman" w:cs="Times New Roman"/>
          <w:color w:val="000000" w:themeColor="text1"/>
          <w:sz w:val="24"/>
          <w:szCs w:val="24"/>
          <w:shd w:val="clear" w:color="auto" w:fill="FFFFFF"/>
        </w:rPr>
        <w:t>.</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Applied Remote Sensing for Urban Planning, Governance and Sustainability</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color w:val="000000" w:themeColor="text1"/>
          <w:sz w:val="24"/>
          <w:szCs w:val="24"/>
          <w:shd w:val="clear" w:color="auto" w:fill="FFFFFF"/>
        </w:rPr>
        <w:t>(pp. 1–278). Springer Berlin Heidelberg. https://doi.org/10.1007/978-3-540-68009-3</w:t>
      </w:r>
    </w:p>
    <w:p w14:paraId="5A8403AA" w14:textId="12F78A1E"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proofErr w:type="spellStart"/>
      <w:r w:rsidRPr="00266A2F">
        <w:rPr>
          <w:rFonts w:ascii="Times New Roman" w:hAnsi="Times New Roman" w:cs="Times New Roman"/>
          <w:color w:val="000000" w:themeColor="text1"/>
          <w:sz w:val="24"/>
          <w:szCs w:val="24"/>
          <w:shd w:val="clear" w:color="auto" w:fill="FFFFFF"/>
        </w:rPr>
        <w:t>Patino</w:t>
      </w:r>
      <w:proofErr w:type="spellEnd"/>
      <w:r w:rsidRPr="00266A2F">
        <w:rPr>
          <w:rFonts w:ascii="Times New Roman" w:hAnsi="Times New Roman" w:cs="Times New Roman"/>
          <w:color w:val="000000" w:themeColor="text1"/>
          <w:sz w:val="24"/>
          <w:szCs w:val="24"/>
          <w:shd w:val="clear" w:color="auto" w:fill="FFFFFF"/>
        </w:rPr>
        <w:t>, J. E., &amp; Duque, J. C. (2013, January). A review of regional science applications of satellite remote sensing in urban settings.</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Computers, Environment and Urban Systems</w:t>
      </w:r>
      <w:r w:rsidRPr="00266A2F">
        <w:rPr>
          <w:rFonts w:ascii="Times New Roman" w:hAnsi="Times New Roman" w:cs="Times New Roman"/>
          <w:color w:val="000000" w:themeColor="text1"/>
          <w:sz w:val="24"/>
          <w:szCs w:val="24"/>
          <w:shd w:val="clear" w:color="auto" w:fill="FFFFFF"/>
        </w:rPr>
        <w:t>. https://doi.org/10.1016/j.compenvurbsys.2012.06.003</w:t>
      </w:r>
    </w:p>
    <w:p w14:paraId="70FF560E" w14:textId="4833E496" w:rsidR="00A53FD1" w:rsidRPr="00A469E6" w:rsidRDefault="00A53FD1" w:rsidP="00A469E6">
      <w:pPr>
        <w:spacing w:after="160" w:line="259" w:lineRule="auto"/>
        <w:rPr>
          <w:b/>
          <w:bCs/>
          <w:color w:val="000000"/>
          <w:u w:color="000000"/>
          <w:bdr w:val="nil"/>
          <w:lang w:val="en-US" w:eastAsia="en-IN"/>
        </w:rPr>
      </w:pPr>
      <w:r w:rsidRPr="00835651">
        <w:rPr>
          <w:b/>
          <w:bCs/>
        </w:rPr>
        <w:t>Modes of Evaluation: Quiz/Assignment/ Seminar/Written Examination</w:t>
      </w:r>
    </w:p>
    <w:p w14:paraId="12E37C64" w14:textId="6E5E7565" w:rsidR="00A53FD1" w:rsidRPr="00ED1D94" w:rsidRDefault="00A53FD1" w:rsidP="00ED1D94">
      <w:pPr>
        <w:pStyle w:val="BodyA"/>
        <w:spacing w:line="360" w:lineRule="auto"/>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A53FD1" w:rsidRPr="00835651" w14:paraId="790D04E5"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7C1B9" w14:textId="77777777" w:rsidR="00A53FD1" w:rsidRPr="00835651" w:rsidRDefault="00A53FD1"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FB54A" w14:textId="77777777"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AC4FB" w14:textId="77777777"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396A5" w14:textId="77777777"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6FA06" w14:textId="77777777" w:rsidR="00A53FD1" w:rsidRPr="00C477B1" w:rsidRDefault="00A53FD1"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07A2C054" w14:textId="77777777" w:rsidR="00A53FD1" w:rsidRPr="00835651" w:rsidRDefault="00A53FD1"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09B90BA5" w14:textId="77777777" w:rsidR="00A53FD1" w:rsidRPr="00835651" w:rsidRDefault="00A53FD1"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0641A" w14:textId="77777777"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A53FD1" w:rsidRPr="00835651" w14:paraId="7EEC80F7" w14:textId="77777777"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C207" w14:textId="77777777" w:rsidR="00A53FD1" w:rsidRPr="00835651" w:rsidRDefault="00A53FD1"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D2B56" w14:textId="77777777"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43CD6" w14:textId="77777777"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EB93C" w14:textId="77777777"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DDF4" w14:textId="77777777"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0C63CB76" w14:textId="77777777" w:rsidR="00A53FD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6B812C5B" w14:textId="77777777" w:rsidR="00A53FD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F8BA1" w14:textId="77777777"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2CCD04AD" w14:textId="77777777" w:rsidR="00A53FD1" w:rsidRPr="00835651" w:rsidRDefault="00A53FD1" w:rsidP="00A53FD1">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50392EEC" w14:textId="77777777" w:rsidR="00A53FD1" w:rsidRDefault="00A53FD1" w:rsidP="00A53FD1">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A53FD1" w:rsidRPr="00F7438D" w14:paraId="48D3E37B" w14:textId="77777777" w:rsidTr="00954689">
        <w:trPr>
          <w:jc w:val="center"/>
        </w:trPr>
        <w:tc>
          <w:tcPr>
            <w:tcW w:w="284" w:type="pct"/>
            <w:vAlign w:val="center"/>
          </w:tcPr>
          <w:p w14:paraId="3CC9F7EA"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2B38A03B"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3667B134"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4305F374"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565981A1"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42CEEB2F"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172140EB"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71C43EDA"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10AC15FA"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34D3D723"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3DF11FD9"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665FA245"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7DE1141E"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3ECDC80C"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778045A7"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0EFD1AF2"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1EFF7262" w14:textId="77777777"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6C0226" w:rsidRPr="00F7438D" w14:paraId="440C3395" w14:textId="77777777" w:rsidTr="00954689">
        <w:trPr>
          <w:jc w:val="center"/>
        </w:trPr>
        <w:tc>
          <w:tcPr>
            <w:tcW w:w="284" w:type="pct"/>
            <w:vAlign w:val="center"/>
          </w:tcPr>
          <w:p w14:paraId="03CAC346"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14B202E3"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C25899F"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71D535C" w14:textId="38E6486F"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B13A58B"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BC2BD62" w14:textId="50ECCB4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8E8240F"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CBC038E"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3E12996"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00558E1"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82F6D1C"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E797595"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4A0A7A0"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124B7E71" w14:textId="547AA943"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753E7C4E"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7933B292" w14:textId="3F95E3F3"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4F567D27"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6C0226" w:rsidRPr="00F7438D" w14:paraId="3EE3D880" w14:textId="77777777" w:rsidTr="00954689">
        <w:trPr>
          <w:jc w:val="center"/>
        </w:trPr>
        <w:tc>
          <w:tcPr>
            <w:tcW w:w="284" w:type="pct"/>
            <w:vAlign w:val="center"/>
          </w:tcPr>
          <w:p w14:paraId="2323C2FB" w14:textId="77777777" w:rsidR="006C0226" w:rsidRPr="00F7438D" w:rsidRDefault="006C0226" w:rsidP="006C0226">
            <w:pPr>
              <w:pStyle w:val="TableParagraph"/>
              <w:spacing w:before="120" w:line="276" w:lineRule="auto"/>
              <w:jc w:val="center"/>
              <w:rPr>
                <w:b/>
                <w:sz w:val="16"/>
                <w:szCs w:val="16"/>
              </w:rPr>
            </w:pPr>
            <w:r w:rsidRPr="00F7438D">
              <w:rPr>
                <w:b/>
                <w:sz w:val="16"/>
                <w:szCs w:val="16"/>
              </w:rPr>
              <w:t>CO2</w:t>
            </w:r>
          </w:p>
        </w:tc>
        <w:tc>
          <w:tcPr>
            <w:tcW w:w="275" w:type="pct"/>
            <w:vAlign w:val="center"/>
          </w:tcPr>
          <w:p w14:paraId="2DFBE795"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3F01526"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C681A5D" w14:textId="3E3BA484"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0C8272B"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9937E1A" w14:textId="4092BE30"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2A599159"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929DE5F"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644B096"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4374EAB"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8D1F0B5"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90C0985"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DD6353E"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7DC56429" w14:textId="549AA100"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18A07487"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5EA32DCB" w14:textId="3D8C08A0"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35209AEA" w14:textId="77777777"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6C0226" w:rsidRPr="00F7438D" w14:paraId="6B83DC4C" w14:textId="77777777" w:rsidTr="00954689">
        <w:trPr>
          <w:jc w:val="center"/>
        </w:trPr>
        <w:tc>
          <w:tcPr>
            <w:tcW w:w="284" w:type="pct"/>
            <w:vAlign w:val="center"/>
          </w:tcPr>
          <w:p w14:paraId="45F58A01" w14:textId="77777777" w:rsidR="006C0226" w:rsidRPr="00F7438D" w:rsidRDefault="006C0226" w:rsidP="006C0226">
            <w:pPr>
              <w:pStyle w:val="TableParagraph"/>
              <w:spacing w:before="120" w:line="276" w:lineRule="auto"/>
              <w:jc w:val="center"/>
              <w:rPr>
                <w:b/>
                <w:sz w:val="16"/>
                <w:szCs w:val="16"/>
              </w:rPr>
            </w:pPr>
            <w:r w:rsidRPr="00F7438D">
              <w:rPr>
                <w:b/>
                <w:sz w:val="16"/>
                <w:szCs w:val="16"/>
              </w:rPr>
              <w:t>CO3</w:t>
            </w:r>
          </w:p>
        </w:tc>
        <w:tc>
          <w:tcPr>
            <w:tcW w:w="275" w:type="pct"/>
            <w:vAlign w:val="center"/>
          </w:tcPr>
          <w:p w14:paraId="77BC2A97"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8BAE815"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5661F9C" w14:textId="0CFC13A1"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9D75D11"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61A3443" w14:textId="34E954B3"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653B513"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4565F5C"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09534E0"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71A30CB"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2CEB728"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F556A72"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AE18D59"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69F88BC9" w14:textId="0CC08E55"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7F1792FB"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466E95C7" w14:textId="18EA64FF"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1B74D108" w14:textId="77777777"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6C0226" w:rsidRPr="00F7438D" w14:paraId="052862C1" w14:textId="77777777" w:rsidTr="00954689">
        <w:trPr>
          <w:jc w:val="center"/>
        </w:trPr>
        <w:tc>
          <w:tcPr>
            <w:tcW w:w="284" w:type="pct"/>
            <w:vAlign w:val="center"/>
          </w:tcPr>
          <w:p w14:paraId="3CA738E2" w14:textId="77777777" w:rsidR="006C0226" w:rsidRPr="00F7438D" w:rsidRDefault="006C0226" w:rsidP="006C0226">
            <w:pPr>
              <w:pStyle w:val="TableParagraph"/>
              <w:spacing w:before="120" w:line="276" w:lineRule="auto"/>
              <w:jc w:val="center"/>
              <w:rPr>
                <w:b/>
                <w:sz w:val="16"/>
                <w:szCs w:val="16"/>
              </w:rPr>
            </w:pPr>
            <w:r w:rsidRPr="00F7438D">
              <w:rPr>
                <w:b/>
                <w:sz w:val="16"/>
                <w:szCs w:val="16"/>
              </w:rPr>
              <w:t>CO4</w:t>
            </w:r>
          </w:p>
        </w:tc>
        <w:tc>
          <w:tcPr>
            <w:tcW w:w="275" w:type="pct"/>
            <w:vAlign w:val="center"/>
          </w:tcPr>
          <w:p w14:paraId="763E17E1"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7271484"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14AD682" w14:textId="6B517F4F"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F1408CC"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EA27690" w14:textId="571CDD65"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9AB6746"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FA5D719"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839BEC9"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A5903A7"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3EE0750"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D9B8C9D"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236E22F3"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533F9BCB" w14:textId="564016C6"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4A489A94" w14:textId="77777777"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5E5F05D1" w14:textId="437EEC54"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7E6F0BE6" w14:textId="77777777"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796144AD" w14:textId="77777777" w:rsidR="00A53FD1" w:rsidRPr="00620AE3" w:rsidRDefault="00A53FD1" w:rsidP="00A53FD1">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23949464" w14:textId="77777777" w:rsidR="00A53FD1" w:rsidRDefault="00A53FD1" w:rsidP="00A53FD1">
      <w:pPr>
        <w:rPr>
          <w:b/>
          <w:u w:val="single"/>
        </w:rPr>
      </w:pPr>
    </w:p>
    <w:p w14:paraId="160D7767" w14:textId="77777777" w:rsidR="00A53FD1" w:rsidRDefault="00A53FD1" w:rsidP="00A53FD1">
      <w:pPr>
        <w:rPr>
          <w:b/>
          <w:u w:val="single"/>
        </w:rPr>
      </w:pPr>
    </w:p>
    <w:p w14:paraId="03B5353E" w14:textId="63AE2055" w:rsidR="001B3E6A" w:rsidRDefault="001B3E6A">
      <w:pPr>
        <w:spacing w:after="160" w:line="259" w:lineRule="auto"/>
        <w:rPr>
          <w:b/>
          <w:color w:val="000000"/>
        </w:rPr>
      </w:pPr>
      <w:r>
        <w:rPr>
          <w:b/>
          <w:color w:val="000000"/>
        </w:rPr>
        <w:br w:type="page"/>
      </w:r>
    </w:p>
    <w:p w14:paraId="2A1B5750" w14:textId="77777777" w:rsidR="00FC649B" w:rsidRPr="009B73C2" w:rsidRDefault="00FC649B" w:rsidP="00FC649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46"/>
        <w:gridCol w:w="425"/>
        <w:gridCol w:w="425"/>
        <w:gridCol w:w="426"/>
        <w:gridCol w:w="423"/>
      </w:tblGrid>
      <w:tr w:rsidR="00FC649B" w:rsidRPr="00835651" w14:paraId="5D17BF49" w14:textId="77777777" w:rsidTr="00C52FA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84418" w14:textId="77777777" w:rsidR="00FC649B" w:rsidRPr="008B64F3" w:rsidRDefault="00FC649B" w:rsidP="007111D1">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4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E92BE0" w14:textId="77777777" w:rsidR="00FC649B" w:rsidRDefault="00FC649B" w:rsidP="007111D1">
            <w:pPr>
              <w:pStyle w:val="NormalWeb"/>
              <w:jc w:val="center"/>
              <w:rPr>
                <w:rFonts w:ascii="Times New Roman" w:hAnsi="Times New Roman"/>
                <w:b/>
                <w:sz w:val="24"/>
                <w:szCs w:val="24"/>
              </w:rPr>
            </w:pPr>
            <w:r>
              <w:rPr>
                <w:rFonts w:ascii="Times New Roman" w:hAnsi="Times New Roman"/>
                <w:b/>
                <w:sz w:val="24"/>
                <w:szCs w:val="24"/>
              </w:rPr>
              <w:t>STUDIO ASSIGNMENTS</w:t>
            </w:r>
          </w:p>
          <w:p w14:paraId="76452470" w14:textId="5BA0D6F8" w:rsidR="00FC649B" w:rsidRPr="008B64F3" w:rsidRDefault="00FC649B" w:rsidP="007111D1">
            <w:pPr>
              <w:pStyle w:val="NormalWeb"/>
              <w:jc w:val="center"/>
              <w:rPr>
                <w:rFonts w:ascii="Times New Roman" w:hAnsi="Times New Roman"/>
                <w:b/>
                <w:sz w:val="24"/>
                <w:szCs w:val="24"/>
              </w:rPr>
            </w:pPr>
            <w:r w:rsidRPr="008B64F3">
              <w:rPr>
                <w:rFonts w:ascii="Times New Roman" w:hAnsi="Times New Roman"/>
                <w:b/>
                <w:sz w:val="24"/>
                <w:szCs w:val="24"/>
              </w:rPr>
              <w:t>PLN 410</w:t>
            </w:r>
            <w:r w:rsidR="008E57BE">
              <w:rPr>
                <w:rFonts w:ascii="Times New Roman" w:hAnsi="Times New Roman"/>
                <w:b/>
                <w:sz w:val="24"/>
                <w:szCs w:val="24"/>
              </w:rPr>
              <w:t>8</w:t>
            </w:r>
          </w:p>
          <w:p w14:paraId="5593C476" w14:textId="77777777" w:rsidR="00FC649B" w:rsidRPr="008B64F3" w:rsidRDefault="00FC649B" w:rsidP="007111D1">
            <w:pPr>
              <w:pStyle w:val="NormalWeb"/>
              <w:rPr>
                <w:rFonts w:ascii="Times New Roman" w:hAnsi="Times New Roman"/>
                <w:b/>
                <w:sz w:val="24"/>
                <w:szCs w:val="24"/>
              </w:rPr>
            </w:pPr>
          </w:p>
          <w:p w14:paraId="20E4D2BD" w14:textId="77777777" w:rsidR="00FC649B" w:rsidRPr="00835651" w:rsidRDefault="00FC649B" w:rsidP="007111D1">
            <w:pPr>
              <w:pStyle w:val="NormalWeb"/>
              <w:spacing w:before="0" w:beforeAutospacing="0" w:after="0" w:afterAutospacing="0"/>
              <w:rPr>
                <w:rFonts w:ascii="Times New Roman" w:hAnsi="Times New Roman"/>
                <w:b/>
                <w:sz w:val="24"/>
                <w:szCs w:val="24"/>
              </w:rPr>
            </w:pPr>
          </w:p>
          <w:p w14:paraId="05755768" w14:textId="77777777" w:rsidR="00FC649B" w:rsidRPr="008B64F3" w:rsidRDefault="00FC649B" w:rsidP="007111D1">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6F3D9" w14:textId="77777777"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56EBF" w14:textId="77777777"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687F5" w14:textId="77777777"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A76AE" w14:textId="77777777"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C649B" w:rsidRPr="00835651" w14:paraId="676FCB8B" w14:textId="77777777" w:rsidTr="00C52FA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237B2" w14:textId="77777777"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4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FA240" w14:textId="59C9DFD2" w:rsidR="00FC649B" w:rsidRPr="00835651" w:rsidRDefault="00FC649B"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31273B" w:rsidRPr="00835651">
              <w:rPr>
                <w:rFonts w:ascii="Times New Roman" w:eastAsia="Cambria" w:hAnsi="Times New Roman" w:cs="Times New Roman"/>
                <w:sz w:val="24"/>
                <w:szCs w:val="24"/>
              </w:rPr>
              <w:t>May</w:t>
            </w:r>
            <w:r w:rsidR="0031273B">
              <w:rPr>
                <w:rFonts w:ascii="Times New Roman" w:eastAsia="Cambria" w:hAnsi="Times New Roman" w:cs="Times New Roman"/>
                <w:sz w:val="24"/>
                <w:szCs w:val="24"/>
              </w:rPr>
              <w:t xml:space="preserve"> 28,</w:t>
            </w:r>
            <w:r w:rsidR="0031273B" w:rsidRPr="00835651">
              <w:rPr>
                <w:rFonts w:ascii="Times New Roman" w:eastAsia="Cambria" w:hAnsi="Times New Roman" w:cs="Times New Roman"/>
                <w:sz w:val="24"/>
                <w:szCs w:val="24"/>
              </w:rPr>
              <w:t xml:space="preserve"> 201</w:t>
            </w:r>
            <w:r w:rsidR="0031273B">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02B05" w14:textId="4A00A91A"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F3A61" w14:textId="128A1366"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F73BA" w14:textId="166414C7" w:rsidR="00FC649B" w:rsidRPr="00835651" w:rsidRDefault="00595C7B" w:rsidP="00595C7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79443" w14:textId="21FA7F82"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6</w:t>
            </w:r>
          </w:p>
        </w:tc>
      </w:tr>
      <w:tr w:rsidR="00FC649B" w:rsidRPr="00835651" w14:paraId="5FA3BE18" w14:textId="77777777"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0816A" w14:textId="77777777" w:rsidR="00FC649B" w:rsidRPr="00835651" w:rsidRDefault="00FC649B"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1AB42" w14:textId="77777777" w:rsidR="00FC649B" w:rsidRPr="00835651" w:rsidRDefault="00FC649B" w:rsidP="007111D1">
            <w:pPr>
              <w:jc w:val="center"/>
            </w:pPr>
            <w:r>
              <w:t>B. Planning Studios</w:t>
            </w:r>
          </w:p>
        </w:tc>
      </w:tr>
      <w:tr w:rsidR="00FC649B" w:rsidRPr="00835651" w14:paraId="3CEE608C" w14:textId="77777777"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0849F" w14:textId="77777777" w:rsidR="00FC649B" w:rsidRPr="00835651" w:rsidRDefault="00FC649B"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CA2CD" w14:textId="77777777" w:rsidR="00FC649B" w:rsidRPr="00835651" w:rsidRDefault="00FC649B" w:rsidP="007111D1"/>
        </w:tc>
      </w:tr>
    </w:tbl>
    <w:p w14:paraId="1FFABF0A" w14:textId="77777777" w:rsidR="00FC649B" w:rsidRPr="009B73C2" w:rsidRDefault="00FC649B" w:rsidP="00FC649B">
      <w:pPr>
        <w:rPr>
          <w:b/>
          <w:color w:val="000000"/>
        </w:rPr>
      </w:pPr>
    </w:p>
    <w:p w14:paraId="717FB6D9" w14:textId="77777777" w:rsidR="00FC649B" w:rsidRDefault="00FC649B" w:rsidP="00FC649B">
      <w:pPr>
        <w:pStyle w:val="BodyA"/>
        <w:spacing w:line="360" w:lineRule="auto"/>
        <w:jc w:val="both"/>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4B96A954" w14:textId="77777777" w:rsidR="00FC649B" w:rsidRPr="007A6333" w:rsidRDefault="00FC649B" w:rsidP="00FC649B">
      <w:pPr>
        <w:pStyle w:val="NormalWeb"/>
        <w:spacing w:line="360" w:lineRule="auto"/>
        <w:jc w:val="both"/>
        <w:rPr>
          <w:rFonts w:ascii="Times New Roman" w:hAnsi="Times New Roman"/>
          <w:color w:val="auto"/>
          <w:sz w:val="24"/>
          <w:szCs w:val="24"/>
          <w:lang w:val="en-IN"/>
        </w:rPr>
      </w:pPr>
      <w:r w:rsidRPr="007A6333">
        <w:rPr>
          <w:rFonts w:ascii="Times New Roman" w:hAnsi="Times New Roman"/>
          <w:bCs/>
          <w:sz w:val="24"/>
          <w:szCs w:val="24"/>
        </w:rPr>
        <w:t xml:space="preserve">This Planning Studio is divided into five exercises which are Film Appreciation, Literature Review, Area Appreciation, Site Planning and City Development Plan. </w:t>
      </w:r>
      <w:r w:rsidRPr="00C13FBC">
        <w:rPr>
          <w:rFonts w:ascii="Times New Roman" w:hAnsi="Times New Roman"/>
          <w:bCs/>
          <w:sz w:val="24"/>
          <w:szCs w:val="24"/>
        </w:rPr>
        <w:t xml:space="preserve">The </w:t>
      </w:r>
      <w:r w:rsidRPr="007A6333">
        <w:rPr>
          <w:rFonts w:ascii="Times New Roman" w:hAnsi="Times New Roman"/>
          <w:bCs/>
          <w:sz w:val="24"/>
          <w:szCs w:val="24"/>
        </w:rPr>
        <w:t>aim</w:t>
      </w:r>
      <w:r w:rsidRPr="00C13FBC">
        <w:rPr>
          <w:rFonts w:ascii="Times New Roman" w:hAnsi="Times New Roman"/>
          <w:bCs/>
          <w:sz w:val="24"/>
          <w:szCs w:val="24"/>
        </w:rPr>
        <w:t xml:space="preserve"> of </w:t>
      </w:r>
      <w:r w:rsidRPr="007A6333">
        <w:rPr>
          <w:rFonts w:ascii="Times New Roman" w:hAnsi="Times New Roman"/>
          <w:bCs/>
          <w:sz w:val="24"/>
          <w:szCs w:val="24"/>
        </w:rPr>
        <w:t>first exercise i.e. F</w:t>
      </w:r>
      <w:r w:rsidRPr="00C13FBC">
        <w:rPr>
          <w:rFonts w:ascii="Times New Roman" w:hAnsi="Times New Roman"/>
          <w:bCs/>
          <w:sz w:val="24"/>
          <w:szCs w:val="24"/>
        </w:rPr>
        <w:t>ilm</w:t>
      </w:r>
      <w:r w:rsidRPr="007A6333">
        <w:rPr>
          <w:rFonts w:ascii="Times New Roman" w:hAnsi="Times New Roman"/>
          <w:bCs/>
          <w:sz w:val="24"/>
          <w:szCs w:val="24"/>
        </w:rPr>
        <w:t xml:space="preserve"> Appreciation</w:t>
      </w:r>
      <w:r w:rsidRPr="00C13FBC">
        <w:rPr>
          <w:rFonts w:ascii="Times New Roman" w:hAnsi="Times New Roman"/>
          <w:bCs/>
          <w:sz w:val="24"/>
          <w:szCs w:val="24"/>
        </w:rPr>
        <w:t xml:space="preserve"> is to </w:t>
      </w:r>
      <w:r w:rsidRPr="007A6333">
        <w:rPr>
          <w:rFonts w:ascii="Times New Roman" w:hAnsi="Times New Roman"/>
          <w:bCs/>
          <w:sz w:val="24"/>
          <w:szCs w:val="24"/>
        </w:rPr>
        <w:t>sensitize</w:t>
      </w:r>
      <w:r w:rsidRPr="00C13FBC">
        <w:rPr>
          <w:rFonts w:ascii="Times New Roman" w:hAnsi="Times New Roman"/>
          <w:bCs/>
          <w:sz w:val="24"/>
          <w:szCs w:val="24"/>
        </w:rPr>
        <w:t xml:space="preserve"> students’ </w:t>
      </w:r>
      <w:r w:rsidRPr="007A6333">
        <w:rPr>
          <w:rFonts w:ascii="Times New Roman" w:hAnsi="Times New Roman"/>
          <w:bCs/>
          <w:sz w:val="24"/>
          <w:szCs w:val="24"/>
        </w:rPr>
        <w:t xml:space="preserve">and develop an </w:t>
      </w:r>
      <w:r w:rsidRPr="00C13FBC">
        <w:rPr>
          <w:rFonts w:ascii="Times New Roman" w:hAnsi="Times New Roman"/>
          <w:bCs/>
          <w:sz w:val="24"/>
          <w:szCs w:val="24"/>
        </w:rPr>
        <w:t xml:space="preserve">understanding of various development issues and to absorb them in the planning practice. </w:t>
      </w:r>
      <w:r w:rsidRPr="007A6333">
        <w:rPr>
          <w:rFonts w:ascii="Times New Roman" w:hAnsi="Times New Roman"/>
          <w:bCs/>
          <w:sz w:val="24"/>
          <w:szCs w:val="24"/>
        </w:rPr>
        <w:t>Second exercise i.e. Literature Review aims to develop observation, synthesis and critical review skills in students. Third exercise which is Area Appreciation aims to</w:t>
      </w:r>
      <w:r w:rsidRPr="00FC3389">
        <w:rPr>
          <w:rFonts w:ascii="Times New Roman" w:hAnsi="Times New Roman"/>
          <w:bCs/>
          <w:sz w:val="24"/>
          <w:szCs w:val="24"/>
        </w:rPr>
        <w:t xml:space="preserve"> enable the students to understand and contextualize </w:t>
      </w:r>
      <w:r w:rsidRPr="007A6333">
        <w:rPr>
          <w:rFonts w:ascii="Times New Roman" w:hAnsi="Times New Roman"/>
          <w:bCs/>
          <w:sz w:val="24"/>
          <w:szCs w:val="24"/>
        </w:rPr>
        <w:t xml:space="preserve">a given area and come out with its potentials and issues. The purpose of fourth exercise i.e. Site Planning is </w:t>
      </w:r>
      <w:r w:rsidRPr="007A6333">
        <w:rPr>
          <w:rFonts w:ascii="Times New Roman" w:eastAsia="Arial Unicode MS" w:hAnsi="Times New Roman"/>
          <w:bCs/>
          <w:color w:val="000000"/>
          <w:sz w:val="24"/>
          <w:szCs w:val="24"/>
          <w:u w:color="000000"/>
          <w:bdr w:val="nil"/>
          <w:lang w:eastAsia="en-IN"/>
        </w:rPr>
        <w:t xml:space="preserve">to make students </w:t>
      </w:r>
      <w:r w:rsidRPr="00F97660">
        <w:rPr>
          <w:rFonts w:ascii="Times New Roman" w:eastAsia="Arial Unicode MS" w:hAnsi="Times New Roman"/>
          <w:bCs/>
          <w:color w:val="000000"/>
          <w:sz w:val="24"/>
          <w:szCs w:val="24"/>
          <w:u w:color="000000"/>
          <w:bdr w:val="nil"/>
          <w:lang w:eastAsia="en-IN"/>
        </w:rPr>
        <w:t xml:space="preserve">understand the intricacies and interface between various variables such as soil conditions, topography, environmental dimensions, location, spatial standards applicable to the site, etc. </w:t>
      </w:r>
      <w:r w:rsidRPr="007A6333">
        <w:rPr>
          <w:rFonts w:ascii="Times New Roman" w:hAnsi="Times New Roman"/>
          <w:bCs/>
          <w:sz w:val="24"/>
          <w:szCs w:val="24"/>
        </w:rPr>
        <w:t xml:space="preserve">Last exercise which is City Development Plan urges to look at a city from a </w:t>
      </w:r>
      <w:r w:rsidRPr="007A6333">
        <w:rPr>
          <w:rFonts w:ascii="Times New Roman" w:eastAsia="Arial Unicode MS" w:hAnsi="Times New Roman"/>
          <w:bCs/>
          <w:color w:val="000000"/>
          <w:sz w:val="24"/>
          <w:szCs w:val="24"/>
          <w:u w:color="000000"/>
          <w:bdr w:val="nil"/>
          <w:lang w:eastAsia="en-IN"/>
        </w:rPr>
        <w:t>multi-dimensional, dynamic and a futuristic space</w:t>
      </w:r>
      <w:r w:rsidRPr="007A6333">
        <w:rPr>
          <w:rFonts w:ascii="Times New Roman" w:hAnsi="Times New Roman"/>
          <w:bCs/>
          <w:sz w:val="24"/>
          <w:szCs w:val="24"/>
        </w:rPr>
        <w:t xml:space="preserve"> point of view. Therefore, </w:t>
      </w:r>
      <w:r w:rsidRPr="007A6333">
        <w:rPr>
          <w:rFonts w:ascii="Times New Roman" w:hAnsi="Times New Roman"/>
          <w:color w:val="auto"/>
          <w:sz w:val="24"/>
          <w:szCs w:val="24"/>
          <w:lang w:val="en-IN"/>
        </w:rPr>
        <w:t xml:space="preserve">A group of students are expected to study a city in terms its present problems and issues and project a futuristic vision in terms of scenario building. </w:t>
      </w:r>
    </w:p>
    <w:p w14:paraId="6DEAD727" w14:textId="77777777" w:rsidR="00FC649B" w:rsidRPr="00835651" w:rsidRDefault="00FC649B" w:rsidP="00FC649B">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4F392DD9" w14:textId="575D02D8" w:rsidR="00FC649B" w:rsidRPr="00FD56F3" w:rsidRDefault="00FC649B" w:rsidP="00FC649B">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5FA0C2FC" w14:textId="1722B9F8" w:rsidR="00FC649B" w:rsidRPr="007B2038"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FC649B">
        <w:rPr>
          <w:rFonts w:ascii="Times New Roman" w:eastAsia="Times New Roman" w:hAnsi="Times New Roman" w:cs="Times New Roman"/>
          <w:sz w:val="24"/>
          <w:szCs w:val="24"/>
        </w:rPr>
        <w:t>evelop</w:t>
      </w:r>
      <w:r w:rsidR="00FC649B" w:rsidRPr="007B2038">
        <w:rPr>
          <w:rFonts w:ascii="Times New Roman" w:eastAsia="Times New Roman" w:hAnsi="Times New Roman" w:cs="Times New Roman"/>
          <w:sz w:val="24"/>
          <w:szCs w:val="24"/>
        </w:rPr>
        <w:t xml:space="preserve"> </w:t>
      </w:r>
      <w:r w:rsidR="00FC649B">
        <w:rPr>
          <w:rFonts w:ascii="Times New Roman" w:eastAsia="Times New Roman" w:hAnsi="Times New Roman" w:cs="Times New Roman"/>
          <w:sz w:val="24"/>
          <w:szCs w:val="24"/>
        </w:rPr>
        <w:t>Student’s</w:t>
      </w:r>
      <w:r w:rsidR="00FC649B" w:rsidRPr="007B2038">
        <w:rPr>
          <w:rFonts w:ascii="Times New Roman" w:eastAsia="Times New Roman" w:hAnsi="Times New Roman" w:cs="Times New Roman"/>
          <w:sz w:val="24"/>
          <w:szCs w:val="24"/>
        </w:rPr>
        <w:t xml:space="preserve"> observation, communication and writing skill</w:t>
      </w:r>
      <w:r w:rsidR="00FC649B">
        <w:rPr>
          <w:rFonts w:ascii="Times New Roman" w:eastAsia="Times New Roman" w:hAnsi="Times New Roman" w:cs="Times New Roman"/>
          <w:sz w:val="24"/>
          <w:szCs w:val="24"/>
        </w:rPr>
        <w:t>s</w:t>
      </w:r>
      <w:r w:rsidR="00FC649B" w:rsidRPr="007B2038">
        <w:rPr>
          <w:rFonts w:ascii="Times New Roman" w:eastAsia="Times New Roman" w:hAnsi="Times New Roman" w:cs="Times New Roman"/>
          <w:sz w:val="24"/>
          <w:szCs w:val="24"/>
        </w:rPr>
        <w:t xml:space="preserve"> through </w:t>
      </w:r>
      <w:r w:rsidR="00FC649B">
        <w:rPr>
          <w:rFonts w:ascii="Times New Roman" w:eastAsia="Times New Roman" w:hAnsi="Times New Roman" w:cs="Times New Roman"/>
          <w:sz w:val="24"/>
          <w:szCs w:val="24"/>
        </w:rPr>
        <w:t xml:space="preserve">planning related documentaries and literature. </w:t>
      </w:r>
    </w:p>
    <w:p w14:paraId="35651FA1" w14:textId="13BC7D95" w:rsidR="00FC649B"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FC649B" w:rsidRPr="007B2038">
        <w:rPr>
          <w:rFonts w:ascii="Times New Roman" w:eastAsia="Times New Roman" w:hAnsi="Times New Roman" w:cs="Times New Roman"/>
          <w:sz w:val="24"/>
          <w:szCs w:val="24"/>
        </w:rPr>
        <w:t xml:space="preserve">nable students to understand and contextualize the location of the area in relation to the </w:t>
      </w:r>
      <w:r w:rsidR="00FC649B">
        <w:rPr>
          <w:rFonts w:ascii="Times New Roman" w:eastAsia="Times New Roman" w:hAnsi="Times New Roman" w:cs="Times New Roman"/>
          <w:sz w:val="24"/>
          <w:szCs w:val="24"/>
        </w:rPr>
        <w:t>neighborhood</w:t>
      </w:r>
      <w:r w:rsidR="00FC649B" w:rsidRPr="007B2038">
        <w:rPr>
          <w:rFonts w:ascii="Times New Roman" w:eastAsia="Times New Roman" w:hAnsi="Times New Roman" w:cs="Times New Roman"/>
          <w:sz w:val="24"/>
          <w:szCs w:val="24"/>
        </w:rPr>
        <w:t xml:space="preserve">, zone and </w:t>
      </w:r>
      <w:r w:rsidR="00FC649B">
        <w:rPr>
          <w:rFonts w:ascii="Times New Roman" w:eastAsia="Times New Roman" w:hAnsi="Times New Roman" w:cs="Times New Roman"/>
          <w:sz w:val="24"/>
          <w:szCs w:val="24"/>
        </w:rPr>
        <w:t>city</w:t>
      </w:r>
      <w:r w:rsidR="00FC649B" w:rsidRPr="007B2038">
        <w:rPr>
          <w:rFonts w:ascii="Times New Roman" w:eastAsia="Times New Roman" w:hAnsi="Times New Roman" w:cs="Times New Roman"/>
          <w:sz w:val="24"/>
          <w:szCs w:val="24"/>
        </w:rPr>
        <w:t xml:space="preserve"> in which tha</w:t>
      </w:r>
      <w:r w:rsidR="00FC649B">
        <w:rPr>
          <w:rFonts w:ascii="Times New Roman" w:eastAsia="Times New Roman" w:hAnsi="Times New Roman" w:cs="Times New Roman"/>
          <w:sz w:val="24"/>
          <w:szCs w:val="24"/>
        </w:rPr>
        <w:t>t</w:t>
      </w:r>
      <w:r w:rsidR="00FC649B" w:rsidRPr="007B2038">
        <w:rPr>
          <w:rFonts w:ascii="Times New Roman" w:eastAsia="Times New Roman" w:hAnsi="Times New Roman" w:cs="Times New Roman"/>
          <w:sz w:val="24"/>
          <w:szCs w:val="24"/>
        </w:rPr>
        <w:t xml:space="preserve"> particular place is situated. </w:t>
      </w:r>
    </w:p>
    <w:p w14:paraId="037B346A" w14:textId="7F07CE44" w:rsidR="00FC649B"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To a</w:t>
      </w:r>
      <w:r w:rsidR="00FC649B">
        <w:rPr>
          <w:rFonts w:ascii="Times New Roman" w:eastAsia="Times New Roman" w:hAnsi="Times New Roman" w:cs="Times New Roman"/>
          <w:sz w:val="24"/>
          <w:szCs w:val="24"/>
        </w:rPr>
        <w:t>cquire skills to plan a given site with respect to optimum utilization of its resources.</w:t>
      </w:r>
    </w:p>
    <w:p w14:paraId="28968094" w14:textId="606FCF56" w:rsidR="00FC649B" w:rsidRPr="003614AF"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FC649B">
        <w:rPr>
          <w:rFonts w:ascii="Times New Roman" w:eastAsia="Times New Roman" w:hAnsi="Times New Roman" w:cs="Times New Roman"/>
          <w:sz w:val="24"/>
          <w:szCs w:val="24"/>
        </w:rPr>
        <w:t>xplain</w:t>
      </w:r>
      <w:r w:rsidR="00FC649B" w:rsidRPr="007B2038">
        <w:rPr>
          <w:rFonts w:ascii="Times New Roman" w:eastAsia="Times New Roman" w:hAnsi="Times New Roman" w:cs="Times New Roman"/>
          <w:sz w:val="24"/>
          <w:szCs w:val="24"/>
        </w:rPr>
        <w:t xml:space="preserve"> nature of a city from planning </w:t>
      </w:r>
      <w:r w:rsidR="00FC649B">
        <w:rPr>
          <w:rFonts w:ascii="Times New Roman" w:eastAsia="Times New Roman" w:hAnsi="Times New Roman" w:cs="Times New Roman"/>
          <w:sz w:val="24"/>
          <w:szCs w:val="24"/>
        </w:rPr>
        <w:t xml:space="preserve">view </w:t>
      </w:r>
      <w:r w:rsidR="00FC649B" w:rsidRPr="007B2038">
        <w:rPr>
          <w:rFonts w:ascii="Times New Roman" w:eastAsia="Times New Roman" w:hAnsi="Times New Roman" w:cs="Times New Roman"/>
          <w:sz w:val="24"/>
          <w:szCs w:val="24"/>
        </w:rPr>
        <w:t xml:space="preserve">point </w:t>
      </w:r>
      <w:r w:rsidR="00FC649B">
        <w:rPr>
          <w:rFonts w:ascii="Times New Roman" w:eastAsia="Times New Roman" w:hAnsi="Times New Roman" w:cs="Times New Roman"/>
          <w:sz w:val="24"/>
          <w:szCs w:val="24"/>
        </w:rPr>
        <w:t>and prepare a City Development Plan.</w:t>
      </w:r>
      <w:r w:rsidR="00FC649B" w:rsidRPr="007B2038">
        <w:rPr>
          <w:rFonts w:ascii="Times New Roman" w:eastAsia="Times New Roman" w:hAnsi="Times New Roman" w:cs="Times New Roman"/>
          <w:sz w:val="24"/>
          <w:szCs w:val="24"/>
        </w:rPr>
        <w:t xml:space="preserve"> </w:t>
      </w:r>
    </w:p>
    <w:p w14:paraId="30CF7ED7" w14:textId="77777777" w:rsidR="00FC649B" w:rsidRDefault="00FC649B" w:rsidP="00FC649B">
      <w:pPr>
        <w:pStyle w:val="BodyA"/>
        <w:spacing w:line="276" w:lineRule="auto"/>
        <w:rPr>
          <w:rFonts w:ascii="Times New Roman" w:hAnsi="Times New Roman" w:cs="Times New Roman"/>
          <w:b/>
          <w:bCs/>
          <w:sz w:val="24"/>
          <w:szCs w:val="24"/>
        </w:rPr>
      </w:pPr>
    </w:p>
    <w:p w14:paraId="2341C61D" w14:textId="77777777" w:rsidR="00FC649B" w:rsidRPr="00DC7BFC" w:rsidRDefault="00FC649B" w:rsidP="00FC649B">
      <w:pPr>
        <w:pStyle w:val="BodyA"/>
        <w:spacing w:line="360" w:lineRule="auto"/>
        <w:jc w:val="both"/>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14:paraId="2D5A0F5E" w14:textId="77777777" w:rsidR="00FC649B" w:rsidRPr="00835651" w:rsidRDefault="00FC649B" w:rsidP="00FC649B">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730C51E7" w14:textId="77777777" w:rsidR="00FC649B" w:rsidRPr="001C75CD" w:rsidRDefault="00FC649B" w:rsidP="00FC649B">
      <w:pPr>
        <w:spacing w:line="360" w:lineRule="auto"/>
        <w:jc w:val="both"/>
        <w:rPr>
          <w:color w:val="000000" w:themeColor="text1"/>
        </w:rPr>
      </w:pPr>
      <w:r w:rsidRPr="001C75CD">
        <w:rPr>
          <w:rFonts w:eastAsia="Calibri"/>
        </w:rPr>
        <w:t xml:space="preserve">CO1: </w:t>
      </w:r>
      <w:r>
        <w:rPr>
          <w:rFonts w:eastAsia="Calibri"/>
        </w:rPr>
        <w:t xml:space="preserve">Critically </w:t>
      </w:r>
      <w:r>
        <w:rPr>
          <w:color w:val="000000" w:themeColor="text1"/>
        </w:rPr>
        <w:t xml:space="preserve">explain the issues/gaps needs to be addressed in different spheres of planning.  </w:t>
      </w:r>
    </w:p>
    <w:p w14:paraId="3AAEF312" w14:textId="77777777" w:rsidR="00FC649B" w:rsidRPr="009A2173" w:rsidRDefault="00FC649B" w:rsidP="00FC649B">
      <w:pPr>
        <w:spacing w:line="360" w:lineRule="auto"/>
        <w:jc w:val="both"/>
        <w:rPr>
          <w:color w:val="000000" w:themeColor="text1"/>
        </w:rPr>
      </w:pPr>
      <w:r w:rsidRPr="00835651">
        <w:rPr>
          <w:rFonts w:eastAsia="Calibri"/>
        </w:rPr>
        <w:t xml:space="preserve">CO2: </w:t>
      </w:r>
      <w:r>
        <w:rPr>
          <w:color w:val="000000" w:themeColor="text1"/>
        </w:rPr>
        <w:t>Analyse given area pertaining to its potentials and issues.</w:t>
      </w:r>
    </w:p>
    <w:p w14:paraId="64AFBF98" w14:textId="77777777" w:rsidR="00FC649B" w:rsidRPr="00835651" w:rsidRDefault="00FC649B" w:rsidP="00FC649B">
      <w:pPr>
        <w:spacing w:line="360" w:lineRule="auto"/>
        <w:jc w:val="both"/>
        <w:rPr>
          <w:rFonts w:eastAsia="Calibri"/>
        </w:rPr>
      </w:pPr>
      <w:r w:rsidRPr="00835651">
        <w:rPr>
          <w:rFonts w:eastAsia="Calibri"/>
        </w:rPr>
        <w:t xml:space="preserve">CO3: </w:t>
      </w:r>
      <w:r>
        <w:rPr>
          <w:rFonts w:eastAsia="Calibri"/>
        </w:rPr>
        <w:t xml:space="preserve">Rationally plan given site </w:t>
      </w:r>
      <w:r>
        <w:t xml:space="preserve">with respect to optimum utilization of its resources. </w:t>
      </w:r>
    </w:p>
    <w:p w14:paraId="14B1EDE7" w14:textId="55EF1297" w:rsidR="00FC649B" w:rsidRDefault="00FC649B" w:rsidP="00FC649B">
      <w:pPr>
        <w:spacing w:line="360" w:lineRule="auto"/>
        <w:jc w:val="both"/>
        <w:rPr>
          <w:color w:val="030303"/>
        </w:rPr>
      </w:pPr>
      <w:r w:rsidRPr="00835651">
        <w:rPr>
          <w:rFonts w:eastAsia="Calibri"/>
        </w:rPr>
        <w:t xml:space="preserve">CO4: </w:t>
      </w:r>
      <w:r>
        <w:rPr>
          <w:color w:val="000000" w:themeColor="text1"/>
        </w:rPr>
        <w:t xml:space="preserve">Prepare or critically review a City Development Plan for the given city. </w:t>
      </w:r>
    </w:p>
    <w:p w14:paraId="4FA904EB" w14:textId="77777777" w:rsidR="00FC649B" w:rsidRPr="00FC649B" w:rsidRDefault="00FC649B" w:rsidP="00FC649B">
      <w:pPr>
        <w:spacing w:line="360" w:lineRule="auto"/>
        <w:jc w:val="both"/>
        <w:rPr>
          <w:color w:val="030303"/>
        </w:rPr>
      </w:pPr>
    </w:p>
    <w:tbl>
      <w:tblPr>
        <w:tblStyle w:val="TableGrid"/>
        <w:tblW w:w="5000" w:type="pct"/>
        <w:tblLook w:val="04A0" w:firstRow="1" w:lastRow="0" w:firstColumn="1" w:lastColumn="0" w:noHBand="0" w:noVBand="1"/>
      </w:tblPr>
      <w:tblGrid>
        <w:gridCol w:w="6931"/>
        <w:gridCol w:w="1015"/>
        <w:gridCol w:w="1070"/>
      </w:tblGrid>
      <w:tr w:rsidR="00FC649B" w:rsidRPr="00835651" w14:paraId="0CBC5418" w14:textId="77777777" w:rsidTr="007111D1">
        <w:tc>
          <w:tcPr>
            <w:tcW w:w="3844" w:type="pct"/>
            <w:vAlign w:val="center"/>
          </w:tcPr>
          <w:p w14:paraId="09006EF8" w14:textId="77777777"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70ADCE79" w14:textId="77777777" w:rsidR="00FC649B" w:rsidRPr="002772EF"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56D6E281" w14:textId="77777777" w:rsidR="00FC649B" w:rsidRPr="002772EF"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FC649B" w:rsidRPr="00835651" w14:paraId="2F1E87AE" w14:textId="77777777" w:rsidTr="007111D1">
        <w:trPr>
          <w:trHeight w:val="2035"/>
        </w:trPr>
        <w:tc>
          <w:tcPr>
            <w:tcW w:w="3844" w:type="pct"/>
            <w:vAlign w:val="center"/>
          </w:tcPr>
          <w:p w14:paraId="2FF2DF68" w14:textId="77777777" w:rsidR="00FC649B" w:rsidRPr="00092E43" w:rsidRDefault="00FC649B" w:rsidP="007111D1">
            <w:pPr>
              <w:pStyle w:val="NormalWeb"/>
              <w:spacing w:line="240" w:lineRule="auto"/>
              <w:rPr>
                <w:rFonts w:ascii="Times New Roman" w:hAnsi="Times New Roman"/>
                <w:b/>
                <w:bCs/>
                <w:sz w:val="24"/>
                <w:szCs w:val="24"/>
              </w:rPr>
            </w:pPr>
            <w:r w:rsidRPr="0013640B">
              <w:rPr>
                <w:rFonts w:ascii="Times New Roman" w:hAnsi="Times New Roman"/>
                <w:b/>
                <w:bCs/>
                <w:sz w:val="24"/>
                <w:szCs w:val="24"/>
              </w:rPr>
              <w:t>MODULE 1:</w:t>
            </w:r>
            <w:r>
              <w:rPr>
                <w:rFonts w:ascii="Times New Roman" w:hAnsi="Times New Roman"/>
                <w:b/>
                <w:bCs/>
                <w:sz w:val="24"/>
                <w:szCs w:val="24"/>
              </w:rPr>
              <w:t xml:space="preserve"> </w:t>
            </w:r>
            <w:r w:rsidRPr="006B1E8F">
              <w:rPr>
                <w:rFonts w:ascii="Times New Roman" w:hAnsi="Times New Roman"/>
                <w:b/>
                <w:bCs/>
                <w:sz w:val="24"/>
                <w:szCs w:val="24"/>
              </w:rPr>
              <w:t>Film Appreciation (individual assignment)</w:t>
            </w:r>
          </w:p>
          <w:p w14:paraId="0052E5F1" w14:textId="5054562D" w:rsidR="00FC649B" w:rsidRPr="00575F1B" w:rsidRDefault="00FC649B" w:rsidP="007111D1">
            <w:pPr>
              <w:spacing w:line="360" w:lineRule="auto"/>
              <w:jc w:val="both"/>
            </w:pPr>
            <w:r w:rsidRPr="00092E43">
              <w:t xml:space="preserve">Films related to city development and socio-economic issues will be screened for students. The purpose of these films is to educate the students’ understanding of various development issues and to absorb them in the planning practice. At the end of the film, a discourse around the film will also be held. After viewing the films, each student is expected to write about its main focus, city / region context, its applicability to Indian environment by answering the given questions in not more than half a page. </w:t>
            </w:r>
          </w:p>
        </w:tc>
        <w:tc>
          <w:tcPr>
            <w:tcW w:w="563" w:type="pct"/>
            <w:vAlign w:val="center"/>
          </w:tcPr>
          <w:p w14:paraId="074BF5BE" w14:textId="43906DA6"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L4</w:t>
            </w:r>
          </w:p>
        </w:tc>
        <w:tc>
          <w:tcPr>
            <w:tcW w:w="593" w:type="pct"/>
            <w:vAlign w:val="center"/>
          </w:tcPr>
          <w:p w14:paraId="081F2D6E" w14:textId="77777777"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FC649B" w:rsidRPr="00835651" w14:paraId="67C1C66E" w14:textId="77777777" w:rsidTr="007111D1">
        <w:tc>
          <w:tcPr>
            <w:tcW w:w="3844" w:type="pct"/>
            <w:vAlign w:val="center"/>
          </w:tcPr>
          <w:p w14:paraId="4147E7AB" w14:textId="77777777" w:rsidR="00FC649B" w:rsidRPr="00457432" w:rsidRDefault="00FC649B" w:rsidP="007111D1">
            <w:pPr>
              <w:pStyle w:val="NormalWeb"/>
              <w:spacing w:line="240" w:lineRule="auto"/>
              <w:rPr>
                <w:rFonts w:ascii="Times New Roman,Bold" w:hAnsi="Times New Roman,Bold"/>
                <w:sz w:val="20"/>
                <w:szCs w:val="20"/>
              </w:rPr>
            </w:pPr>
            <w:r w:rsidRPr="0013640B">
              <w:rPr>
                <w:rFonts w:ascii="Times New Roman" w:hAnsi="Times New Roman"/>
                <w:b/>
                <w:bCs/>
                <w:sz w:val="24"/>
                <w:szCs w:val="24"/>
              </w:rPr>
              <w:t xml:space="preserve">MODULE 2: </w:t>
            </w:r>
            <w:r w:rsidRPr="00457432">
              <w:rPr>
                <w:rFonts w:ascii="Times New Roman" w:hAnsi="Times New Roman"/>
                <w:b/>
                <w:bCs/>
                <w:sz w:val="24"/>
                <w:szCs w:val="24"/>
              </w:rPr>
              <w:t xml:space="preserve">Literature Review (individual assignment) </w:t>
            </w:r>
          </w:p>
          <w:p w14:paraId="5F4915B8" w14:textId="3FAFA4DC" w:rsidR="00FC649B" w:rsidRPr="00835651" w:rsidRDefault="00FC649B" w:rsidP="007111D1">
            <w:pPr>
              <w:spacing w:line="360" w:lineRule="auto"/>
              <w:jc w:val="both"/>
            </w:pPr>
            <w:r w:rsidRPr="00457432">
              <w:t xml:space="preserve">Each student is expected to read the article given from a journal/book and write a summary of not more than a page (250 words only) highlighting the problem, approach, methodology, analysis, how the author arrived at the conclusion and its relevance to Indian context. There will be a negative marking for writing the same text as in the original (that is copying from the original text given to them). </w:t>
            </w:r>
          </w:p>
        </w:tc>
        <w:tc>
          <w:tcPr>
            <w:tcW w:w="563" w:type="pct"/>
            <w:vAlign w:val="center"/>
          </w:tcPr>
          <w:p w14:paraId="11D30AD7" w14:textId="29DDF86E"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L4</w:t>
            </w:r>
          </w:p>
        </w:tc>
        <w:tc>
          <w:tcPr>
            <w:tcW w:w="593" w:type="pct"/>
            <w:vAlign w:val="center"/>
          </w:tcPr>
          <w:p w14:paraId="68538929" w14:textId="77777777"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C649B" w:rsidRPr="00835651" w14:paraId="613C99BE" w14:textId="77777777" w:rsidTr="007111D1">
        <w:tc>
          <w:tcPr>
            <w:tcW w:w="3844" w:type="pct"/>
            <w:vAlign w:val="center"/>
          </w:tcPr>
          <w:p w14:paraId="0FE65051" w14:textId="77777777" w:rsidR="00FC649B" w:rsidRPr="00F40CC8" w:rsidRDefault="00FC649B" w:rsidP="007111D1">
            <w:pPr>
              <w:pStyle w:val="NormalWeb"/>
              <w:spacing w:line="240" w:lineRule="auto"/>
              <w:rPr>
                <w:rFonts w:ascii="Times New Roman,Bold" w:hAnsi="Times New Roman,Bold"/>
                <w:sz w:val="20"/>
                <w:szCs w:val="20"/>
              </w:rPr>
            </w:pPr>
            <w:r w:rsidRPr="0050395C">
              <w:rPr>
                <w:rFonts w:ascii="Times New Roman" w:hAnsi="Times New Roman"/>
                <w:b/>
                <w:bCs/>
                <w:sz w:val="24"/>
                <w:szCs w:val="24"/>
              </w:rPr>
              <w:t>MODULE 3:</w:t>
            </w:r>
            <w:r>
              <w:rPr>
                <w:rFonts w:ascii="Times New Roman" w:hAnsi="Times New Roman"/>
                <w:b/>
                <w:bCs/>
                <w:sz w:val="24"/>
                <w:szCs w:val="24"/>
              </w:rPr>
              <w:t xml:space="preserve"> </w:t>
            </w:r>
            <w:r w:rsidRPr="00F40CC8">
              <w:rPr>
                <w:rFonts w:ascii="Times New Roman" w:hAnsi="Times New Roman"/>
                <w:b/>
                <w:bCs/>
                <w:sz w:val="24"/>
                <w:szCs w:val="24"/>
              </w:rPr>
              <w:t xml:space="preserve">Area Appreciation (individual assignment) </w:t>
            </w:r>
          </w:p>
          <w:p w14:paraId="11A3EB8D" w14:textId="77777777" w:rsidR="00FC649B" w:rsidRDefault="00FC649B" w:rsidP="007111D1">
            <w:pPr>
              <w:spacing w:line="360" w:lineRule="auto"/>
              <w:jc w:val="both"/>
            </w:pPr>
            <w:r w:rsidRPr="00F40CC8">
              <w:t xml:space="preserve">The aim of the area appreciation exercise is to enable the students to understand and contextualize the location of the area in relation to the city, zone and area in which the particular place is situated. This is done in relation to the socio-economic, spatial and cultural </w:t>
            </w:r>
            <w:r w:rsidRPr="00F40CC8">
              <w:lastRenderedPageBreak/>
              <w:t xml:space="preserve">characteristics of that city, zone, location, etc. The main purpose is to make the students appreciate the location attributes of land parcels for future development in a city. Due to the size of the area, this exercise is done in groups of students being assigned to a particular area. </w:t>
            </w:r>
          </w:p>
          <w:p w14:paraId="58903592" w14:textId="77777777" w:rsidR="00FC649B" w:rsidRDefault="00FC649B" w:rsidP="00FC649B">
            <w:pPr>
              <w:spacing w:line="360" w:lineRule="auto"/>
              <w:contextualSpacing/>
              <w:jc w:val="both"/>
            </w:pPr>
            <w:r w:rsidRPr="008044D5">
              <w:t xml:space="preserve">The following planning issues at area level should be identified: </w:t>
            </w:r>
          </w:p>
          <w:p w14:paraId="2F640878" w14:textId="77777777"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Review of the Master Plan / Zonal / Area plan in relation to the selected areas. </w:t>
            </w:r>
          </w:p>
          <w:p w14:paraId="2BA5A2AF" w14:textId="77777777"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Appreciation / Analysis of ward level data. </w:t>
            </w:r>
          </w:p>
          <w:p w14:paraId="0C5EEB2B" w14:textId="77777777"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Perception of areas in terms of legal / illegal / authorized / unauthorized, Slums, Urban Aesthetics. </w:t>
            </w:r>
          </w:p>
          <w:p w14:paraId="30709110" w14:textId="77777777"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Social Categorizations of people - Type of population living, people’s perception about area and its planning problems. </w:t>
            </w:r>
          </w:p>
          <w:p w14:paraId="6979CE61" w14:textId="77777777"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Land use including Agriculture land and land use conflicts, extent (%) of broad land use such as commercial, industrial, residential, institutional and recreational. </w:t>
            </w:r>
          </w:p>
          <w:p w14:paraId="00EF4897" w14:textId="77777777"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Extent of formal / informal activities present in the area including their location and conflicts. </w:t>
            </w:r>
          </w:p>
          <w:p w14:paraId="76C08B2A" w14:textId="77777777"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General land tenure of the area and land value for different uses. </w:t>
            </w:r>
          </w:p>
          <w:p w14:paraId="53A7C0F2" w14:textId="77777777"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Major types of transport, type of roads, hierarchy of roads, type of transport modes used. </w:t>
            </w:r>
          </w:p>
          <w:p w14:paraId="65A1DE80" w14:textId="77777777"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Amenities: Location of Social and Physical infrastructure and their problems as perceived by local population. Look for specific infrastructure such as Water supply, drainage (water logging areas), waste collection and disposal system, sanitation, etc. </w:t>
            </w:r>
          </w:p>
          <w:p w14:paraId="0DE1C57F" w14:textId="77777777"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Environmental Issues: Open Spaces – Availability and extent of open space to built-up area, garbage disposal, encroachment (through photographic evidences and sketches). </w:t>
            </w:r>
          </w:p>
          <w:p w14:paraId="29624951" w14:textId="77777777" w:rsidR="00FC649B" w:rsidRPr="00555FB1" w:rsidRDefault="00FC649B" w:rsidP="000C03E7">
            <w:pPr>
              <w:pStyle w:val="NormalWeb"/>
              <w:numPr>
                <w:ilvl w:val="0"/>
                <w:numId w:val="19"/>
              </w:numPr>
              <w:spacing w:line="360" w:lineRule="auto"/>
              <w:contextualSpacing/>
            </w:pPr>
            <w:r w:rsidRPr="00555FB1">
              <w:rPr>
                <w:rFonts w:ascii="Times New Roman" w:hAnsi="Times New Roman"/>
                <w:sz w:val="24"/>
                <w:szCs w:val="24"/>
              </w:rPr>
              <w:t>Locating the study area in the zone, city and regional context with respect to all the above aspects.</w:t>
            </w:r>
            <w:r>
              <w:rPr>
                <w:sz w:val="20"/>
                <w:szCs w:val="20"/>
              </w:rPr>
              <w:t xml:space="preserve"> </w:t>
            </w:r>
          </w:p>
        </w:tc>
        <w:tc>
          <w:tcPr>
            <w:tcW w:w="563" w:type="pct"/>
            <w:vAlign w:val="center"/>
          </w:tcPr>
          <w:p w14:paraId="3AA37A66" w14:textId="13B1480D" w:rsidR="00FC649B" w:rsidRPr="00835651"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14:paraId="2C9B69F5" w14:textId="77777777"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C649B" w:rsidRPr="00835651" w14:paraId="37ABBFD7" w14:textId="77777777" w:rsidTr="007111D1">
        <w:tc>
          <w:tcPr>
            <w:tcW w:w="3844" w:type="pct"/>
            <w:vAlign w:val="center"/>
          </w:tcPr>
          <w:p w14:paraId="6CE301A3" w14:textId="77777777" w:rsidR="00FC649B" w:rsidRPr="001B1F88" w:rsidRDefault="00FC649B" w:rsidP="007111D1">
            <w:pPr>
              <w:pStyle w:val="NormalWeb"/>
              <w:spacing w:line="240" w:lineRule="auto"/>
              <w:rPr>
                <w:rFonts w:ascii="Times New Roman,Bold" w:hAnsi="Times New Roman,Bold"/>
                <w:sz w:val="20"/>
                <w:szCs w:val="20"/>
              </w:rPr>
            </w:pPr>
            <w:r w:rsidRPr="0013640B">
              <w:rPr>
                <w:rFonts w:ascii="Times New Roman" w:hAnsi="Times New Roman"/>
                <w:b/>
                <w:bCs/>
                <w:sz w:val="24"/>
                <w:szCs w:val="24"/>
              </w:rPr>
              <w:lastRenderedPageBreak/>
              <w:t xml:space="preserve">MODULE 4: </w:t>
            </w:r>
            <w:r w:rsidRPr="00555FB1">
              <w:rPr>
                <w:rFonts w:ascii="Times New Roman" w:hAnsi="Times New Roman"/>
                <w:b/>
                <w:bCs/>
                <w:sz w:val="24"/>
                <w:szCs w:val="24"/>
              </w:rPr>
              <w:t xml:space="preserve">Site </w:t>
            </w:r>
            <w:r>
              <w:rPr>
                <w:rFonts w:ascii="Times New Roman" w:hAnsi="Times New Roman"/>
                <w:b/>
                <w:bCs/>
                <w:sz w:val="24"/>
                <w:szCs w:val="24"/>
              </w:rPr>
              <w:t>P</w:t>
            </w:r>
            <w:r w:rsidRPr="00555FB1">
              <w:rPr>
                <w:rFonts w:ascii="Times New Roman" w:hAnsi="Times New Roman"/>
                <w:b/>
                <w:bCs/>
                <w:sz w:val="24"/>
                <w:szCs w:val="24"/>
              </w:rPr>
              <w:t>lanning (individual assignment)</w:t>
            </w:r>
          </w:p>
          <w:p w14:paraId="5BC2AE78" w14:textId="77777777" w:rsidR="00FC649B" w:rsidRPr="001B1F88" w:rsidRDefault="00FC649B" w:rsidP="007111D1">
            <w:pPr>
              <w:spacing w:line="360" w:lineRule="auto"/>
              <w:jc w:val="both"/>
              <w:rPr>
                <w:rFonts w:ascii="Trebuchet MS" w:hAnsi="Trebuchet MS"/>
              </w:rPr>
            </w:pPr>
            <w:r w:rsidRPr="001B1F88">
              <w:t>Site planning is a process whereby the optimum utilization of potential of site is considered recognizing the constraints the site has. It uses 3-dimensional space of the site and the associated location advantages, human activities and the regulations that are assigned to a particular site. The site is developed using a set of standards / norms in a given context which varies from location to location. A student is expected to understand the intricacies and interface between various variables such as soil conditions, topography, environmental dimensions, location, spatial standards applicable to the site, etc.</w:t>
            </w:r>
            <w:r w:rsidRPr="00575F1B">
              <w:t xml:space="preserve"> </w:t>
            </w:r>
          </w:p>
        </w:tc>
        <w:tc>
          <w:tcPr>
            <w:tcW w:w="563" w:type="pct"/>
            <w:vAlign w:val="center"/>
          </w:tcPr>
          <w:p w14:paraId="56AC0CEE" w14:textId="3049BF53" w:rsidR="00FC649B" w:rsidRPr="00835651"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2178F069" w14:textId="77777777"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FC649B" w:rsidRPr="00835651" w14:paraId="694DE0F9" w14:textId="77777777" w:rsidTr="007111D1">
        <w:tc>
          <w:tcPr>
            <w:tcW w:w="3844" w:type="pct"/>
            <w:vAlign w:val="center"/>
          </w:tcPr>
          <w:p w14:paraId="52EB70D3" w14:textId="77777777" w:rsidR="00FC649B" w:rsidRPr="00810F3C" w:rsidRDefault="00FC649B" w:rsidP="007111D1">
            <w:pPr>
              <w:pStyle w:val="NormalWeb"/>
              <w:spacing w:line="240" w:lineRule="auto"/>
              <w:rPr>
                <w:rFonts w:ascii="Times New Roman" w:hAnsi="Times New Roman"/>
                <w:b/>
                <w:bCs/>
                <w:sz w:val="24"/>
                <w:szCs w:val="24"/>
              </w:rPr>
            </w:pPr>
            <w:r w:rsidRPr="00810F3C">
              <w:rPr>
                <w:rFonts w:ascii="Times New Roman" w:hAnsi="Times New Roman"/>
                <w:b/>
                <w:bCs/>
                <w:sz w:val="24"/>
                <w:szCs w:val="24"/>
              </w:rPr>
              <w:t>Module 5: City Development Plan (</w:t>
            </w:r>
            <w:r>
              <w:rPr>
                <w:rFonts w:ascii="Times New Roman" w:hAnsi="Times New Roman"/>
                <w:b/>
                <w:bCs/>
                <w:sz w:val="24"/>
                <w:szCs w:val="24"/>
              </w:rPr>
              <w:t>g</w:t>
            </w:r>
            <w:r w:rsidRPr="00810F3C">
              <w:rPr>
                <w:rFonts w:ascii="Times New Roman" w:hAnsi="Times New Roman"/>
                <w:b/>
                <w:bCs/>
                <w:sz w:val="24"/>
                <w:szCs w:val="24"/>
              </w:rPr>
              <w:t xml:space="preserve">roup assignment) </w:t>
            </w:r>
          </w:p>
          <w:p w14:paraId="2D5420B3" w14:textId="77777777" w:rsidR="00FC649B" w:rsidRPr="00D20B76" w:rsidRDefault="00FC649B" w:rsidP="007111D1">
            <w:pPr>
              <w:spacing w:line="360" w:lineRule="auto"/>
              <w:jc w:val="both"/>
            </w:pPr>
            <w:r w:rsidRPr="007B200D">
              <w:t>A City is a multi-dimensional, dynamic and a futuristic space. Understanding city involves appreciating this multi direction, and include them in the city making process. A job of physical planner does not merely understand the current conflict in development but to emerge out of this and to come out with a vision for the city. To arrive at this vision, a planner needs to understand the dynamics of various components of the city and how and what level interventions can be made to achieve that vision. A group of students are expected to study a city in terms its present problems and issues and project a futuristic vision in terms of scenario building.</w:t>
            </w:r>
            <w:r>
              <w:rPr>
                <w:sz w:val="20"/>
                <w:szCs w:val="20"/>
              </w:rPr>
              <w:t xml:space="preserve"> </w:t>
            </w:r>
          </w:p>
        </w:tc>
        <w:tc>
          <w:tcPr>
            <w:tcW w:w="563" w:type="pct"/>
            <w:vAlign w:val="center"/>
          </w:tcPr>
          <w:p w14:paraId="0F7748E6" w14:textId="183DA1FB" w:rsidR="00FC649B"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6E34592C" w14:textId="77777777" w:rsidR="00FC649B"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bl>
    <w:p w14:paraId="6BBC9130" w14:textId="77777777" w:rsidR="00FC649B" w:rsidRPr="00835651" w:rsidRDefault="00FC649B" w:rsidP="00FC64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3C1ACB62" w14:textId="77777777" w:rsidR="00FC649B" w:rsidRDefault="00FC649B" w:rsidP="00FC64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78FDE17A" w14:textId="2DBA6584" w:rsidR="00FC649B" w:rsidRPr="00FC649B" w:rsidRDefault="00FC649B" w:rsidP="00FC649B">
      <w:pPr>
        <w:spacing w:before="100" w:beforeAutospacing="1" w:after="100" w:afterAutospacing="1"/>
        <w:jc w:val="both"/>
        <w:rPr>
          <w:i/>
          <w:sz w:val="22"/>
          <w:szCs w:val="22"/>
        </w:rPr>
      </w:pPr>
      <w:r w:rsidRPr="004B5F45">
        <w:rPr>
          <w:i/>
          <w:sz w:val="22"/>
          <w:szCs w:val="22"/>
        </w:rPr>
        <w:t>NOTE: This course includes field work with planning project (Area Appreciation) for a time span of five-six days. The site for the visit will be proposed by the studio in</w:t>
      </w:r>
      <w:r>
        <w:rPr>
          <w:i/>
          <w:sz w:val="22"/>
          <w:szCs w:val="22"/>
        </w:rPr>
        <w:t>-</w:t>
      </w:r>
      <w:r w:rsidRPr="004B5F45">
        <w:rPr>
          <w:i/>
          <w:sz w:val="22"/>
          <w:szCs w:val="22"/>
        </w:rPr>
        <w:t xml:space="preserve">charge in consultation with the Director/ Dean with in a distance of </w:t>
      </w:r>
      <w:proofErr w:type="spellStart"/>
      <w:r w:rsidRPr="004B5F45">
        <w:rPr>
          <w:i/>
          <w:sz w:val="22"/>
          <w:szCs w:val="22"/>
        </w:rPr>
        <w:t>upto</w:t>
      </w:r>
      <w:proofErr w:type="spellEnd"/>
      <w:r w:rsidRPr="004B5F45">
        <w:rPr>
          <w:i/>
          <w:sz w:val="22"/>
          <w:szCs w:val="22"/>
        </w:rPr>
        <w:t xml:space="preserve"> 100</w:t>
      </w:r>
      <w:r>
        <w:rPr>
          <w:i/>
          <w:sz w:val="22"/>
          <w:szCs w:val="22"/>
        </w:rPr>
        <w:t xml:space="preserve"> </w:t>
      </w:r>
      <w:proofErr w:type="spellStart"/>
      <w:r w:rsidRPr="004B5F45">
        <w:rPr>
          <w:i/>
          <w:sz w:val="22"/>
          <w:szCs w:val="22"/>
        </w:rPr>
        <w:t>kms</w:t>
      </w:r>
      <w:proofErr w:type="spellEnd"/>
      <w:r w:rsidRPr="004B5F45">
        <w:rPr>
          <w:i/>
          <w:sz w:val="22"/>
          <w:szCs w:val="22"/>
        </w:rPr>
        <w:t xml:space="preserve"> at the beginning of the semester and the visits will be scheduled to be interspersed between academic days. Through such field trips students learn to understand the reality of a place and situation beyond its geographical coverage. Each student shall participate in the primary data collection exercise through surveys and visits to various institution for secondary data collection (or related) during this spell. </w:t>
      </w:r>
    </w:p>
    <w:p w14:paraId="05779894" w14:textId="77777777" w:rsidR="008D03B2" w:rsidRDefault="008D03B2">
      <w:pPr>
        <w:spacing w:after="160" w:line="259" w:lineRule="auto"/>
        <w:rPr>
          <w:rFonts w:eastAsia="Arial Unicode MS"/>
          <w:b/>
          <w:bCs/>
          <w:color w:val="000000"/>
          <w:u w:color="000000"/>
          <w:bdr w:val="nil"/>
          <w:lang w:val="nl-NL" w:eastAsia="en-IN"/>
        </w:rPr>
      </w:pPr>
      <w:r>
        <w:rPr>
          <w:b/>
          <w:bCs/>
          <w:lang w:val="nl-NL"/>
        </w:rPr>
        <w:br w:type="page"/>
      </w:r>
    </w:p>
    <w:p w14:paraId="3EC004A0" w14:textId="636DC6FC" w:rsidR="00FC649B" w:rsidRPr="00835651" w:rsidRDefault="00FC649B" w:rsidP="00FC649B">
      <w:pPr>
        <w:pStyle w:val="BodyA"/>
        <w:spacing w:line="276" w:lineRule="auto"/>
        <w:jc w:val="both"/>
        <w:rPr>
          <w:rFonts w:ascii="Times New Roman" w:eastAsia="Times New Roman" w:hAnsi="Times New Roman" w:cs="Times New Roman"/>
          <w:b/>
          <w:bCs/>
          <w:sz w:val="24"/>
          <w:szCs w:val="24"/>
        </w:rPr>
      </w:pPr>
      <w:proofErr w:type="spellStart"/>
      <w:r w:rsidRPr="00B81867">
        <w:rPr>
          <w:rFonts w:ascii="Times New Roman" w:hAnsi="Times New Roman" w:cs="Times New Roman"/>
          <w:b/>
          <w:bCs/>
          <w:sz w:val="24"/>
          <w:szCs w:val="24"/>
          <w:lang w:val="nl-NL"/>
        </w:rPr>
        <w:lastRenderedPageBreak/>
        <w:t>Text</w:t>
      </w:r>
      <w:proofErr w:type="spellEnd"/>
      <w:r w:rsidRPr="00B81867">
        <w:rPr>
          <w:rFonts w:ascii="Times New Roman" w:hAnsi="Times New Roman" w:cs="Times New Roman"/>
          <w:b/>
          <w:bCs/>
          <w:sz w:val="24"/>
          <w:szCs w:val="24"/>
          <w:lang w:val="nl-NL"/>
        </w:rPr>
        <w:t xml:space="preserve"> Books</w:t>
      </w:r>
    </w:p>
    <w:p w14:paraId="677E38FA" w14:textId="77777777"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Commission, P. (2009). Urban Design Handbook.</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City</w:t>
      </w:r>
      <w:r w:rsidRPr="003446FE">
        <w:rPr>
          <w:rFonts w:ascii="Times New Roman" w:hAnsi="Times New Roman" w:cs="Times New Roman"/>
          <w:color w:val="000000" w:themeColor="text1"/>
          <w:sz w:val="24"/>
          <w:szCs w:val="24"/>
          <w:shd w:val="clear" w:color="auto" w:fill="FFFFFF"/>
        </w:rPr>
        <w:t>, (January).</w:t>
      </w:r>
    </w:p>
    <w:p w14:paraId="705CBA44" w14:textId="77777777"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 xml:space="preserve">Majumdar, S., </w:t>
      </w:r>
      <w:proofErr w:type="spellStart"/>
      <w:r w:rsidRPr="003446FE">
        <w:rPr>
          <w:rFonts w:ascii="Times New Roman" w:hAnsi="Times New Roman" w:cs="Times New Roman"/>
          <w:color w:val="000000" w:themeColor="text1"/>
          <w:sz w:val="24"/>
          <w:szCs w:val="24"/>
          <w:shd w:val="clear" w:color="auto" w:fill="FFFFFF"/>
        </w:rPr>
        <w:t>Madi</w:t>
      </w:r>
      <w:proofErr w:type="spellEnd"/>
      <w:r w:rsidRPr="003446FE">
        <w:rPr>
          <w:rFonts w:ascii="Times New Roman" w:hAnsi="Times New Roman" w:cs="Times New Roman"/>
          <w:color w:val="000000" w:themeColor="text1"/>
          <w:sz w:val="24"/>
          <w:szCs w:val="24"/>
          <w:shd w:val="clear" w:color="auto" w:fill="FFFFFF"/>
        </w:rPr>
        <w:t xml:space="preserve">, T., Wang, Y., </w:t>
      </w:r>
      <w:proofErr w:type="spellStart"/>
      <w:r w:rsidRPr="003446FE">
        <w:rPr>
          <w:rFonts w:ascii="Times New Roman" w:hAnsi="Times New Roman" w:cs="Times New Roman"/>
          <w:color w:val="000000" w:themeColor="text1"/>
          <w:sz w:val="24"/>
          <w:szCs w:val="24"/>
          <w:shd w:val="clear" w:color="auto" w:fill="FFFFFF"/>
        </w:rPr>
        <w:t>Tabiban</w:t>
      </w:r>
      <w:proofErr w:type="spellEnd"/>
      <w:r w:rsidRPr="003446FE">
        <w:rPr>
          <w:rFonts w:ascii="Times New Roman" w:hAnsi="Times New Roman" w:cs="Times New Roman"/>
          <w:color w:val="000000" w:themeColor="text1"/>
          <w:sz w:val="24"/>
          <w:szCs w:val="24"/>
          <w:shd w:val="clear" w:color="auto" w:fill="FFFFFF"/>
        </w:rPr>
        <w:t xml:space="preserve">, A., </w:t>
      </w:r>
      <w:proofErr w:type="spellStart"/>
      <w:r w:rsidRPr="003446FE">
        <w:rPr>
          <w:rFonts w:ascii="Times New Roman" w:hAnsi="Times New Roman" w:cs="Times New Roman"/>
          <w:color w:val="000000" w:themeColor="text1"/>
          <w:sz w:val="24"/>
          <w:szCs w:val="24"/>
          <w:shd w:val="clear" w:color="auto" w:fill="FFFFFF"/>
        </w:rPr>
        <w:t>Oqaily</w:t>
      </w:r>
      <w:proofErr w:type="spellEnd"/>
      <w:r w:rsidRPr="003446FE">
        <w:rPr>
          <w:rFonts w:ascii="Times New Roman" w:hAnsi="Times New Roman" w:cs="Times New Roman"/>
          <w:color w:val="000000" w:themeColor="text1"/>
          <w:sz w:val="24"/>
          <w:szCs w:val="24"/>
          <w:shd w:val="clear" w:color="auto" w:fill="FFFFFF"/>
        </w:rPr>
        <w:t xml:space="preserve">, M., </w:t>
      </w:r>
      <w:proofErr w:type="spellStart"/>
      <w:r w:rsidRPr="003446FE">
        <w:rPr>
          <w:rFonts w:ascii="Times New Roman" w:hAnsi="Times New Roman" w:cs="Times New Roman"/>
          <w:color w:val="000000" w:themeColor="text1"/>
          <w:sz w:val="24"/>
          <w:szCs w:val="24"/>
          <w:shd w:val="clear" w:color="auto" w:fill="FFFFFF"/>
        </w:rPr>
        <w:t>Alimohammadifar</w:t>
      </w:r>
      <w:proofErr w:type="spellEnd"/>
      <w:r w:rsidRPr="003446FE">
        <w:rPr>
          <w:rFonts w:ascii="Times New Roman" w:hAnsi="Times New Roman" w:cs="Times New Roman"/>
          <w:color w:val="000000" w:themeColor="text1"/>
          <w:sz w:val="24"/>
          <w:szCs w:val="24"/>
          <w:shd w:val="clear" w:color="auto" w:fill="FFFFFF"/>
        </w:rPr>
        <w:t xml:space="preserve">, A., … </w:t>
      </w:r>
      <w:proofErr w:type="spellStart"/>
      <w:r w:rsidRPr="003446FE">
        <w:rPr>
          <w:rFonts w:ascii="Times New Roman" w:hAnsi="Times New Roman" w:cs="Times New Roman"/>
          <w:color w:val="000000" w:themeColor="text1"/>
          <w:sz w:val="24"/>
          <w:szCs w:val="24"/>
          <w:shd w:val="clear" w:color="auto" w:fill="FFFFFF"/>
        </w:rPr>
        <w:t>Debbabi</w:t>
      </w:r>
      <w:proofErr w:type="spellEnd"/>
      <w:r w:rsidRPr="003446FE">
        <w:rPr>
          <w:rFonts w:ascii="Times New Roman" w:hAnsi="Times New Roman" w:cs="Times New Roman"/>
          <w:color w:val="000000" w:themeColor="text1"/>
          <w:sz w:val="24"/>
          <w:szCs w:val="24"/>
          <w:shd w:val="clear" w:color="auto" w:fill="FFFFFF"/>
        </w:rPr>
        <w:t>, M. (2019). Literature Review. In</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Advances in Information Security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(Vol. 76, pp. 9–16). Springer New York LLC. https://doi.org/10.1007/978-3-030-23128-6_2</w:t>
      </w:r>
    </w:p>
    <w:p w14:paraId="3062AEAD" w14:textId="77777777"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Miller, C. (2001). The creative city: A toolkit for urban innovators.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Community Development Journal</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36</w:t>
      </w:r>
      <w:r w:rsidRPr="003446FE">
        <w:rPr>
          <w:rFonts w:ascii="Times New Roman" w:hAnsi="Times New Roman" w:cs="Times New Roman"/>
          <w:color w:val="000000" w:themeColor="text1"/>
          <w:sz w:val="24"/>
          <w:szCs w:val="24"/>
          <w:shd w:val="clear" w:color="auto" w:fill="FFFFFF"/>
        </w:rPr>
        <w:t>(2), 165–167. https://doi.org/10.1093/cdj/36.2.165</w:t>
      </w:r>
    </w:p>
    <w:p w14:paraId="54D3F2F2" w14:textId="77777777"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Planning, I. U., Introduction, A., &amp; Planning, U. S. (2007).</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Inclusive and sustainable urban planning: 1</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Analysis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(Vol. 1, p. 55).</w:t>
      </w:r>
    </w:p>
    <w:p w14:paraId="621C0E6C" w14:textId="77777777"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Taylor, G. (2009).</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 Student’s Writing Guide: How to Plan and Write Successful Essays</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Social Sciences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(p. 266). Retrieved from</w:t>
      </w:r>
    </w:p>
    <w:p w14:paraId="69621D46" w14:textId="77777777"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Webster, J., &amp; Watson, R. T. (2002). Analyzing the Past to Prepare for the Future: Writing a Literature Review.</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MIS Quarterly</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26</w:t>
      </w:r>
      <w:r w:rsidRPr="003446FE">
        <w:rPr>
          <w:rFonts w:ascii="Times New Roman" w:hAnsi="Times New Roman" w:cs="Times New Roman"/>
          <w:color w:val="000000" w:themeColor="text1"/>
          <w:sz w:val="24"/>
          <w:szCs w:val="24"/>
          <w:shd w:val="clear" w:color="auto" w:fill="FFFFFF"/>
        </w:rPr>
        <w:t>(2), xiii–xxiii. https://doi.org/10.1.1.104.6570</w:t>
      </w:r>
    </w:p>
    <w:p w14:paraId="3EE02A2E" w14:textId="3D3B485C" w:rsidR="00FC649B" w:rsidRPr="00FC649B" w:rsidRDefault="00FC649B" w:rsidP="000C03E7">
      <w:pPr>
        <w:pStyle w:val="ListParagraph"/>
        <w:numPr>
          <w:ilvl w:val="0"/>
          <w:numId w:val="21"/>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 xml:space="preserve">Williamson, K., Given, L. M., &amp; </w:t>
      </w:r>
      <w:proofErr w:type="spellStart"/>
      <w:r w:rsidRPr="00D3334E">
        <w:rPr>
          <w:rFonts w:ascii="Times New Roman" w:hAnsi="Times New Roman" w:cs="Times New Roman"/>
          <w:color w:val="000000" w:themeColor="text1"/>
          <w:sz w:val="24"/>
          <w:szCs w:val="24"/>
          <w:shd w:val="clear" w:color="auto" w:fill="FFFFFF"/>
        </w:rPr>
        <w:t>Scifleet</w:t>
      </w:r>
      <w:proofErr w:type="spellEnd"/>
      <w:r w:rsidRPr="00D3334E">
        <w:rPr>
          <w:rFonts w:ascii="Times New Roman" w:hAnsi="Times New Roman" w:cs="Times New Roman"/>
          <w:color w:val="000000" w:themeColor="text1"/>
          <w:sz w:val="24"/>
          <w:szCs w:val="24"/>
          <w:shd w:val="clear" w:color="auto" w:fill="FFFFFF"/>
        </w:rPr>
        <w: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(pp. 453–476). Elsevier Inc. https://doi.org/10.1016/B978-0-08-102220-7.00019-4</w:t>
      </w:r>
    </w:p>
    <w:p w14:paraId="38BF013A" w14:textId="77777777" w:rsidR="00FC649B" w:rsidRPr="009E0EF0" w:rsidRDefault="00FC649B" w:rsidP="00FC649B">
      <w:pPr>
        <w:rPr>
          <w:color w:val="000000" w:themeColor="text1"/>
        </w:rPr>
      </w:pPr>
      <w:r w:rsidRPr="00B81867">
        <w:rPr>
          <w:b/>
          <w:bCs/>
          <w:lang w:val="nl-NL"/>
        </w:rPr>
        <w:t>Reference</w:t>
      </w:r>
      <w:r>
        <w:rPr>
          <w:b/>
          <w:bCs/>
          <w:lang w:val="nl-NL"/>
        </w:rPr>
        <w:t xml:space="preserve"> Books</w:t>
      </w:r>
    </w:p>
    <w:p w14:paraId="129ED1BC" w14:textId="77777777"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American Psychological Association. (2010).</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APA Sixth Edition</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Intellectual Property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 xml:space="preserve">(Vol. 1968, p. 272). </w:t>
      </w:r>
      <w:r w:rsidR="00595C7B">
        <w:fldChar w:fldCharType="begin"/>
      </w:r>
      <w:r w:rsidR="00595C7B">
        <w:instrText xml:space="preserve"> HYPERLINK "https://doi.org/10.1006/mgme.2001.3260" </w:instrText>
      </w:r>
      <w:r w:rsidR="00595C7B">
        <w:fldChar w:fldCharType="separate"/>
      </w:r>
      <w:r w:rsidRPr="003446FE">
        <w:rPr>
          <w:rStyle w:val="Hyperlink"/>
          <w:rFonts w:ascii="Times New Roman" w:hAnsi="Times New Roman" w:cs="Times New Roman"/>
          <w:color w:val="000000" w:themeColor="text1"/>
          <w:sz w:val="24"/>
          <w:szCs w:val="24"/>
          <w:shd w:val="clear" w:color="auto" w:fill="FFFFFF"/>
        </w:rPr>
        <w:t>https://doi.org/10.1006/mgme.2001.3260</w:t>
      </w:r>
      <w:r w:rsidR="00595C7B">
        <w:rPr>
          <w:rStyle w:val="Hyperlink"/>
          <w:rFonts w:ascii="Times New Roman" w:hAnsi="Times New Roman" w:cs="Times New Roman"/>
          <w:color w:val="000000" w:themeColor="text1"/>
          <w:sz w:val="24"/>
          <w:szCs w:val="24"/>
          <w:shd w:val="clear" w:color="auto" w:fill="FFFFFF"/>
        </w:rPr>
        <w:fldChar w:fldCharType="end"/>
      </w:r>
    </w:p>
    <w:p w14:paraId="71E0CD98" w14:textId="77777777"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City Development Plan Patna. (2010). City Development Plan ( 2010-30 ).</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Urban Development &amp; Housing Department Government of Bihar</w:t>
      </w:r>
      <w:r w:rsidRPr="003446FE">
        <w:rPr>
          <w:rFonts w:ascii="Times New Roman" w:hAnsi="Times New Roman" w:cs="Times New Roman"/>
          <w:color w:val="000000" w:themeColor="text1"/>
          <w:sz w:val="24"/>
          <w:szCs w:val="24"/>
          <w:shd w:val="clear" w:color="auto" w:fill="FFFFFF"/>
        </w:rPr>
        <w:t>. Retrieved from http://urban.bih.nic.in/Docs/CDP/CDP-Patna.pdf</w:t>
      </w:r>
    </w:p>
    <w:p w14:paraId="583C382E" w14:textId="77777777"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City of Medicine Hat. (2015). Municipal Development Plan.</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Municipal Development Plan</w:t>
      </w:r>
      <w:r w:rsidRPr="003446FE">
        <w:rPr>
          <w:rFonts w:ascii="Times New Roman" w:hAnsi="Times New Roman" w:cs="Times New Roman"/>
          <w:color w:val="000000" w:themeColor="text1"/>
          <w:sz w:val="24"/>
          <w:szCs w:val="24"/>
          <w:shd w:val="clear" w:color="auto" w:fill="FFFFFF"/>
        </w:rPr>
        <w:t>, 39. Retrieved from https://www.calgary.ca/PDA/pd/Documents/planning_policy_information/mdp-municipal-development-plan.pdf</w:t>
      </w:r>
    </w:p>
    <w:p w14:paraId="63083D91" w14:textId="77777777"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Murray, A. T. (2010). Quantitative geography.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Journal of Regional Science</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50</w:t>
      </w:r>
      <w:r w:rsidRPr="003446FE">
        <w:rPr>
          <w:rFonts w:ascii="Times New Roman" w:hAnsi="Times New Roman" w:cs="Times New Roman"/>
          <w:color w:val="000000" w:themeColor="text1"/>
          <w:sz w:val="24"/>
          <w:szCs w:val="24"/>
          <w:shd w:val="clear" w:color="auto" w:fill="FFFFFF"/>
        </w:rPr>
        <w:t>(1), 143–163. https://doi.org/10.1111/j.1467-9787.2009.00642.x</w:t>
      </w:r>
    </w:p>
    <w:p w14:paraId="4E2ED14C" w14:textId="77777777"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Neville, C. (2007). The complete guide to referencing and avoiding plagiarism.</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Open University Press</w:t>
      </w:r>
      <w:r w:rsidRPr="003446FE">
        <w:rPr>
          <w:rFonts w:ascii="Times New Roman" w:hAnsi="Times New Roman" w:cs="Times New Roman"/>
          <w:color w:val="000000" w:themeColor="text1"/>
          <w:sz w:val="24"/>
          <w:szCs w:val="24"/>
          <w:shd w:val="clear" w:color="auto" w:fill="FFFFFF"/>
        </w:rPr>
        <w:t xml:space="preserve">, 27–41. </w:t>
      </w:r>
      <w:r w:rsidR="00595C7B">
        <w:fldChar w:fldCharType="begin"/>
      </w:r>
      <w:r w:rsidR="00595C7B">
        <w:instrText xml:space="preserve"> HYPERLINK "https://doi.org/10.1016/B978-0-08-100072-4.00007-1" </w:instrText>
      </w:r>
      <w:r w:rsidR="00595C7B">
        <w:fldChar w:fldCharType="separate"/>
      </w:r>
      <w:r w:rsidRPr="003446FE">
        <w:rPr>
          <w:rStyle w:val="Hyperlink"/>
          <w:rFonts w:ascii="Times New Roman" w:hAnsi="Times New Roman" w:cs="Times New Roman"/>
          <w:color w:val="000000" w:themeColor="text1"/>
          <w:sz w:val="24"/>
          <w:szCs w:val="24"/>
          <w:shd w:val="clear" w:color="auto" w:fill="FFFFFF"/>
        </w:rPr>
        <w:t>https://doi.org/10.1016/B978-0-08-100072-4.00007-1</w:t>
      </w:r>
      <w:r w:rsidR="00595C7B">
        <w:rPr>
          <w:rStyle w:val="Hyperlink"/>
          <w:rFonts w:ascii="Times New Roman" w:hAnsi="Times New Roman" w:cs="Times New Roman"/>
          <w:color w:val="000000" w:themeColor="text1"/>
          <w:sz w:val="24"/>
          <w:szCs w:val="24"/>
          <w:shd w:val="clear" w:color="auto" w:fill="FFFFFF"/>
        </w:rPr>
        <w:fldChar w:fldCharType="end"/>
      </w:r>
    </w:p>
    <w:p w14:paraId="7520207B" w14:textId="77777777"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Varanasi Nagar Nigam. (2006). City Development Plan for Varanasi.</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Epidemiologic Reviews</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34</w:t>
      </w:r>
      <w:r w:rsidRPr="003446FE">
        <w:rPr>
          <w:rFonts w:ascii="Times New Roman" w:hAnsi="Times New Roman" w:cs="Times New Roman"/>
          <w:color w:val="000000" w:themeColor="text1"/>
          <w:sz w:val="24"/>
          <w:szCs w:val="24"/>
          <w:shd w:val="clear" w:color="auto" w:fill="FFFFFF"/>
        </w:rPr>
        <w:t>(1), 0–207.</w:t>
      </w:r>
    </w:p>
    <w:p w14:paraId="2BA4C4C9" w14:textId="2F252ABC" w:rsidR="00FC649B" w:rsidRPr="00FC649B" w:rsidRDefault="00FC649B" w:rsidP="000C03E7">
      <w:pPr>
        <w:pStyle w:val="ListParagraph"/>
        <w:numPr>
          <w:ilvl w:val="0"/>
          <w:numId w:val="20"/>
        </w:numPr>
        <w:rPr>
          <w:rFonts w:ascii="Times New Roman" w:hAnsi="Times New Roman" w:cs="Times New Roman"/>
          <w:color w:val="000000" w:themeColor="text1"/>
          <w:sz w:val="24"/>
          <w:szCs w:val="24"/>
        </w:rPr>
      </w:pPr>
      <w:proofErr w:type="spellStart"/>
      <w:r w:rsidRPr="003446FE">
        <w:rPr>
          <w:rFonts w:ascii="Times New Roman" w:hAnsi="Times New Roman" w:cs="Times New Roman"/>
          <w:color w:val="000000" w:themeColor="text1"/>
          <w:sz w:val="24"/>
          <w:szCs w:val="24"/>
          <w:shd w:val="clear" w:color="auto" w:fill="FFFFFF"/>
        </w:rPr>
        <w:t>Wolch</w:t>
      </w:r>
      <w:proofErr w:type="spellEnd"/>
      <w:r w:rsidRPr="003446FE">
        <w:rPr>
          <w:rFonts w:ascii="Times New Roman" w:hAnsi="Times New Roman" w:cs="Times New Roman"/>
          <w:color w:val="000000" w:themeColor="text1"/>
          <w:sz w:val="24"/>
          <w:szCs w:val="24"/>
          <w:shd w:val="clear" w:color="auto" w:fill="FFFFFF"/>
        </w:rPr>
        <w:t>, J. R., Byrne, J., &amp; Newell, J. P. (2014). Urban green space, public health, and environmental justice: The challenge of making cities “just green enough.”</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Landscape and Urban Planning</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125</w:t>
      </w:r>
      <w:r w:rsidRPr="003446FE">
        <w:rPr>
          <w:rFonts w:ascii="Times New Roman" w:hAnsi="Times New Roman" w:cs="Times New Roman"/>
          <w:color w:val="000000" w:themeColor="text1"/>
          <w:sz w:val="24"/>
          <w:szCs w:val="24"/>
          <w:shd w:val="clear" w:color="auto" w:fill="FFFFFF"/>
        </w:rPr>
        <w:t>, 234–244. https://doi.org/10.1016/j.landurbplan.2014.01.017</w:t>
      </w:r>
    </w:p>
    <w:p w14:paraId="20DEE15D" w14:textId="27023BE0" w:rsidR="008D03B2" w:rsidRPr="005A66C7" w:rsidRDefault="008B1276" w:rsidP="005A66C7">
      <w:pPr>
        <w:spacing w:after="160" w:line="259" w:lineRule="auto"/>
        <w:rPr>
          <w:b/>
          <w:bCs/>
          <w:color w:val="000000"/>
          <w:u w:color="000000"/>
          <w:bdr w:val="nil"/>
          <w:lang w:val="en-US" w:eastAsia="en-IN"/>
        </w:rPr>
      </w:pPr>
      <w:r>
        <w:rPr>
          <w:b/>
          <w:bCs/>
        </w:rPr>
        <w:br w:type="page"/>
      </w:r>
    </w:p>
    <w:p w14:paraId="277FC00C" w14:textId="77777777" w:rsidR="005A66C7" w:rsidRDefault="005A66C7" w:rsidP="00FC649B">
      <w:pPr>
        <w:pStyle w:val="BodyText"/>
        <w:spacing w:after="0" w:line="276" w:lineRule="auto"/>
        <w:jc w:val="both"/>
        <w:rPr>
          <w:b/>
          <w:bCs/>
          <w:sz w:val="24"/>
          <w:szCs w:val="24"/>
        </w:rPr>
      </w:pPr>
    </w:p>
    <w:p w14:paraId="6B1E1CD2" w14:textId="1BBFC89C" w:rsidR="00FC649B" w:rsidRPr="00835651" w:rsidRDefault="00FC649B" w:rsidP="00FC649B">
      <w:pPr>
        <w:pStyle w:val="BodyText"/>
        <w:spacing w:after="0" w:line="276" w:lineRule="auto"/>
        <w:jc w:val="both"/>
        <w:rPr>
          <w:b/>
          <w:bCs/>
          <w:sz w:val="24"/>
          <w:szCs w:val="24"/>
        </w:rPr>
      </w:pPr>
      <w:r w:rsidRPr="00835651">
        <w:rPr>
          <w:b/>
          <w:bCs/>
          <w:sz w:val="24"/>
          <w:szCs w:val="24"/>
        </w:rPr>
        <w:t>Modes of Evaluation: Quiz/Assignment/ Seminar/Written Examination</w:t>
      </w:r>
    </w:p>
    <w:p w14:paraId="7D44A144" w14:textId="77777777" w:rsidR="00FC649B" w:rsidRDefault="00FC649B" w:rsidP="00FC649B">
      <w:pPr>
        <w:pStyle w:val="BodyA"/>
        <w:jc w:val="both"/>
        <w:rPr>
          <w:rFonts w:ascii="Times New Roman" w:hAnsi="Times New Roman" w:cs="Times New Roman"/>
          <w:b/>
          <w:bCs/>
          <w:sz w:val="24"/>
          <w:szCs w:val="24"/>
          <w:lang w:val="de-DE"/>
        </w:rPr>
      </w:pPr>
    </w:p>
    <w:p w14:paraId="0858F095" w14:textId="625CB31C" w:rsidR="00FC649B" w:rsidRPr="00FC649B" w:rsidRDefault="00FC649B" w:rsidP="00FC649B">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487"/>
        <w:gridCol w:w="939"/>
        <w:gridCol w:w="939"/>
        <w:gridCol w:w="945"/>
        <w:gridCol w:w="932"/>
        <w:gridCol w:w="945"/>
        <w:gridCol w:w="945"/>
        <w:gridCol w:w="945"/>
        <w:gridCol w:w="939"/>
      </w:tblGrid>
      <w:tr w:rsidR="00FC649B" w:rsidRPr="00835651" w14:paraId="08B53716" w14:textId="77777777" w:rsidTr="007111D1">
        <w:trPr>
          <w:trHeight w:val="232"/>
        </w:trPr>
        <w:tc>
          <w:tcPr>
            <w:tcW w:w="8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24936" w14:textId="77777777" w:rsidR="00FC649B" w:rsidRPr="00835651" w:rsidRDefault="00FC649B"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F8896" w14:textId="77777777" w:rsidR="00FC649B" w:rsidRPr="00835651" w:rsidRDefault="00FC649B" w:rsidP="007111D1">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-1</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7D8E1" w14:textId="77777777" w:rsidR="00FC649B" w:rsidRPr="00835651" w:rsidRDefault="00FC649B"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80947" w14:textId="77777777" w:rsidR="00FC649B" w:rsidRPr="00835651" w:rsidRDefault="00FC649B" w:rsidP="007111D1">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-2</w:t>
            </w:r>
          </w:p>
        </w:tc>
        <w:tc>
          <w:tcPr>
            <w:tcW w:w="5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8C4F4" w14:textId="77777777" w:rsidR="00FC649B" w:rsidRPr="00C477B1" w:rsidRDefault="00FC649B"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-3</w:t>
            </w:r>
          </w:p>
        </w:tc>
        <w:tc>
          <w:tcPr>
            <w:tcW w:w="524" w:type="pct"/>
            <w:tcBorders>
              <w:top w:val="single" w:sz="4" w:space="0" w:color="000000"/>
              <w:left w:val="single" w:sz="4" w:space="0" w:color="000000"/>
              <w:bottom w:val="single" w:sz="4" w:space="0" w:color="000000"/>
              <w:right w:val="single" w:sz="4" w:space="0" w:color="000000"/>
            </w:tcBorders>
          </w:tcPr>
          <w:p w14:paraId="7648AE83" w14:textId="77777777" w:rsidR="00FC649B" w:rsidRDefault="00FC649B" w:rsidP="007111D1">
            <w:pPr>
              <w:pStyle w:val="BodyA"/>
              <w:jc w:val="center"/>
              <w:rPr>
                <w:rFonts w:ascii="Times New Roman" w:hAnsi="Times New Roman" w:cs="Times New Roman"/>
                <w:b/>
                <w:bCs/>
                <w:sz w:val="24"/>
                <w:szCs w:val="24"/>
              </w:rPr>
            </w:pPr>
            <w:r>
              <w:rPr>
                <w:rFonts w:ascii="Times New Roman" w:hAnsi="Times New Roman" w:cs="Times New Roman"/>
                <w:b/>
                <w:sz w:val="24"/>
                <w:szCs w:val="24"/>
              </w:rPr>
              <w:t>S/</w:t>
            </w:r>
            <w:r w:rsidRPr="00C477B1">
              <w:rPr>
                <w:rFonts w:ascii="Times New Roman" w:hAnsi="Times New Roman" w:cs="Times New Roman"/>
                <w:b/>
                <w:sz w:val="24"/>
                <w:szCs w:val="24"/>
              </w:rPr>
              <w:t>P</w:t>
            </w:r>
          </w:p>
        </w:tc>
        <w:tc>
          <w:tcPr>
            <w:tcW w:w="524" w:type="pct"/>
            <w:tcBorders>
              <w:top w:val="single" w:sz="4" w:space="0" w:color="000000"/>
              <w:left w:val="single" w:sz="4" w:space="0" w:color="000000"/>
              <w:bottom w:val="single" w:sz="4" w:space="0" w:color="000000"/>
              <w:right w:val="single" w:sz="4" w:space="0" w:color="000000"/>
            </w:tcBorders>
          </w:tcPr>
          <w:p w14:paraId="5D5BCAAE" w14:textId="77777777" w:rsidR="00FC649B" w:rsidRPr="00835651" w:rsidRDefault="00FC649B"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24" w:type="pct"/>
            <w:tcBorders>
              <w:top w:val="single" w:sz="4" w:space="0" w:color="000000"/>
              <w:left w:val="single" w:sz="4" w:space="0" w:color="000000"/>
              <w:bottom w:val="single" w:sz="4" w:space="0" w:color="000000"/>
              <w:right w:val="single" w:sz="4" w:space="0" w:color="000000"/>
            </w:tcBorders>
          </w:tcPr>
          <w:p w14:paraId="257B4F0D" w14:textId="77777777" w:rsidR="00FC649B" w:rsidRPr="00835651" w:rsidRDefault="00FC649B"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47766" w14:textId="77777777" w:rsidR="00FC649B" w:rsidRPr="00835651" w:rsidRDefault="00FC649B"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C649B" w:rsidRPr="00835651" w14:paraId="18311690" w14:textId="77777777" w:rsidTr="007111D1">
        <w:trPr>
          <w:trHeight w:val="232"/>
        </w:trPr>
        <w:tc>
          <w:tcPr>
            <w:tcW w:w="8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EEEDB" w14:textId="77777777" w:rsidR="00FC649B" w:rsidRPr="00835651" w:rsidRDefault="00FC649B"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E134F" w14:textId="77777777"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7B00B" w14:textId="77777777"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2</w:t>
            </w:r>
            <w:r w:rsidRPr="00835651">
              <w:rPr>
                <w:rFonts w:ascii="Times New Roman" w:hAnsi="Times New Roman" w:cs="Times New Roman"/>
                <w:sz w:val="24"/>
                <w:szCs w:val="24"/>
              </w:rPr>
              <w:t>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950AA" w14:textId="77777777"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86C37" w14:textId="77777777"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c>
          <w:tcPr>
            <w:tcW w:w="524" w:type="pct"/>
            <w:tcBorders>
              <w:top w:val="single" w:sz="4" w:space="0" w:color="000000"/>
              <w:left w:val="single" w:sz="4" w:space="0" w:color="000000"/>
              <w:bottom w:val="single" w:sz="4" w:space="0" w:color="000000"/>
              <w:right w:val="single" w:sz="4" w:space="0" w:color="000000"/>
            </w:tcBorders>
          </w:tcPr>
          <w:p w14:paraId="765C4787" w14:textId="77777777"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100</w:t>
            </w:r>
          </w:p>
        </w:tc>
        <w:tc>
          <w:tcPr>
            <w:tcW w:w="524" w:type="pct"/>
            <w:tcBorders>
              <w:top w:val="single" w:sz="4" w:space="0" w:color="000000"/>
              <w:left w:val="single" w:sz="4" w:space="0" w:color="000000"/>
              <w:bottom w:val="single" w:sz="4" w:space="0" w:color="000000"/>
              <w:right w:val="single" w:sz="4" w:space="0" w:color="000000"/>
            </w:tcBorders>
          </w:tcPr>
          <w:p w14:paraId="4D31062B" w14:textId="77777777"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24" w:type="pct"/>
            <w:tcBorders>
              <w:top w:val="single" w:sz="4" w:space="0" w:color="000000"/>
              <w:left w:val="single" w:sz="4" w:space="0" w:color="000000"/>
              <w:bottom w:val="single" w:sz="4" w:space="0" w:color="000000"/>
              <w:right w:val="single" w:sz="4" w:space="0" w:color="000000"/>
            </w:tcBorders>
          </w:tcPr>
          <w:p w14:paraId="6CC690D6" w14:textId="77777777"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F4D31" w14:textId="77777777"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14:paraId="749447B0" w14:textId="3D430E17" w:rsidR="00003BFD" w:rsidRDefault="00FC649B" w:rsidP="008B1276">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508068CA" w14:textId="77777777" w:rsidR="008B1276" w:rsidRPr="008B1276" w:rsidRDefault="008B1276" w:rsidP="008B1276">
      <w:pPr>
        <w:pStyle w:val="BodyA"/>
        <w:jc w:val="both"/>
        <w:rPr>
          <w:rFonts w:ascii="Times New Roman" w:eastAsia="Times New Roman" w:hAnsi="Times New Roman" w:cs="Times New Roman"/>
          <w:sz w:val="24"/>
          <w:szCs w:val="24"/>
        </w:rPr>
      </w:pPr>
    </w:p>
    <w:p w14:paraId="338F40F1" w14:textId="0F9C2717" w:rsidR="00FC649B" w:rsidRDefault="00FC649B" w:rsidP="00FC649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FC649B" w:rsidRPr="00F7438D" w14:paraId="0BF0594D" w14:textId="77777777" w:rsidTr="007111D1">
        <w:trPr>
          <w:jc w:val="center"/>
        </w:trPr>
        <w:tc>
          <w:tcPr>
            <w:tcW w:w="284" w:type="pct"/>
            <w:vAlign w:val="center"/>
          </w:tcPr>
          <w:p w14:paraId="19BB3A77"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14:paraId="3EBEA3B3"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14:paraId="329AD3E8"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14:paraId="78C048DD"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14:paraId="03B84179"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4EB463BF"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79637757"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77E64674"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5829C81A"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55EE5FF1"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34E379DE"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15C700E8"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0E7A9428"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0F928E23"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046392C2"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7B01DF3C"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14:paraId="11DDFAEF"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C649B" w:rsidRPr="00F7438D" w14:paraId="1A613DE9" w14:textId="77777777" w:rsidTr="007111D1">
        <w:trPr>
          <w:jc w:val="center"/>
        </w:trPr>
        <w:tc>
          <w:tcPr>
            <w:tcW w:w="284" w:type="pct"/>
            <w:vAlign w:val="center"/>
          </w:tcPr>
          <w:p w14:paraId="1E9E9479"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14:paraId="44B2B3F5"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16AE9B38"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43856552"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6F8CDA8B"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09A90BF2"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53C09B9"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B4DCAA2"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2638D2E"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02BFFDE"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4303BF8A"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01D7ED73"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3BCFFDC"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14B085C6"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5308C828"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12F38E76"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14:paraId="24ACF5DF"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FC649B" w:rsidRPr="00F7438D" w14:paraId="63152FDE" w14:textId="77777777" w:rsidTr="007111D1">
        <w:trPr>
          <w:jc w:val="center"/>
        </w:trPr>
        <w:tc>
          <w:tcPr>
            <w:tcW w:w="284" w:type="pct"/>
            <w:vAlign w:val="center"/>
          </w:tcPr>
          <w:p w14:paraId="1F90DB94" w14:textId="77777777" w:rsidR="00FC649B" w:rsidRPr="00F7438D" w:rsidRDefault="00FC649B" w:rsidP="007111D1">
            <w:pPr>
              <w:pStyle w:val="TableParagraph"/>
              <w:spacing w:before="120" w:line="276" w:lineRule="auto"/>
              <w:jc w:val="center"/>
              <w:rPr>
                <w:b/>
                <w:sz w:val="16"/>
                <w:szCs w:val="16"/>
              </w:rPr>
            </w:pPr>
            <w:r w:rsidRPr="00F7438D">
              <w:rPr>
                <w:b/>
                <w:sz w:val="16"/>
                <w:szCs w:val="16"/>
              </w:rPr>
              <w:t>CO2</w:t>
            </w:r>
          </w:p>
        </w:tc>
        <w:tc>
          <w:tcPr>
            <w:tcW w:w="276" w:type="pct"/>
            <w:vAlign w:val="center"/>
          </w:tcPr>
          <w:p w14:paraId="13447EA1"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45BAB35D"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267FDE90"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128A03BF"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53BE6A29"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4AFB9470"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07A7BF5"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5F235BA"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804049A"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6D314E3A"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1792EF73"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7AF8C34C"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3469477A"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45E7D961"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6A8B31B5" w14:textId="77777777"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14:paraId="78FED3ED" w14:textId="77777777"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C649B" w:rsidRPr="00F7438D" w14:paraId="3E6990FA" w14:textId="77777777" w:rsidTr="007111D1">
        <w:trPr>
          <w:jc w:val="center"/>
        </w:trPr>
        <w:tc>
          <w:tcPr>
            <w:tcW w:w="284" w:type="pct"/>
            <w:vAlign w:val="center"/>
          </w:tcPr>
          <w:p w14:paraId="3EDA52C2" w14:textId="77777777" w:rsidR="00FC649B" w:rsidRPr="00F7438D" w:rsidRDefault="00FC649B" w:rsidP="007111D1">
            <w:pPr>
              <w:pStyle w:val="TableParagraph"/>
              <w:spacing w:before="120" w:line="276" w:lineRule="auto"/>
              <w:jc w:val="center"/>
              <w:rPr>
                <w:b/>
                <w:sz w:val="16"/>
                <w:szCs w:val="16"/>
              </w:rPr>
            </w:pPr>
            <w:r w:rsidRPr="00F7438D">
              <w:rPr>
                <w:b/>
                <w:sz w:val="16"/>
                <w:szCs w:val="16"/>
              </w:rPr>
              <w:t>CO3</w:t>
            </w:r>
          </w:p>
        </w:tc>
        <w:tc>
          <w:tcPr>
            <w:tcW w:w="276" w:type="pct"/>
            <w:vAlign w:val="center"/>
          </w:tcPr>
          <w:p w14:paraId="58A5A0A9"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65115879"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657BF511"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5F758895"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3B059C30"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145B208"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49CBB984"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2798EA46"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06059CB"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7B619CD4"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6ACA7A48"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74C2135D"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546DD6B0"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14D1FA2D"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56775AD3" w14:textId="77777777"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14:paraId="3BE43F9F" w14:textId="77777777"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C649B" w:rsidRPr="00F7438D" w14:paraId="6E9E658E" w14:textId="77777777" w:rsidTr="007111D1">
        <w:trPr>
          <w:jc w:val="center"/>
        </w:trPr>
        <w:tc>
          <w:tcPr>
            <w:tcW w:w="284" w:type="pct"/>
            <w:vAlign w:val="center"/>
          </w:tcPr>
          <w:p w14:paraId="72EB94F8" w14:textId="77777777" w:rsidR="00FC649B" w:rsidRPr="00F7438D" w:rsidRDefault="00FC649B" w:rsidP="007111D1">
            <w:pPr>
              <w:pStyle w:val="TableParagraph"/>
              <w:spacing w:before="120" w:line="276" w:lineRule="auto"/>
              <w:jc w:val="center"/>
              <w:rPr>
                <w:b/>
                <w:sz w:val="16"/>
                <w:szCs w:val="16"/>
              </w:rPr>
            </w:pPr>
            <w:r w:rsidRPr="00F7438D">
              <w:rPr>
                <w:b/>
                <w:sz w:val="16"/>
                <w:szCs w:val="16"/>
              </w:rPr>
              <w:t>CO4</w:t>
            </w:r>
          </w:p>
        </w:tc>
        <w:tc>
          <w:tcPr>
            <w:tcW w:w="276" w:type="pct"/>
            <w:vAlign w:val="center"/>
          </w:tcPr>
          <w:p w14:paraId="52BED93E"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7EA0EFC5"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7F1B4702"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54800E0A"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4FA76847"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458530B"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2B76B260"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3A5DD80"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D2F3C10"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681FED01"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2BD42C3C"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05B1D0B8"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11A0CAEF"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6095ED1E" w14:textId="77777777"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72B67DE0" w14:textId="77777777"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14:paraId="5E07DC61" w14:textId="77777777"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4DAADD24" w14:textId="77777777" w:rsidR="00FC649B" w:rsidRPr="00620AE3" w:rsidRDefault="00FC649B" w:rsidP="00FC649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4851CE73" w14:textId="77777777" w:rsidR="00003BFD" w:rsidRDefault="00003BFD" w:rsidP="00FC649B">
      <w:pPr>
        <w:rPr>
          <w:b/>
        </w:rPr>
      </w:pPr>
    </w:p>
    <w:p w14:paraId="1DCB2061" w14:textId="77777777" w:rsidR="0032529F" w:rsidRDefault="0032529F">
      <w:pPr>
        <w:spacing w:after="160" w:line="259" w:lineRule="auto"/>
        <w:rPr>
          <w:b/>
        </w:rPr>
      </w:pPr>
      <w:r>
        <w:rPr>
          <w:b/>
        </w:rPr>
        <w:br w:type="page"/>
      </w:r>
    </w:p>
    <w:p w14:paraId="77AA21AC" w14:textId="21787039" w:rsidR="0032529F" w:rsidRPr="008D03B2" w:rsidRDefault="001D6592" w:rsidP="0032529F">
      <w:pPr>
        <w:rPr>
          <w:b/>
        </w:rPr>
      </w:pPr>
      <w:r w:rsidRPr="001D6592">
        <w:rPr>
          <w:b/>
        </w:rPr>
        <w:lastRenderedPageBreak/>
        <w:t>Second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2529F" w:rsidRPr="00835651" w14:paraId="027FC58A" w14:textId="77777777" w:rsidTr="0024422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ABAEB" w14:textId="77777777" w:rsidR="0032529F" w:rsidRPr="00835651" w:rsidRDefault="0032529F" w:rsidP="00244220">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41B7E3" w14:textId="7BF49100" w:rsidR="0032529F" w:rsidRDefault="0032529F" w:rsidP="00244220">
            <w:pPr>
              <w:pStyle w:val="NormalWeb"/>
              <w:jc w:val="center"/>
              <w:rPr>
                <w:rFonts w:ascii="Times New Roman" w:hAnsi="Times New Roman"/>
                <w:b/>
                <w:sz w:val="24"/>
                <w:szCs w:val="24"/>
              </w:rPr>
            </w:pPr>
            <w:r>
              <w:rPr>
                <w:rFonts w:ascii="Times New Roman" w:hAnsi="Times New Roman"/>
                <w:b/>
                <w:sz w:val="24"/>
                <w:szCs w:val="24"/>
              </w:rPr>
              <w:t xml:space="preserve">PLANNING </w:t>
            </w:r>
            <w:r w:rsidR="004B3D17">
              <w:rPr>
                <w:rFonts w:ascii="Times New Roman" w:hAnsi="Times New Roman"/>
                <w:b/>
                <w:sz w:val="24"/>
                <w:szCs w:val="24"/>
              </w:rPr>
              <w:t>FOR REGIONS</w:t>
            </w:r>
          </w:p>
          <w:p w14:paraId="02387C99" w14:textId="3449699F" w:rsidR="0032529F" w:rsidRPr="00082489" w:rsidRDefault="0032529F" w:rsidP="00244220">
            <w:pPr>
              <w:pStyle w:val="NormalWeb"/>
              <w:jc w:val="center"/>
              <w:rPr>
                <w:b/>
              </w:rPr>
            </w:pPr>
            <w:r w:rsidRPr="00082489">
              <w:rPr>
                <w:rFonts w:ascii="Times New Roman" w:hAnsi="Times New Roman"/>
                <w:b/>
                <w:color w:val="000000" w:themeColor="text1"/>
                <w:sz w:val="24"/>
                <w:szCs w:val="24"/>
              </w:rPr>
              <w:t>PLN 4</w:t>
            </w:r>
            <w:r w:rsidR="00C12805">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01</w:t>
            </w:r>
          </w:p>
          <w:p w14:paraId="4C10BA18" w14:textId="77777777" w:rsidR="0032529F" w:rsidRDefault="0032529F" w:rsidP="00244220">
            <w:pPr>
              <w:pStyle w:val="NormalWeb"/>
            </w:pPr>
          </w:p>
          <w:p w14:paraId="38C0139F" w14:textId="77777777" w:rsidR="0032529F" w:rsidRPr="00835651" w:rsidRDefault="0032529F" w:rsidP="00244220">
            <w:pPr>
              <w:pStyle w:val="NormalWeb"/>
              <w:spacing w:before="0" w:beforeAutospacing="0" w:after="0" w:afterAutospacing="0"/>
              <w:rPr>
                <w:rFonts w:ascii="Times New Roman" w:hAnsi="Times New Roman"/>
                <w:b/>
                <w:sz w:val="24"/>
                <w:szCs w:val="24"/>
              </w:rPr>
            </w:pPr>
          </w:p>
          <w:p w14:paraId="3BBD90A1" w14:textId="77777777" w:rsidR="0032529F" w:rsidRPr="00835651" w:rsidRDefault="0032529F" w:rsidP="00244220">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25078" w14:textId="77777777"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5FF95" w14:textId="77777777"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AD7DD" w14:textId="77777777"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7FFDF" w14:textId="77777777"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2529F" w:rsidRPr="00835651" w14:paraId="06D15FCB" w14:textId="77777777"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9E318" w14:textId="77777777"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A171E" w14:textId="332369D7" w:rsidR="0032529F" w:rsidRPr="00835651" w:rsidRDefault="0032529F" w:rsidP="00244220">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8C1BD2" w:rsidRPr="00835651">
              <w:rPr>
                <w:rFonts w:ascii="Times New Roman" w:eastAsia="Cambria" w:hAnsi="Times New Roman" w:cs="Times New Roman"/>
                <w:sz w:val="24"/>
                <w:szCs w:val="24"/>
              </w:rPr>
              <w:t>May</w:t>
            </w:r>
            <w:r w:rsidR="008C1BD2">
              <w:rPr>
                <w:rFonts w:ascii="Times New Roman" w:eastAsia="Cambria" w:hAnsi="Times New Roman" w:cs="Times New Roman"/>
                <w:sz w:val="24"/>
                <w:szCs w:val="24"/>
              </w:rPr>
              <w:t xml:space="preserve"> 28,</w:t>
            </w:r>
            <w:r w:rsidR="008C1BD2" w:rsidRPr="00835651">
              <w:rPr>
                <w:rFonts w:ascii="Times New Roman" w:eastAsia="Cambria" w:hAnsi="Times New Roman" w:cs="Times New Roman"/>
                <w:sz w:val="24"/>
                <w:szCs w:val="24"/>
              </w:rPr>
              <w:t xml:space="preserve"> 201</w:t>
            </w:r>
            <w:r w:rsidR="008C1BD2">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5ACFF" w14:textId="77777777" w:rsidR="0032529F" w:rsidRPr="00835651" w:rsidRDefault="0032529F"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76F9" w14:textId="77777777" w:rsidR="0032529F" w:rsidRPr="00835651" w:rsidRDefault="0032529F"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2FB1C" w14:textId="77777777"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8340B" w14:textId="2BAED707" w:rsidR="0032529F" w:rsidRPr="00835651" w:rsidRDefault="005A66C7"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2529F" w:rsidRPr="00835651" w14:paraId="2D8C73D5" w14:textId="77777777"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4A166" w14:textId="77777777" w:rsidR="0032529F" w:rsidRPr="00835651" w:rsidRDefault="0032529F" w:rsidP="00244220">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097CE" w14:textId="77777777" w:rsidR="0032529F" w:rsidRPr="00835651" w:rsidRDefault="0032529F" w:rsidP="00244220"/>
        </w:tc>
      </w:tr>
      <w:tr w:rsidR="0032529F" w:rsidRPr="00835651" w14:paraId="67311FCD" w14:textId="77777777"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47C7D" w14:textId="77777777" w:rsidR="0032529F" w:rsidRPr="00835651" w:rsidRDefault="0032529F" w:rsidP="00244220">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86D2C" w14:textId="77777777" w:rsidR="0032529F" w:rsidRPr="00835651" w:rsidRDefault="0032529F" w:rsidP="00244220"/>
        </w:tc>
      </w:tr>
    </w:tbl>
    <w:p w14:paraId="629DFC7F" w14:textId="77777777" w:rsidR="0032529F" w:rsidRPr="009B73C2" w:rsidRDefault="0032529F" w:rsidP="0032529F">
      <w:pPr>
        <w:rPr>
          <w:b/>
          <w:color w:val="000000"/>
        </w:rPr>
      </w:pPr>
    </w:p>
    <w:p w14:paraId="61EC8C18" w14:textId="77777777" w:rsidR="0032529F" w:rsidRPr="00153E54" w:rsidRDefault="0032529F" w:rsidP="004D2D6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6F6F825B" w14:textId="71E2F0B3" w:rsidR="006006CB" w:rsidRDefault="0032529F" w:rsidP="0032529F">
      <w:pPr>
        <w:pStyle w:val="BodyA"/>
        <w:spacing w:line="360" w:lineRule="auto"/>
        <w:jc w:val="both"/>
        <w:rPr>
          <w:rFonts w:ascii="Times New Roman" w:hAnsi="Times New Roman" w:cs="Times New Roman"/>
          <w:bCs/>
          <w:sz w:val="24"/>
          <w:szCs w:val="24"/>
        </w:rPr>
      </w:pPr>
      <w:r w:rsidRPr="006006CB">
        <w:rPr>
          <w:rFonts w:ascii="Times New Roman" w:hAnsi="Times New Roman" w:cs="Times New Roman"/>
          <w:bCs/>
          <w:sz w:val="24"/>
          <w:szCs w:val="24"/>
        </w:rPr>
        <w:t>The aim of this subject is to</w:t>
      </w:r>
      <w:r w:rsidR="006006CB" w:rsidRPr="006006CB">
        <w:rPr>
          <w:rFonts w:ascii="Times New Roman" w:hAnsi="Times New Roman" w:cs="Times New Roman"/>
          <w:bCs/>
          <w:sz w:val="24"/>
          <w:szCs w:val="24"/>
        </w:rPr>
        <w:t xml:space="preserve"> provide students with knowledge on typology of regions, </w:t>
      </w:r>
      <w:proofErr w:type="gramStart"/>
      <w:r w:rsidR="006006CB" w:rsidRPr="006006CB">
        <w:rPr>
          <w:rFonts w:ascii="Times New Roman" w:hAnsi="Times New Roman" w:cs="Times New Roman"/>
          <w:bCs/>
          <w:sz w:val="24"/>
          <w:szCs w:val="24"/>
        </w:rPr>
        <w:t>its</w:t>
      </w:r>
      <w:proofErr w:type="gramEnd"/>
      <w:r w:rsidR="006006CB" w:rsidRPr="006006CB">
        <w:rPr>
          <w:rFonts w:ascii="Times New Roman" w:hAnsi="Times New Roman" w:cs="Times New Roman"/>
          <w:bCs/>
          <w:sz w:val="24"/>
          <w:szCs w:val="24"/>
        </w:rPr>
        <w:t xml:space="preserve"> inter and intra linkages with other levels, paradigm shift in the definition and scale of regions, regional analysis, and case studies.</w:t>
      </w:r>
      <w:r w:rsidR="00D312BE">
        <w:rPr>
          <w:rFonts w:ascii="Times New Roman" w:hAnsi="Times New Roman" w:cs="Times New Roman"/>
          <w:bCs/>
          <w:sz w:val="24"/>
          <w:szCs w:val="24"/>
        </w:rPr>
        <w:t xml:space="preserve"> </w:t>
      </w:r>
      <w:r w:rsidR="00D312BE" w:rsidRPr="00D312BE">
        <w:rPr>
          <w:rFonts w:ascii="Times New Roman" w:hAnsi="Times New Roman" w:cs="Times New Roman"/>
          <w:bCs/>
          <w:sz w:val="24"/>
          <w:szCs w:val="24"/>
        </w:rPr>
        <w:t>Students are expected to have obtained the skills in understanding a region, its dynamics, and planning complexities, once they under</w:t>
      </w:r>
      <w:r w:rsidR="00D312BE">
        <w:rPr>
          <w:rFonts w:ascii="Times New Roman" w:hAnsi="Times New Roman" w:cs="Times New Roman"/>
          <w:bCs/>
          <w:sz w:val="24"/>
          <w:szCs w:val="24"/>
        </w:rPr>
        <w:t>-</w:t>
      </w:r>
      <w:r w:rsidR="00D312BE" w:rsidRPr="00D312BE">
        <w:rPr>
          <w:rFonts w:ascii="Times New Roman" w:hAnsi="Times New Roman" w:cs="Times New Roman"/>
          <w:bCs/>
          <w:sz w:val="24"/>
          <w:szCs w:val="24"/>
        </w:rPr>
        <w:t xml:space="preserve">go this course. </w:t>
      </w:r>
      <w:r w:rsidR="00D312BE">
        <w:rPr>
          <w:rFonts w:ascii="Times New Roman" w:hAnsi="Times New Roman" w:cs="Times New Roman"/>
          <w:bCs/>
          <w:sz w:val="24"/>
          <w:szCs w:val="24"/>
        </w:rPr>
        <w:t>They will be able to execute this knowledge in their Regional Planning Studio in third semester.</w:t>
      </w:r>
    </w:p>
    <w:p w14:paraId="5FC0C035" w14:textId="77777777" w:rsidR="0032529F" w:rsidRPr="00835651" w:rsidRDefault="0032529F" w:rsidP="0032529F">
      <w:pPr>
        <w:pStyle w:val="BodyA"/>
        <w:spacing w:line="276" w:lineRule="auto"/>
        <w:rPr>
          <w:rFonts w:ascii="Times New Roman" w:hAnsi="Times New Roman" w:cs="Times New Roman"/>
          <w:b/>
          <w:bCs/>
          <w:sz w:val="24"/>
          <w:szCs w:val="24"/>
        </w:rPr>
      </w:pPr>
    </w:p>
    <w:p w14:paraId="009AA300" w14:textId="77777777" w:rsidR="0032529F" w:rsidRPr="00835651" w:rsidRDefault="0032529F" w:rsidP="00577E5C">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476BE023" w14:textId="48D333BF" w:rsidR="0032529F" w:rsidRPr="00C63CCD" w:rsidRDefault="0032529F" w:rsidP="00577E5C">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04DB4BAD" w14:textId="6078CA07" w:rsidR="002E4E1D"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244220" w:rsidRPr="00577E5C">
        <w:rPr>
          <w:rFonts w:ascii="Times New Roman" w:eastAsia="Times New Roman" w:hAnsi="Times New Roman" w:cs="Times New Roman"/>
          <w:sz w:val="24"/>
          <w:szCs w:val="24"/>
        </w:rPr>
        <w:t xml:space="preserve">escribe </w:t>
      </w:r>
      <w:r w:rsidR="002E4E1D" w:rsidRPr="00577E5C">
        <w:rPr>
          <w:rFonts w:ascii="Times New Roman" w:eastAsia="Times New Roman" w:hAnsi="Times New Roman" w:cs="Times New Roman"/>
          <w:sz w:val="24"/>
          <w:szCs w:val="24"/>
        </w:rPr>
        <w:t>the concept and need of regional planning</w:t>
      </w:r>
      <w:r w:rsidR="00244220" w:rsidRPr="00577E5C">
        <w:rPr>
          <w:rFonts w:ascii="Times New Roman" w:eastAsia="Times New Roman" w:hAnsi="Times New Roman" w:cs="Times New Roman"/>
          <w:sz w:val="24"/>
          <w:szCs w:val="24"/>
        </w:rPr>
        <w:t>.</w:t>
      </w:r>
      <w:r w:rsidR="002E4E1D" w:rsidRPr="00577E5C">
        <w:rPr>
          <w:rFonts w:ascii="Times New Roman" w:eastAsia="Times New Roman" w:hAnsi="Times New Roman" w:cs="Times New Roman"/>
          <w:sz w:val="24"/>
          <w:szCs w:val="24"/>
        </w:rPr>
        <w:t xml:space="preserve"> </w:t>
      </w:r>
    </w:p>
    <w:p w14:paraId="6BF2D13C" w14:textId="5D580AD6" w:rsidR="002E4E1D"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r</w:t>
      </w:r>
      <w:r w:rsidR="00244220" w:rsidRPr="00577E5C">
        <w:rPr>
          <w:rFonts w:ascii="Times New Roman" w:eastAsia="Times New Roman" w:hAnsi="Times New Roman" w:cs="Times New Roman"/>
          <w:sz w:val="24"/>
          <w:szCs w:val="24"/>
        </w:rPr>
        <w:t>elate</w:t>
      </w:r>
      <w:r w:rsidR="002E4E1D" w:rsidRPr="00577E5C">
        <w:rPr>
          <w:rFonts w:ascii="Times New Roman" w:eastAsia="Times New Roman" w:hAnsi="Times New Roman" w:cs="Times New Roman"/>
          <w:sz w:val="24"/>
          <w:szCs w:val="24"/>
        </w:rPr>
        <w:t xml:space="preserve"> the theory of balanced growth for a region </w:t>
      </w:r>
      <w:r w:rsidR="00577E5C" w:rsidRPr="00577E5C">
        <w:rPr>
          <w:rFonts w:ascii="Times New Roman" w:eastAsia="Times New Roman" w:hAnsi="Times New Roman" w:cs="Times New Roman"/>
          <w:sz w:val="24"/>
          <w:szCs w:val="24"/>
        </w:rPr>
        <w:t>with ground realities.</w:t>
      </w:r>
    </w:p>
    <w:p w14:paraId="0EE779AD" w14:textId="4BE705D1" w:rsidR="00577E5C"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2E4E1D" w:rsidRPr="00577E5C">
        <w:rPr>
          <w:rFonts w:ascii="Times New Roman" w:eastAsia="Times New Roman" w:hAnsi="Times New Roman" w:cs="Times New Roman"/>
          <w:sz w:val="24"/>
          <w:szCs w:val="24"/>
        </w:rPr>
        <w:t>repar</w:t>
      </w:r>
      <w:r w:rsidR="00577E5C">
        <w:rPr>
          <w:rFonts w:ascii="Times New Roman" w:eastAsia="Times New Roman" w:hAnsi="Times New Roman" w:cs="Times New Roman"/>
          <w:sz w:val="24"/>
          <w:szCs w:val="24"/>
        </w:rPr>
        <w:t>e and review</w:t>
      </w:r>
      <w:r w:rsidR="002E4E1D" w:rsidRPr="00577E5C">
        <w:rPr>
          <w:rFonts w:ascii="Times New Roman" w:eastAsia="Times New Roman" w:hAnsi="Times New Roman" w:cs="Times New Roman"/>
          <w:sz w:val="24"/>
          <w:szCs w:val="24"/>
        </w:rPr>
        <w:t xml:space="preserve"> regional plans at different levels. </w:t>
      </w:r>
    </w:p>
    <w:p w14:paraId="2C6702BA" w14:textId="77777777" w:rsidR="0032529F" w:rsidRDefault="0032529F" w:rsidP="0032529F">
      <w:pPr>
        <w:pStyle w:val="BodyA"/>
        <w:spacing w:line="276" w:lineRule="auto"/>
        <w:rPr>
          <w:rFonts w:ascii="Times New Roman" w:hAnsi="Times New Roman" w:cs="Times New Roman"/>
          <w:b/>
          <w:bCs/>
          <w:sz w:val="24"/>
          <w:szCs w:val="24"/>
        </w:rPr>
      </w:pPr>
    </w:p>
    <w:p w14:paraId="06E05DC2" w14:textId="77777777" w:rsidR="0032529F" w:rsidRPr="00486817" w:rsidRDefault="0032529F" w:rsidP="00162862">
      <w:pPr>
        <w:pStyle w:val="BodyA"/>
        <w:spacing w:line="360" w:lineRule="auto"/>
        <w:rPr>
          <w:rFonts w:ascii="Times New Roman" w:hAnsi="Times New Roman" w:cs="Times New Roman"/>
          <w:b/>
          <w:bCs/>
          <w:sz w:val="24"/>
          <w:szCs w:val="24"/>
        </w:rPr>
      </w:pPr>
      <w:r w:rsidRPr="00162862">
        <w:rPr>
          <w:rFonts w:ascii="Times New Roman" w:hAnsi="Times New Roman" w:cs="Times New Roman"/>
          <w:b/>
          <w:bCs/>
          <w:sz w:val="24"/>
          <w:szCs w:val="24"/>
        </w:rPr>
        <w:t>Course Outcomes</w:t>
      </w:r>
    </w:p>
    <w:p w14:paraId="68799A30" w14:textId="77777777" w:rsidR="0032529F" w:rsidRPr="00835651" w:rsidRDefault="0032529F" w:rsidP="0016286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1C1D24EB" w14:textId="330CA83F" w:rsidR="0032529F" w:rsidRPr="001C75CD" w:rsidRDefault="0032529F" w:rsidP="00162862">
      <w:pPr>
        <w:spacing w:line="360" w:lineRule="auto"/>
        <w:jc w:val="both"/>
        <w:rPr>
          <w:color w:val="000000" w:themeColor="text1"/>
        </w:rPr>
      </w:pPr>
      <w:r w:rsidRPr="001C75CD">
        <w:rPr>
          <w:rFonts w:eastAsia="Calibri"/>
        </w:rPr>
        <w:t xml:space="preserve">CO1: </w:t>
      </w:r>
      <w:r w:rsidR="000E60A2">
        <w:rPr>
          <w:color w:val="000000" w:themeColor="text1"/>
        </w:rPr>
        <w:t xml:space="preserve">Summarise the concept </w:t>
      </w:r>
      <w:r w:rsidR="00E5758B">
        <w:rPr>
          <w:color w:val="000000" w:themeColor="text1"/>
        </w:rPr>
        <w:t>a</w:t>
      </w:r>
      <w:r w:rsidR="000E60A2">
        <w:rPr>
          <w:color w:val="000000" w:themeColor="text1"/>
        </w:rPr>
        <w:t xml:space="preserve">nd typology of regions as well as to relate regional dynamics. </w:t>
      </w:r>
    </w:p>
    <w:p w14:paraId="251DFA0E" w14:textId="1C00A2BA" w:rsidR="0032529F" w:rsidRPr="009A2173" w:rsidRDefault="0032529F" w:rsidP="00162862">
      <w:pPr>
        <w:spacing w:line="360" w:lineRule="auto"/>
        <w:jc w:val="both"/>
        <w:rPr>
          <w:color w:val="000000" w:themeColor="text1"/>
        </w:rPr>
      </w:pPr>
      <w:r w:rsidRPr="00835651">
        <w:rPr>
          <w:rFonts w:eastAsia="Calibri"/>
        </w:rPr>
        <w:t xml:space="preserve">CO2: </w:t>
      </w:r>
      <w:r>
        <w:rPr>
          <w:color w:val="000000" w:themeColor="text1"/>
        </w:rPr>
        <w:t xml:space="preserve">Critically explain the </w:t>
      </w:r>
      <w:r w:rsidR="000A2C1F">
        <w:rPr>
          <w:color w:val="000000" w:themeColor="text1"/>
        </w:rPr>
        <w:t>relationship between core and periphery in an Indian region.</w:t>
      </w:r>
    </w:p>
    <w:p w14:paraId="0A0EA4C9" w14:textId="45440143" w:rsidR="0032529F" w:rsidRPr="00835651" w:rsidRDefault="0032529F" w:rsidP="00162862">
      <w:pPr>
        <w:spacing w:line="360" w:lineRule="auto"/>
        <w:jc w:val="both"/>
        <w:rPr>
          <w:rFonts w:eastAsia="Calibri"/>
        </w:rPr>
      </w:pPr>
      <w:r w:rsidRPr="00835651">
        <w:rPr>
          <w:rFonts w:eastAsia="Calibri"/>
        </w:rPr>
        <w:t xml:space="preserve">CO3: </w:t>
      </w:r>
      <w:r w:rsidR="00355EA9">
        <w:rPr>
          <w:color w:val="000000" w:themeColor="text1"/>
        </w:rPr>
        <w:t>Analyse various regions in India and their</w:t>
      </w:r>
      <w:r>
        <w:rPr>
          <w:color w:val="000000" w:themeColor="text1"/>
        </w:rPr>
        <w:t xml:space="preserve"> planning.</w:t>
      </w:r>
    </w:p>
    <w:p w14:paraId="6ED4613F" w14:textId="6C723FEA" w:rsidR="0032529F" w:rsidRPr="00835651" w:rsidRDefault="0032529F" w:rsidP="00162862">
      <w:pPr>
        <w:spacing w:line="360" w:lineRule="auto"/>
        <w:jc w:val="both"/>
        <w:rPr>
          <w:color w:val="030303"/>
        </w:rPr>
      </w:pPr>
      <w:r w:rsidRPr="00835651">
        <w:rPr>
          <w:rFonts w:eastAsia="Calibri"/>
        </w:rPr>
        <w:t xml:space="preserve">CO4: </w:t>
      </w:r>
      <w:r w:rsidR="00BF56A8">
        <w:rPr>
          <w:rFonts w:eastAsia="Calibri"/>
        </w:rPr>
        <w:t xml:space="preserve">Rationally </w:t>
      </w:r>
      <w:r w:rsidR="00BF56A8">
        <w:rPr>
          <w:color w:val="000000" w:themeColor="text1"/>
        </w:rPr>
        <w:t>explain resource regions in India</w:t>
      </w:r>
      <w:r>
        <w:rPr>
          <w:bCs/>
          <w:color w:val="000000"/>
        </w:rPr>
        <w:t xml:space="preserve">. </w:t>
      </w:r>
    </w:p>
    <w:p w14:paraId="64A3B0DC" w14:textId="77777777" w:rsidR="0032529F" w:rsidRPr="00835651" w:rsidRDefault="0032529F" w:rsidP="0032529F">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32529F" w:rsidRPr="00835651" w14:paraId="10A590F3" w14:textId="77777777" w:rsidTr="00244220">
        <w:tc>
          <w:tcPr>
            <w:tcW w:w="3844" w:type="pct"/>
            <w:vAlign w:val="center"/>
          </w:tcPr>
          <w:p w14:paraId="76C4D53D" w14:textId="77777777"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Modules</w:t>
            </w:r>
          </w:p>
        </w:tc>
        <w:tc>
          <w:tcPr>
            <w:tcW w:w="563" w:type="pct"/>
            <w:vAlign w:val="center"/>
          </w:tcPr>
          <w:p w14:paraId="783585E2" w14:textId="77777777" w:rsidR="0032529F" w:rsidRPr="002772EF"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385E31B4" w14:textId="77777777" w:rsidR="0032529F" w:rsidRPr="002772EF"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32529F" w:rsidRPr="00835651" w14:paraId="19F965B8" w14:textId="77777777" w:rsidTr="00244220">
        <w:trPr>
          <w:trHeight w:val="2035"/>
        </w:trPr>
        <w:tc>
          <w:tcPr>
            <w:tcW w:w="3844" w:type="pct"/>
            <w:vAlign w:val="center"/>
          </w:tcPr>
          <w:p w14:paraId="6DD21542" w14:textId="2FD25E80" w:rsidR="002E4E1D" w:rsidRPr="002C785A" w:rsidRDefault="0032529F" w:rsidP="00244220">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2E4E1D" w:rsidRPr="002E4E1D">
              <w:rPr>
                <w:rFonts w:ascii="Times New Roman" w:hAnsi="Times New Roman"/>
                <w:b/>
                <w:bCs/>
                <w:sz w:val="24"/>
                <w:szCs w:val="24"/>
              </w:rPr>
              <w:t>Concepts and Typology of Regions and Regional Dynamics</w:t>
            </w:r>
          </w:p>
          <w:p w14:paraId="02138882" w14:textId="68910023" w:rsidR="0032529F" w:rsidRPr="00122914" w:rsidRDefault="00122914" w:rsidP="00122914">
            <w:pPr>
              <w:spacing w:line="360" w:lineRule="auto"/>
              <w:jc w:val="both"/>
              <w:rPr>
                <w:rFonts w:ascii="Trebuchet MS" w:hAnsi="Trebuchet MS"/>
                <w:color w:val="1E1E1E"/>
              </w:rPr>
            </w:pPr>
            <w:r w:rsidRPr="00122914">
              <w:t xml:space="preserve">Basic Concepts in Regions, Defining a region: fluidity and purposiveness, Typology of Regions: Resource Regions, Mega, Macro, </w:t>
            </w:r>
            <w:proofErr w:type="spellStart"/>
            <w:r w:rsidRPr="00122914">
              <w:t>Meso</w:t>
            </w:r>
            <w:proofErr w:type="spellEnd"/>
            <w:r w:rsidRPr="00122914">
              <w:t xml:space="preserve">, and Micro Regions; Regional Dynamics: Growth of Mega and Metro Regions: Scale, Complexity and its impact on national and international scenario, convergence and divergence. Regional Economy, competitiveness among regions, backward and leading regions in development; Special Regions: SEZ, </w:t>
            </w:r>
            <w:proofErr w:type="spellStart"/>
            <w:r w:rsidRPr="00122914">
              <w:t>Agro</w:t>
            </w:r>
            <w:proofErr w:type="spellEnd"/>
            <w:r w:rsidR="00EF3303">
              <w:t>-</w:t>
            </w:r>
            <w:r w:rsidRPr="00122914">
              <w:t xml:space="preserve">Regions, Ecological regions, etc. Regional interaction: Rank Size Rule, Settlement patterns, Central place theory; </w:t>
            </w:r>
            <w:proofErr w:type="spellStart"/>
            <w:r w:rsidRPr="00122914">
              <w:t>Loschian</w:t>
            </w:r>
            <w:proofErr w:type="spellEnd"/>
            <w:r w:rsidRPr="00122914">
              <w:t xml:space="preserve"> theory; Regional networks.</w:t>
            </w:r>
            <w:r>
              <w:rPr>
                <w:sz w:val="20"/>
                <w:szCs w:val="20"/>
              </w:rPr>
              <w:t xml:space="preserve"> </w:t>
            </w:r>
          </w:p>
        </w:tc>
        <w:tc>
          <w:tcPr>
            <w:tcW w:w="563" w:type="pct"/>
            <w:vAlign w:val="center"/>
          </w:tcPr>
          <w:p w14:paraId="42688B63" w14:textId="77777777"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r w:rsidRPr="00835651">
              <w:rPr>
                <w:rFonts w:ascii="Times New Roman" w:eastAsia="Times New Roman" w:hAnsi="Times New Roman" w:cs="Times New Roman"/>
                <w:sz w:val="24"/>
                <w:szCs w:val="24"/>
              </w:rPr>
              <w:t xml:space="preserve"> </w:t>
            </w:r>
          </w:p>
        </w:tc>
        <w:tc>
          <w:tcPr>
            <w:tcW w:w="593" w:type="pct"/>
            <w:vAlign w:val="center"/>
          </w:tcPr>
          <w:p w14:paraId="3FB83C98" w14:textId="306CEA86"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2529F" w:rsidRPr="00835651" w14:paraId="4D69530F" w14:textId="77777777" w:rsidTr="00244220">
        <w:tc>
          <w:tcPr>
            <w:tcW w:w="3844" w:type="pct"/>
            <w:vAlign w:val="center"/>
          </w:tcPr>
          <w:p w14:paraId="3F0C6994" w14:textId="7AC93FBB" w:rsidR="00CE6976" w:rsidRPr="00CE6976" w:rsidRDefault="0032529F" w:rsidP="00CE6976">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CE6976" w:rsidRPr="00CE6976">
              <w:rPr>
                <w:rFonts w:ascii="Times New Roman" w:hAnsi="Times New Roman"/>
                <w:b/>
                <w:bCs/>
                <w:sz w:val="24"/>
                <w:szCs w:val="24"/>
              </w:rPr>
              <w:t xml:space="preserve">Core and Periphery in a Region in Indian Context </w:t>
            </w:r>
          </w:p>
          <w:p w14:paraId="526BB75E" w14:textId="6D8E49A7" w:rsidR="0032529F" w:rsidRPr="00835651" w:rsidRDefault="008E1DE8" w:rsidP="00244220">
            <w:pPr>
              <w:spacing w:line="360" w:lineRule="auto"/>
              <w:jc w:val="both"/>
            </w:pPr>
            <w:r w:rsidRPr="008E1DE8">
              <w:t xml:space="preserve">Core, Fringe and Periphery in a Region and its planning; Tools and techniques available for planning regions in India; Role of 73rd and 74th Constitution Amendment Acts in regional plan preparation and implementation. </w:t>
            </w:r>
          </w:p>
        </w:tc>
        <w:tc>
          <w:tcPr>
            <w:tcW w:w="563" w:type="pct"/>
            <w:vAlign w:val="center"/>
          </w:tcPr>
          <w:p w14:paraId="09666107" w14:textId="77777777"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37A4EEC8" w14:textId="5AB45263"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2529F" w:rsidRPr="00835651" w14:paraId="3EB63063" w14:textId="77777777" w:rsidTr="00244220">
        <w:tc>
          <w:tcPr>
            <w:tcW w:w="3844" w:type="pct"/>
            <w:vAlign w:val="center"/>
          </w:tcPr>
          <w:p w14:paraId="1E914157" w14:textId="77777777" w:rsidR="007912C0" w:rsidRDefault="0032529F" w:rsidP="007912C0">
            <w:pPr>
              <w:pStyle w:val="NormalWeb"/>
              <w:spacing w:line="240" w:lineRule="auto"/>
              <w:rPr>
                <w:sz w:val="24"/>
                <w:szCs w:val="24"/>
              </w:rPr>
            </w:pPr>
            <w:r w:rsidRPr="0050395C">
              <w:rPr>
                <w:rFonts w:ascii="Times New Roman" w:hAnsi="Times New Roman"/>
                <w:b/>
                <w:bCs/>
                <w:sz w:val="24"/>
                <w:szCs w:val="24"/>
              </w:rPr>
              <w:t xml:space="preserve">MODULE 3: </w:t>
            </w:r>
            <w:r w:rsidR="007912C0" w:rsidRPr="007912C0">
              <w:rPr>
                <w:rFonts w:ascii="Times New Roman" w:hAnsi="Times New Roman"/>
                <w:b/>
                <w:bCs/>
                <w:sz w:val="24"/>
                <w:szCs w:val="24"/>
              </w:rPr>
              <w:t>Regions in India and Its Planning</w:t>
            </w:r>
            <w:r w:rsidR="007912C0">
              <w:rPr>
                <w:rFonts w:ascii="Times New Roman,Bold" w:hAnsi="Times New Roman,Bold"/>
                <w:sz w:val="20"/>
                <w:szCs w:val="20"/>
              </w:rPr>
              <w:t xml:space="preserve"> </w:t>
            </w:r>
          </w:p>
          <w:p w14:paraId="268D8E2D" w14:textId="7BC1003B" w:rsidR="0032529F" w:rsidRPr="00835651" w:rsidRDefault="007912C0" w:rsidP="00244220">
            <w:pPr>
              <w:spacing w:line="360" w:lineRule="auto"/>
              <w:jc w:val="both"/>
            </w:pPr>
            <w:r w:rsidRPr="007912C0">
              <w:t xml:space="preserve">Regions in Indian Context: Resource Regions, Corridors as regions, National, sub-national and State as a region, macro, </w:t>
            </w:r>
            <w:proofErr w:type="spellStart"/>
            <w:r w:rsidRPr="007912C0">
              <w:t>meso</w:t>
            </w:r>
            <w:proofErr w:type="spellEnd"/>
            <w:r w:rsidRPr="007912C0">
              <w:t xml:space="preserve"> and micro regions in India. Case Studies from India: NCR and Delhi Mega Region, Mumbai Mega Region, Kolkata Metro Region, Chennai Metro Region, and other Metro Regions in India. </w:t>
            </w:r>
          </w:p>
        </w:tc>
        <w:tc>
          <w:tcPr>
            <w:tcW w:w="563" w:type="pct"/>
            <w:vAlign w:val="center"/>
          </w:tcPr>
          <w:p w14:paraId="1F940AAC" w14:textId="5DFCB330" w:rsidR="0032529F" w:rsidRPr="00835651" w:rsidRDefault="008D03B2"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0D6A366A" w14:textId="198E8044"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2529F" w:rsidRPr="00835651" w14:paraId="669903AE" w14:textId="77777777" w:rsidTr="00244220">
        <w:tc>
          <w:tcPr>
            <w:tcW w:w="3844" w:type="pct"/>
            <w:vAlign w:val="center"/>
          </w:tcPr>
          <w:p w14:paraId="2FC961F2" w14:textId="77777777" w:rsidR="00FE6498" w:rsidRPr="00FE6498" w:rsidRDefault="0032529F" w:rsidP="00FE6498">
            <w:pPr>
              <w:pStyle w:val="NormalWeb"/>
              <w:spacing w:line="240" w:lineRule="auto"/>
              <w:rPr>
                <w:rFonts w:ascii="Times New Roman" w:hAnsi="Times New Roman"/>
                <w:b/>
                <w:bCs/>
                <w:sz w:val="24"/>
                <w:szCs w:val="24"/>
              </w:rPr>
            </w:pPr>
            <w:r w:rsidRPr="0013640B">
              <w:rPr>
                <w:rFonts w:ascii="Times New Roman" w:hAnsi="Times New Roman"/>
                <w:b/>
                <w:bCs/>
                <w:sz w:val="24"/>
                <w:szCs w:val="24"/>
              </w:rPr>
              <w:t xml:space="preserve">MODULE 4: </w:t>
            </w:r>
            <w:r w:rsidR="00FE6498" w:rsidRPr="00FE6498">
              <w:rPr>
                <w:rFonts w:ascii="Times New Roman" w:hAnsi="Times New Roman"/>
                <w:b/>
                <w:bCs/>
                <w:sz w:val="24"/>
                <w:szCs w:val="24"/>
              </w:rPr>
              <w:t xml:space="preserve">Resource Regions in India </w:t>
            </w:r>
          </w:p>
          <w:p w14:paraId="1F148EFC" w14:textId="1DBF38DA" w:rsidR="0032529F" w:rsidRPr="00835651" w:rsidRDefault="00FE6498" w:rsidP="00244220">
            <w:pPr>
              <w:spacing w:line="360" w:lineRule="auto"/>
              <w:jc w:val="both"/>
            </w:pPr>
            <w:r w:rsidRPr="00FE6498">
              <w:t xml:space="preserve">Western and Eastern Ghats, North Eastern Region, Coastal Regions, and River Valley Regions; Corridors: Golden Quadrilateral, Delhi-Mumbai, Chennai-Bangalore Industrial Corridor, North-South and East-West Corridor Regions. </w:t>
            </w:r>
          </w:p>
        </w:tc>
        <w:tc>
          <w:tcPr>
            <w:tcW w:w="563" w:type="pct"/>
            <w:vAlign w:val="center"/>
          </w:tcPr>
          <w:p w14:paraId="72BE15DD" w14:textId="58090BFE" w:rsidR="0032529F" w:rsidRPr="00835651" w:rsidRDefault="008D03B2"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0159A198" w14:textId="1DE9C706"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14:paraId="172F24A6" w14:textId="77777777" w:rsidR="0032529F" w:rsidRPr="00835651" w:rsidRDefault="0032529F" w:rsidP="003252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069DAB9B" w14:textId="77777777" w:rsidR="0032529F" w:rsidRPr="00B81867" w:rsidRDefault="0032529F" w:rsidP="003252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69CD0EBB" w14:textId="77777777" w:rsidR="0032529F" w:rsidRDefault="0032529F" w:rsidP="0032529F">
      <w:pPr>
        <w:pStyle w:val="BodyA"/>
        <w:spacing w:line="276" w:lineRule="auto"/>
        <w:jc w:val="both"/>
        <w:rPr>
          <w:rFonts w:ascii="Times New Roman" w:hAnsi="Times New Roman" w:cs="Times New Roman"/>
          <w:b/>
          <w:bCs/>
          <w:sz w:val="24"/>
          <w:szCs w:val="24"/>
          <w:lang w:val="nl-NL"/>
        </w:rPr>
      </w:pPr>
    </w:p>
    <w:p w14:paraId="7ABB0953" w14:textId="77777777" w:rsidR="0032529F" w:rsidRDefault="0032529F" w:rsidP="0032529F">
      <w:pPr>
        <w:pStyle w:val="BodyA"/>
        <w:spacing w:line="276" w:lineRule="auto"/>
        <w:jc w:val="both"/>
        <w:rPr>
          <w:rFonts w:ascii="Times New Roman" w:hAnsi="Times New Roman" w:cs="Times New Roman"/>
          <w:b/>
          <w:bCs/>
          <w:sz w:val="24"/>
          <w:szCs w:val="24"/>
          <w:lang w:val="nl-NL"/>
        </w:rPr>
      </w:pPr>
      <w:proofErr w:type="spellStart"/>
      <w:r w:rsidRPr="00B81867">
        <w:rPr>
          <w:rFonts w:ascii="Times New Roman" w:hAnsi="Times New Roman" w:cs="Times New Roman"/>
          <w:b/>
          <w:bCs/>
          <w:sz w:val="24"/>
          <w:szCs w:val="24"/>
          <w:lang w:val="nl-NL"/>
        </w:rPr>
        <w:lastRenderedPageBreak/>
        <w:t>Text</w:t>
      </w:r>
      <w:proofErr w:type="spellEnd"/>
      <w:r w:rsidRPr="00B81867">
        <w:rPr>
          <w:rFonts w:ascii="Times New Roman" w:hAnsi="Times New Roman" w:cs="Times New Roman"/>
          <w:b/>
          <w:bCs/>
          <w:sz w:val="24"/>
          <w:szCs w:val="24"/>
          <w:lang w:val="nl-NL"/>
        </w:rPr>
        <w:t xml:space="preserve"> Books</w:t>
      </w:r>
    </w:p>
    <w:p w14:paraId="6F767F8D" w14:textId="2441D3E9" w:rsidR="00AD1692" w:rsidRPr="00104589" w:rsidRDefault="00AD1692" w:rsidP="004A7E6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Hall, P., &amp; Tewdwr-Jones, M. (2010).</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Urban and regional planning</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Urban and Regional Planning</w:t>
      </w:r>
      <w:r w:rsidRPr="004A7E69">
        <w:rPr>
          <w:rFonts w:ascii="Times New Roman" w:hAnsi="Times New Roman" w:cs="Times New Roman"/>
          <w:color w:val="000000" w:themeColor="text1"/>
          <w:sz w:val="24"/>
          <w:szCs w:val="24"/>
          <w:shd w:val="clear" w:color="auto" w:fill="FFFFFF"/>
        </w:rPr>
        <w:t xml:space="preserve">(Vol. 9780203861424, pp. 1–281). Routledge Taylor &amp; Francis Group. </w:t>
      </w:r>
      <w:r w:rsidR="00595C7B">
        <w:fldChar w:fldCharType="begin"/>
      </w:r>
      <w:r w:rsidR="00595C7B">
        <w:instrText xml:space="preserve"> HYPERLINK "https://doi.org/10.4324/9780203861424" </w:instrText>
      </w:r>
      <w:r w:rsidR="00595C7B">
        <w:fldChar w:fldCharType="separate"/>
      </w:r>
      <w:r w:rsidR="00104589" w:rsidRPr="00B77D04">
        <w:rPr>
          <w:rStyle w:val="Hyperlink"/>
          <w:rFonts w:ascii="Times New Roman" w:hAnsi="Times New Roman" w:cs="Times New Roman"/>
          <w:sz w:val="24"/>
          <w:szCs w:val="24"/>
          <w:shd w:val="clear" w:color="auto" w:fill="FFFFFF"/>
        </w:rPr>
        <w:t>https://doi.org/10.4324/9780203861424</w:t>
      </w:r>
      <w:r w:rsidR="00595C7B">
        <w:rPr>
          <w:rStyle w:val="Hyperlink"/>
          <w:rFonts w:ascii="Times New Roman" w:hAnsi="Times New Roman" w:cs="Times New Roman"/>
          <w:sz w:val="24"/>
          <w:szCs w:val="24"/>
          <w:shd w:val="clear" w:color="auto" w:fill="FFFFFF"/>
        </w:rPr>
        <w:fldChar w:fldCharType="end"/>
      </w:r>
    </w:p>
    <w:p w14:paraId="0C6B6412" w14:textId="0FD6BDF2" w:rsidR="00104589" w:rsidRPr="00104589" w:rsidRDefault="00104589" w:rsidP="0010458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 xml:space="preserve">Khanna, P., </w:t>
      </w:r>
      <w:proofErr w:type="spellStart"/>
      <w:r w:rsidRPr="004A7E69">
        <w:rPr>
          <w:rFonts w:ascii="Times New Roman" w:hAnsi="Times New Roman" w:cs="Times New Roman"/>
          <w:color w:val="000000" w:themeColor="text1"/>
          <w:sz w:val="24"/>
          <w:szCs w:val="24"/>
          <w:shd w:val="clear" w:color="auto" w:fill="FFFFFF"/>
        </w:rPr>
        <w:t>Babu</w:t>
      </w:r>
      <w:proofErr w:type="spellEnd"/>
      <w:r w:rsidRPr="004A7E69">
        <w:rPr>
          <w:rFonts w:ascii="Times New Roman" w:hAnsi="Times New Roman" w:cs="Times New Roman"/>
          <w:color w:val="000000" w:themeColor="text1"/>
          <w:sz w:val="24"/>
          <w:szCs w:val="24"/>
          <w:shd w:val="clear" w:color="auto" w:fill="FFFFFF"/>
        </w:rPr>
        <w:t>, P. R., &amp; George, M. S. (1999). Carrying-capacity as a basis for sustainable development. A case study of National Capital Region in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Progress in Planning</w:t>
      </w:r>
      <w:r w:rsidRPr="004A7E69">
        <w:rPr>
          <w:rFonts w:ascii="Times New Roman" w:hAnsi="Times New Roman" w:cs="Times New Roman"/>
          <w:color w:val="000000" w:themeColor="text1"/>
          <w:sz w:val="24"/>
          <w:szCs w:val="24"/>
          <w:shd w:val="clear" w:color="auto" w:fill="FFFFFF"/>
        </w:rPr>
        <w:t>. Elsevier Ltd. https://doi.org/10.1016/S0305-9006(99)00004-5</w:t>
      </w:r>
    </w:p>
    <w:p w14:paraId="396824C1" w14:textId="6B730F40" w:rsidR="00104589" w:rsidRPr="00104589" w:rsidRDefault="00104589" w:rsidP="0010458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 xml:space="preserve">Krishnamurthy, R., &amp; </w:t>
      </w:r>
      <w:proofErr w:type="spellStart"/>
      <w:r w:rsidRPr="004A7E69">
        <w:rPr>
          <w:rFonts w:ascii="Times New Roman" w:hAnsi="Times New Roman" w:cs="Times New Roman"/>
          <w:color w:val="000000" w:themeColor="text1"/>
          <w:sz w:val="24"/>
          <w:szCs w:val="24"/>
          <w:shd w:val="clear" w:color="auto" w:fill="FFFFFF"/>
        </w:rPr>
        <w:t>Desouza</w:t>
      </w:r>
      <w:proofErr w:type="spellEnd"/>
      <w:r w:rsidRPr="004A7E69">
        <w:rPr>
          <w:rFonts w:ascii="Times New Roman" w:hAnsi="Times New Roman" w:cs="Times New Roman"/>
          <w:color w:val="000000" w:themeColor="text1"/>
          <w:sz w:val="24"/>
          <w:szCs w:val="24"/>
          <w:shd w:val="clear" w:color="auto" w:fill="FFFFFF"/>
        </w:rPr>
        <w:t>, K. C. (2015). Chennai,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Cities</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42</w:t>
      </w:r>
      <w:r w:rsidRPr="004A7E69">
        <w:rPr>
          <w:rFonts w:ascii="Times New Roman" w:hAnsi="Times New Roman" w:cs="Times New Roman"/>
          <w:color w:val="000000" w:themeColor="text1"/>
          <w:sz w:val="24"/>
          <w:szCs w:val="24"/>
          <w:shd w:val="clear" w:color="auto" w:fill="FFFFFF"/>
        </w:rPr>
        <w:t>(PA), 118–129. https://doi.org/10.1016/j.cities.2014.09.004</w:t>
      </w:r>
    </w:p>
    <w:p w14:paraId="487FDA68" w14:textId="42D94C04" w:rsidR="00AD1692" w:rsidRPr="006E42EF" w:rsidRDefault="00AD1692" w:rsidP="004A7E6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Lord, A., &amp; Tewdwr-Jones, M. (2015). Regional Planning. In</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 xml:space="preserve">International </w:t>
      </w:r>
      <w:proofErr w:type="spellStart"/>
      <w:r w:rsidRPr="006E42EF">
        <w:rPr>
          <w:rFonts w:ascii="Times New Roman" w:hAnsi="Times New Roman" w:cs="Times New Roman"/>
          <w:i/>
          <w:iCs/>
          <w:color w:val="000000" w:themeColor="text1"/>
          <w:sz w:val="24"/>
          <w:szCs w:val="24"/>
        </w:rPr>
        <w:t>Encyclopedia</w:t>
      </w:r>
      <w:proofErr w:type="spellEnd"/>
      <w:r w:rsidRPr="006E42EF">
        <w:rPr>
          <w:rFonts w:ascii="Times New Roman" w:hAnsi="Times New Roman" w:cs="Times New Roman"/>
          <w:i/>
          <w:iCs/>
          <w:color w:val="000000" w:themeColor="text1"/>
          <w:sz w:val="24"/>
          <w:szCs w:val="24"/>
        </w:rPr>
        <w:t xml:space="preserve"> of the Social &amp; </w:t>
      </w:r>
      <w:proofErr w:type="spellStart"/>
      <w:r w:rsidRPr="006E42EF">
        <w:rPr>
          <w:rFonts w:ascii="Times New Roman" w:hAnsi="Times New Roman" w:cs="Times New Roman"/>
          <w:i/>
          <w:iCs/>
          <w:color w:val="000000" w:themeColor="text1"/>
          <w:sz w:val="24"/>
          <w:szCs w:val="24"/>
        </w:rPr>
        <w:t>Behavioral</w:t>
      </w:r>
      <w:proofErr w:type="spellEnd"/>
      <w:r w:rsidRPr="006E42EF">
        <w:rPr>
          <w:rFonts w:ascii="Times New Roman" w:hAnsi="Times New Roman" w:cs="Times New Roman"/>
          <w:i/>
          <w:iCs/>
          <w:color w:val="000000" w:themeColor="text1"/>
          <w:sz w:val="24"/>
          <w:szCs w:val="24"/>
        </w:rPr>
        <w:t xml:space="preserve"> Sciences: Second Edition</w:t>
      </w:r>
      <w:r w:rsidRPr="006E42EF">
        <w:rPr>
          <w:rFonts w:ascii="Times New Roman" w:hAnsi="Times New Roman" w:cs="Times New Roman"/>
          <w:color w:val="000000" w:themeColor="text1"/>
          <w:sz w:val="24"/>
          <w:szCs w:val="24"/>
          <w:shd w:val="clear" w:color="auto" w:fill="FFFFFF"/>
        </w:rPr>
        <w:t xml:space="preserve">(pp. 129–133). Elsevier Inc. </w:t>
      </w:r>
      <w:r w:rsidR="00595C7B">
        <w:fldChar w:fldCharType="begin"/>
      </w:r>
      <w:r w:rsidR="00595C7B">
        <w:instrText xml:space="preserve"> HYPERLINK "https://doi.org/10.1016/B978-0-08-097086-8.74036-0" </w:instrText>
      </w:r>
      <w:r w:rsidR="00595C7B">
        <w:fldChar w:fldCharType="separate"/>
      </w:r>
      <w:r w:rsidR="00104589" w:rsidRPr="006E42EF">
        <w:rPr>
          <w:rStyle w:val="Hyperlink"/>
          <w:rFonts w:ascii="Times New Roman" w:hAnsi="Times New Roman" w:cs="Times New Roman"/>
          <w:color w:val="000000" w:themeColor="text1"/>
          <w:sz w:val="24"/>
          <w:szCs w:val="24"/>
          <w:shd w:val="clear" w:color="auto" w:fill="FFFFFF"/>
        </w:rPr>
        <w:t>https://doi.org/10.1016/B978-0-08-097086-8.74036-0</w:t>
      </w:r>
      <w:r w:rsidR="00595C7B">
        <w:rPr>
          <w:rStyle w:val="Hyperlink"/>
          <w:rFonts w:ascii="Times New Roman" w:hAnsi="Times New Roman" w:cs="Times New Roman"/>
          <w:color w:val="000000" w:themeColor="text1"/>
          <w:sz w:val="24"/>
          <w:szCs w:val="24"/>
          <w:shd w:val="clear" w:color="auto" w:fill="FFFFFF"/>
        </w:rPr>
        <w:fldChar w:fldCharType="end"/>
      </w:r>
    </w:p>
    <w:p w14:paraId="63F66304" w14:textId="48CAF44E" w:rsidR="00104589" w:rsidRPr="006E42EF" w:rsidRDefault="00104589" w:rsidP="00104589">
      <w:pPr>
        <w:pStyle w:val="ListParagraph"/>
        <w:numPr>
          <w:ilvl w:val="0"/>
          <w:numId w:val="75"/>
        </w:numPr>
        <w:rPr>
          <w:rFonts w:ascii="Times New Roman" w:hAnsi="Times New Roman" w:cs="Times New Roman"/>
          <w:color w:val="000000" w:themeColor="text1"/>
          <w:sz w:val="24"/>
          <w:szCs w:val="24"/>
        </w:rPr>
      </w:pPr>
      <w:proofErr w:type="spellStart"/>
      <w:r w:rsidRPr="006E42EF">
        <w:rPr>
          <w:rFonts w:ascii="Times New Roman" w:hAnsi="Times New Roman" w:cs="Times New Roman"/>
          <w:color w:val="000000" w:themeColor="text1"/>
          <w:sz w:val="24"/>
          <w:szCs w:val="24"/>
          <w:shd w:val="clear" w:color="auto" w:fill="FFFFFF"/>
        </w:rPr>
        <w:t>Pacione</w:t>
      </w:r>
      <w:proofErr w:type="spellEnd"/>
      <w:r w:rsidRPr="006E42EF">
        <w:rPr>
          <w:rFonts w:ascii="Times New Roman" w:hAnsi="Times New Roman" w:cs="Times New Roman"/>
          <w:color w:val="000000" w:themeColor="text1"/>
          <w:sz w:val="24"/>
          <w:szCs w:val="24"/>
          <w:shd w:val="clear" w:color="auto" w:fill="FFFFFF"/>
        </w:rPr>
        <w:t>, M. (2006). Mumbai.</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Cities</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23</w:t>
      </w:r>
      <w:r w:rsidRPr="006E42EF">
        <w:rPr>
          <w:rFonts w:ascii="Times New Roman" w:hAnsi="Times New Roman" w:cs="Times New Roman"/>
          <w:color w:val="000000" w:themeColor="text1"/>
          <w:sz w:val="24"/>
          <w:szCs w:val="24"/>
          <w:shd w:val="clear" w:color="auto" w:fill="FFFFFF"/>
        </w:rPr>
        <w:t xml:space="preserve">(3), 229–238. </w:t>
      </w:r>
      <w:r w:rsidR="00595C7B">
        <w:fldChar w:fldCharType="begin"/>
      </w:r>
      <w:r w:rsidR="00595C7B">
        <w:instrText xml:space="preserve"> HYPERLINK "https://doi.org/10.1016/j.cities.2005.11.003" </w:instrText>
      </w:r>
      <w:r w:rsidR="00595C7B">
        <w:fldChar w:fldCharType="separate"/>
      </w:r>
      <w:r w:rsidRPr="006E42EF">
        <w:rPr>
          <w:rStyle w:val="Hyperlink"/>
          <w:rFonts w:ascii="Times New Roman" w:hAnsi="Times New Roman" w:cs="Times New Roman"/>
          <w:color w:val="000000" w:themeColor="text1"/>
          <w:sz w:val="24"/>
          <w:szCs w:val="24"/>
          <w:shd w:val="clear" w:color="auto" w:fill="FFFFFF"/>
        </w:rPr>
        <w:t>https://doi.org/10.1016/j.cities.2005.11.003</w:t>
      </w:r>
      <w:r w:rsidR="00595C7B">
        <w:rPr>
          <w:rStyle w:val="Hyperlink"/>
          <w:rFonts w:ascii="Times New Roman" w:hAnsi="Times New Roman" w:cs="Times New Roman"/>
          <w:color w:val="000000" w:themeColor="text1"/>
          <w:sz w:val="24"/>
          <w:szCs w:val="24"/>
          <w:shd w:val="clear" w:color="auto" w:fill="FFFFFF"/>
        </w:rPr>
        <w:fldChar w:fldCharType="end"/>
      </w:r>
    </w:p>
    <w:p w14:paraId="473BCA96" w14:textId="5AD3D11E" w:rsidR="00104589" w:rsidRPr="006E42EF" w:rsidRDefault="00104589" w:rsidP="0010458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 xml:space="preserve">Ramachandra, T. V., </w:t>
      </w:r>
      <w:proofErr w:type="spellStart"/>
      <w:r w:rsidRPr="006E42EF">
        <w:rPr>
          <w:rFonts w:ascii="Times New Roman" w:hAnsi="Times New Roman" w:cs="Times New Roman"/>
          <w:color w:val="000000" w:themeColor="text1"/>
          <w:sz w:val="24"/>
          <w:szCs w:val="24"/>
          <w:shd w:val="clear" w:color="auto" w:fill="FFFFFF"/>
        </w:rPr>
        <w:t>Aithal</w:t>
      </w:r>
      <w:proofErr w:type="spellEnd"/>
      <w:r w:rsidRPr="006E42EF">
        <w:rPr>
          <w:rFonts w:ascii="Times New Roman" w:hAnsi="Times New Roman" w:cs="Times New Roman"/>
          <w:color w:val="000000" w:themeColor="text1"/>
          <w:sz w:val="24"/>
          <w:szCs w:val="24"/>
          <w:shd w:val="clear" w:color="auto" w:fill="FFFFFF"/>
        </w:rPr>
        <w:t xml:space="preserve">, B. H., &amp; </w:t>
      </w:r>
      <w:proofErr w:type="spellStart"/>
      <w:r w:rsidRPr="006E42EF">
        <w:rPr>
          <w:rFonts w:ascii="Times New Roman" w:hAnsi="Times New Roman" w:cs="Times New Roman"/>
          <w:color w:val="000000" w:themeColor="text1"/>
          <w:sz w:val="24"/>
          <w:szCs w:val="24"/>
          <w:shd w:val="clear" w:color="auto" w:fill="FFFFFF"/>
        </w:rPr>
        <w:t>Sowmyashree</w:t>
      </w:r>
      <w:proofErr w:type="spellEnd"/>
      <w:r w:rsidRPr="006E42EF">
        <w:rPr>
          <w:rFonts w:ascii="Times New Roman" w:hAnsi="Times New Roman" w:cs="Times New Roman"/>
          <w:color w:val="000000" w:themeColor="text1"/>
          <w:sz w:val="24"/>
          <w:szCs w:val="24"/>
          <w:shd w:val="clear" w:color="auto" w:fill="FFFFFF"/>
        </w:rPr>
        <w:t>, M. V. (2014). Urban structure in Kolkata: metrics and modelling through geo-informatics.</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Applied Geomatics</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6</w:t>
      </w:r>
      <w:r w:rsidRPr="006E42EF">
        <w:rPr>
          <w:rFonts w:ascii="Times New Roman" w:hAnsi="Times New Roman" w:cs="Times New Roman"/>
          <w:color w:val="000000" w:themeColor="text1"/>
          <w:sz w:val="24"/>
          <w:szCs w:val="24"/>
          <w:shd w:val="clear" w:color="auto" w:fill="FFFFFF"/>
        </w:rPr>
        <w:t>(4), 229–244. https://doi.org/10.1007/s12518-014-0135-y</w:t>
      </w:r>
    </w:p>
    <w:p w14:paraId="05EDB1E6" w14:textId="019A9E5A" w:rsidR="00AD1692" w:rsidRPr="006E42EF" w:rsidRDefault="00AD1692" w:rsidP="004A7E69">
      <w:pPr>
        <w:pStyle w:val="ListParagraph"/>
        <w:numPr>
          <w:ilvl w:val="0"/>
          <w:numId w:val="75"/>
        </w:numPr>
        <w:rPr>
          <w:rFonts w:ascii="Times New Roman" w:hAnsi="Times New Roman" w:cs="Times New Roman"/>
          <w:color w:val="000000" w:themeColor="text1"/>
          <w:sz w:val="24"/>
          <w:szCs w:val="24"/>
        </w:rPr>
      </w:pPr>
      <w:proofErr w:type="spellStart"/>
      <w:r w:rsidRPr="006E42EF">
        <w:rPr>
          <w:rFonts w:ascii="Times New Roman" w:hAnsi="Times New Roman" w:cs="Times New Roman"/>
          <w:color w:val="000000" w:themeColor="text1"/>
          <w:sz w:val="24"/>
          <w:szCs w:val="24"/>
          <w:shd w:val="clear" w:color="auto" w:fill="FFFFFF"/>
        </w:rPr>
        <w:t>Straatemeier</w:t>
      </w:r>
      <w:proofErr w:type="spellEnd"/>
      <w:r w:rsidRPr="006E42EF">
        <w:rPr>
          <w:rFonts w:ascii="Times New Roman" w:hAnsi="Times New Roman" w:cs="Times New Roman"/>
          <w:color w:val="000000" w:themeColor="text1"/>
          <w:sz w:val="24"/>
          <w:szCs w:val="24"/>
          <w:shd w:val="clear" w:color="auto" w:fill="FFFFFF"/>
        </w:rPr>
        <w:t>, T. (2008). How to plan for regional accessibility?</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Transport Policy</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15</w:t>
      </w:r>
      <w:r w:rsidRPr="006E42EF">
        <w:rPr>
          <w:rFonts w:ascii="Times New Roman" w:hAnsi="Times New Roman" w:cs="Times New Roman"/>
          <w:color w:val="000000" w:themeColor="text1"/>
          <w:sz w:val="24"/>
          <w:szCs w:val="24"/>
          <w:shd w:val="clear" w:color="auto" w:fill="FFFFFF"/>
        </w:rPr>
        <w:t>(2), 127–137. https://doi.org/10.1016/j.tranpol.2007.10.002</w:t>
      </w:r>
    </w:p>
    <w:p w14:paraId="67DE7C6A" w14:textId="77777777" w:rsidR="0032529F" w:rsidRDefault="0032529F" w:rsidP="0032529F">
      <w:pPr>
        <w:pStyle w:val="BodyA"/>
        <w:spacing w:line="276" w:lineRule="auto"/>
        <w:jc w:val="both"/>
        <w:rPr>
          <w:rFonts w:ascii="Times New Roman" w:hAnsi="Times New Roman" w:cs="Times New Roman"/>
          <w:b/>
          <w:bCs/>
          <w:sz w:val="24"/>
          <w:szCs w:val="24"/>
          <w:lang w:val="nl-NL"/>
        </w:rPr>
      </w:pPr>
    </w:p>
    <w:p w14:paraId="5D57D5FC" w14:textId="77777777" w:rsidR="0032529F" w:rsidRPr="00835651" w:rsidRDefault="0032529F" w:rsidP="0032529F">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14:paraId="0493958D" w14:textId="29008616" w:rsidR="00104589" w:rsidRPr="006E42EF" w:rsidRDefault="00104589" w:rsidP="00104589">
      <w:pPr>
        <w:pStyle w:val="ListParagraph"/>
        <w:numPr>
          <w:ilvl w:val="0"/>
          <w:numId w:val="74"/>
        </w:numPr>
        <w:rPr>
          <w:rFonts w:ascii="Times New Roman" w:hAnsi="Times New Roman" w:cs="Times New Roman"/>
          <w:color w:val="000000" w:themeColor="text1"/>
        </w:rPr>
      </w:pPr>
      <w:r w:rsidRPr="006E42EF">
        <w:rPr>
          <w:rFonts w:ascii="Times New Roman" w:hAnsi="Times New Roman" w:cs="Times New Roman"/>
          <w:color w:val="000000" w:themeColor="text1"/>
          <w:shd w:val="clear" w:color="auto" w:fill="FFFFFF"/>
        </w:rPr>
        <w:t xml:space="preserve">Chakraborty, A., Wilson, B., &amp; </w:t>
      </w:r>
      <w:proofErr w:type="spellStart"/>
      <w:r w:rsidRPr="006E42EF">
        <w:rPr>
          <w:rFonts w:ascii="Times New Roman" w:hAnsi="Times New Roman" w:cs="Times New Roman"/>
          <w:color w:val="000000" w:themeColor="text1"/>
          <w:shd w:val="clear" w:color="auto" w:fill="FFFFFF"/>
        </w:rPr>
        <w:t>Kashem</w:t>
      </w:r>
      <w:proofErr w:type="spellEnd"/>
      <w:r w:rsidRPr="006E42EF">
        <w:rPr>
          <w:rFonts w:ascii="Times New Roman" w:hAnsi="Times New Roman" w:cs="Times New Roman"/>
          <w:color w:val="000000" w:themeColor="text1"/>
          <w:shd w:val="clear" w:color="auto" w:fill="FFFFFF"/>
        </w:rPr>
        <w:t xml:space="preserve">, S. bin. (2015). The pitfalls of regional delineations in land use </w:t>
      </w:r>
      <w:proofErr w:type="spellStart"/>
      <w:r w:rsidRPr="006E42EF">
        <w:rPr>
          <w:rFonts w:ascii="Times New Roman" w:hAnsi="Times New Roman" w:cs="Times New Roman"/>
          <w:color w:val="000000" w:themeColor="text1"/>
          <w:shd w:val="clear" w:color="auto" w:fill="FFFFFF"/>
        </w:rPr>
        <w:t>modeling</w:t>
      </w:r>
      <w:proofErr w:type="spellEnd"/>
      <w:r w:rsidRPr="006E42EF">
        <w:rPr>
          <w:rFonts w:ascii="Times New Roman" w:hAnsi="Times New Roman" w:cs="Times New Roman"/>
          <w:color w:val="000000" w:themeColor="text1"/>
          <w:shd w:val="clear" w:color="auto" w:fill="FFFFFF"/>
        </w:rPr>
        <w:t>: Implications for Mumbai region and its planners.</w:t>
      </w:r>
      <w:r w:rsidRPr="006E42EF">
        <w:rPr>
          <w:rStyle w:val="apple-converted-space"/>
          <w:rFonts w:ascii="Times New Roman" w:hAnsi="Times New Roman" w:cs="Times New Roman"/>
          <w:color w:val="000000" w:themeColor="text1"/>
          <w:shd w:val="clear" w:color="auto" w:fill="FFFFFF"/>
        </w:rPr>
        <w:t> </w:t>
      </w:r>
      <w:r w:rsidRPr="006E42EF">
        <w:rPr>
          <w:rFonts w:ascii="Times New Roman" w:hAnsi="Times New Roman" w:cs="Times New Roman"/>
          <w:i/>
          <w:iCs/>
          <w:color w:val="000000" w:themeColor="text1"/>
        </w:rPr>
        <w:t>Cities</w:t>
      </w:r>
      <w:r w:rsidRPr="006E42EF">
        <w:rPr>
          <w:rFonts w:ascii="Times New Roman" w:hAnsi="Times New Roman" w:cs="Times New Roman"/>
          <w:color w:val="000000" w:themeColor="text1"/>
          <w:shd w:val="clear" w:color="auto" w:fill="FFFFFF"/>
        </w:rPr>
        <w:t>,</w:t>
      </w:r>
      <w:r w:rsidRPr="006E42EF">
        <w:rPr>
          <w:rStyle w:val="apple-converted-space"/>
          <w:rFonts w:ascii="Times New Roman" w:hAnsi="Times New Roman" w:cs="Times New Roman"/>
          <w:color w:val="000000" w:themeColor="text1"/>
          <w:shd w:val="clear" w:color="auto" w:fill="FFFFFF"/>
        </w:rPr>
        <w:t> </w:t>
      </w:r>
      <w:r w:rsidRPr="006E42EF">
        <w:rPr>
          <w:rFonts w:ascii="Times New Roman" w:hAnsi="Times New Roman" w:cs="Times New Roman"/>
          <w:i/>
          <w:iCs/>
          <w:color w:val="000000" w:themeColor="text1"/>
        </w:rPr>
        <w:t>45</w:t>
      </w:r>
      <w:r w:rsidRPr="006E42EF">
        <w:rPr>
          <w:rFonts w:ascii="Times New Roman" w:hAnsi="Times New Roman" w:cs="Times New Roman"/>
          <w:color w:val="000000" w:themeColor="text1"/>
          <w:shd w:val="clear" w:color="auto" w:fill="FFFFFF"/>
        </w:rPr>
        <w:t>, 91–103. https://doi.org/10.1016/j.cities.2015.03.008</w:t>
      </w:r>
    </w:p>
    <w:p w14:paraId="44FE3CA3" w14:textId="00BD9897" w:rsidR="00C35633" w:rsidRPr="004A7E69" w:rsidRDefault="00C35633"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Cooke, P. (2011). Transition regions: Regional-national eco-innovation systems and strategies.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Progress in Planning</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76</w:t>
      </w:r>
      <w:r w:rsidRPr="004A7E69">
        <w:rPr>
          <w:rFonts w:ascii="Times New Roman" w:hAnsi="Times New Roman" w:cs="Times New Roman"/>
          <w:color w:val="000000" w:themeColor="text1"/>
          <w:sz w:val="24"/>
          <w:szCs w:val="24"/>
          <w:shd w:val="clear" w:color="auto" w:fill="FFFFFF"/>
        </w:rPr>
        <w:t xml:space="preserve">(3), 105–146. </w:t>
      </w:r>
      <w:r w:rsidR="00595C7B">
        <w:fldChar w:fldCharType="begin"/>
      </w:r>
      <w:r w:rsidR="00595C7B">
        <w:instrText xml:space="preserve"> HYPERLINK "https://doi.org/10.1016/j.progress.2011.08.002" </w:instrText>
      </w:r>
      <w:r w:rsidR="00595C7B">
        <w:fldChar w:fldCharType="separate"/>
      </w:r>
      <w:r w:rsidR="00606C07" w:rsidRPr="004A7E69">
        <w:rPr>
          <w:rStyle w:val="Hyperlink"/>
          <w:rFonts w:ascii="Times New Roman" w:hAnsi="Times New Roman" w:cs="Times New Roman"/>
          <w:color w:val="000000" w:themeColor="text1"/>
          <w:sz w:val="24"/>
          <w:szCs w:val="24"/>
          <w:shd w:val="clear" w:color="auto" w:fill="FFFFFF"/>
        </w:rPr>
        <w:t>https://doi.org/10.1016/j.progress.2011.08.002</w:t>
      </w:r>
      <w:r w:rsidR="00595C7B">
        <w:rPr>
          <w:rStyle w:val="Hyperlink"/>
          <w:rFonts w:ascii="Times New Roman" w:hAnsi="Times New Roman" w:cs="Times New Roman"/>
          <w:color w:val="000000" w:themeColor="text1"/>
          <w:sz w:val="24"/>
          <w:szCs w:val="24"/>
          <w:shd w:val="clear" w:color="auto" w:fill="FFFFFF"/>
        </w:rPr>
        <w:fldChar w:fldCharType="end"/>
      </w:r>
    </w:p>
    <w:p w14:paraId="04F61376" w14:textId="067769AA" w:rsidR="00606C07" w:rsidRPr="004A7E69" w:rsidRDefault="00606C07"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 xml:space="preserve">Kumar, M., Singh, S., </w:t>
      </w:r>
      <w:proofErr w:type="spellStart"/>
      <w:r w:rsidRPr="004A7E69">
        <w:rPr>
          <w:rFonts w:ascii="Times New Roman" w:hAnsi="Times New Roman" w:cs="Times New Roman"/>
          <w:color w:val="000000" w:themeColor="text1"/>
          <w:sz w:val="24"/>
          <w:szCs w:val="24"/>
          <w:shd w:val="clear" w:color="auto" w:fill="FFFFFF"/>
        </w:rPr>
        <w:t>Ghate</w:t>
      </w:r>
      <w:proofErr w:type="spellEnd"/>
      <w:r w:rsidRPr="004A7E69">
        <w:rPr>
          <w:rFonts w:ascii="Times New Roman" w:hAnsi="Times New Roman" w:cs="Times New Roman"/>
          <w:color w:val="000000" w:themeColor="text1"/>
          <w:sz w:val="24"/>
          <w:szCs w:val="24"/>
          <w:shd w:val="clear" w:color="auto" w:fill="FFFFFF"/>
        </w:rPr>
        <w:t>, A. T., Pal, S., &amp; Wilson, S. A. (2016). Informal public transport modes in India: A case study of five city regions.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IATSS Research</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39</w:t>
      </w:r>
      <w:r w:rsidRPr="004A7E69">
        <w:rPr>
          <w:rFonts w:ascii="Times New Roman" w:hAnsi="Times New Roman" w:cs="Times New Roman"/>
          <w:color w:val="000000" w:themeColor="text1"/>
          <w:sz w:val="24"/>
          <w:szCs w:val="24"/>
          <w:shd w:val="clear" w:color="auto" w:fill="FFFFFF"/>
        </w:rPr>
        <w:t>(2), 102–109. https://doi.org/10.1016/j.iatssr.2016.01.001</w:t>
      </w:r>
    </w:p>
    <w:p w14:paraId="6218F996" w14:textId="1B0FBA95" w:rsidR="002C1FE4" w:rsidRPr="004A7E69" w:rsidRDefault="002C1FE4"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 xml:space="preserve">Khalili, A., </w:t>
      </w:r>
      <w:proofErr w:type="spellStart"/>
      <w:r w:rsidRPr="004A7E69">
        <w:rPr>
          <w:rFonts w:ascii="Times New Roman" w:hAnsi="Times New Roman" w:cs="Times New Roman"/>
          <w:color w:val="000000" w:themeColor="text1"/>
          <w:sz w:val="24"/>
          <w:szCs w:val="24"/>
          <w:shd w:val="clear" w:color="auto" w:fill="FFFFFF"/>
        </w:rPr>
        <w:t>Zebardast</w:t>
      </w:r>
      <w:proofErr w:type="spellEnd"/>
      <w:r w:rsidRPr="004A7E69">
        <w:rPr>
          <w:rFonts w:ascii="Times New Roman" w:hAnsi="Times New Roman" w:cs="Times New Roman"/>
          <w:color w:val="000000" w:themeColor="text1"/>
          <w:sz w:val="24"/>
          <w:szCs w:val="24"/>
          <w:shd w:val="clear" w:color="auto" w:fill="FFFFFF"/>
        </w:rPr>
        <w:t>, E., &amp; Azizi, M. (2018). Spatial Typology of Growth Patterns in Urban-based Regions.</w:t>
      </w:r>
      <w:r w:rsidRPr="004A7E69">
        <w:rPr>
          <w:rStyle w:val="apple-converted-space"/>
          <w:rFonts w:ascii="Times New Roman" w:hAnsi="Times New Roman" w:cs="Times New Roman"/>
          <w:color w:val="000000" w:themeColor="text1"/>
          <w:sz w:val="24"/>
          <w:szCs w:val="24"/>
          <w:shd w:val="clear" w:color="auto" w:fill="FFFFFF"/>
        </w:rPr>
        <w:t> </w:t>
      </w:r>
      <w:proofErr w:type="spellStart"/>
      <w:r w:rsidRPr="004A7E69">
        <w:rPr>
          <w:rFonts w:ascii="Times New Roman" w:hAnsi="Times New Roman" w:cs="Times New Roman"/>
          <w:i/>
          <w:iCs/>
          <w:color w:val="000000" w:themeColor="text1"/>
          <w:sz w:val="24"/>
          <w:szCs w:val="24"/>
        </w:rPr>
        <w:t>Honar</w:t>
      </w:r>
      <w:proofErr w:type="spellEnd"/>
      <w:r w:rsidRPr="004A7E69">
        <w:rPr>
          <w:rFonts w:ascii="Times New Roman" w:hAnsi="Times New Roman" w:cs="Times New Roman"/>
          <w:i/>
          <w:iCs/>
          <w:color w:val="000000" w:themeColor="text1"/>
          <w:sz w:val="24"/>
          <w:szCs w:val="24"/>
        </w:rPr>
        <w:t>-Ha-Ye-</w:t>
      </w:r>
      <w:proofErr w:type="spellStart"/>
      <w:r w:rsidRPr="004A7E69">
        <w:rPr>
          <w:rFonts w:ascii="Times New Roman" w:hAnsi="Times New Roman" w:cs="Times New Roman"/>
          <w:i/>
          <w:iCs/>
          <w:color w:val="000000" w:themeColor="text1"/>
          <w:sz w:val="24"/>
          <w:szCs w:val="24"/>
        </w:rPr>
        <w:t>Ziba</w:t>
      </w:r>
      <w:proofErr w:type="spellEnd"/>
      <w:r w:rsidRPr="004A7E69">
        <w:rPr>
          <w:rFonts w:ascii="Times New Roman" w:hAnsi="Times New Roman" w:cs="Times New Roman"/>
          <w:i/>
          <w:iCs/>
          <w:color w:val="000000" w:themeColor="text1"/>
          <w:sz w:val="24"/>
          <w:szCs w:val="24"/>
        </w:rPr>
        <w:t xml:space="preserve">: </w:t>
      </w:r>
      <w:proofErr w:type="spellStart"/>
      <w:r w:rsidRPr="004A7E69">
        <w:rPr>
          <w:rFonts w:ascii="Times New Roman" w:hAnsi="Times New Roman" w:cs="Times New Roman"/>
          <w:i/>
          <w:iCs/>
          <w:color w:val="000000" w:themeColor="text1"/>
          <w:sz w:val="24"/>
          <w:szCs w:val="24"/>
        </w:rPr>
        <w:t>Memary</w:t>
      </w:r>
      <w:proofErr w:type="spellEnd"/>
      <w:r w:rsidRPr="004A7E69">
        <w:rPr>
          <w:rFonts w:ascii="Times New Roman" w:hAnsi="Times New Roman" w:cs="Times New Roman"/>
          <w:i/>
          <w:iCs/>
          <w:color w:val="000000" w:themeColor="text1"/>
          <w:sz w:val="24"/>
          <w:szCs w:val="24"/>
        </w:rPr>
        <w:t xml:space="preserve"> </w:t>
      </w:r>
      <w:proofErr w:type="spellStart"/>
      <w:r w:rsidRPr="004A7E69">
        <w:rPr>
          <w:rFonts w:ascii="Times New Roman" w:hAnsi="Times New Roman" w:cs="Times New Roman"/>
          <w:i/>
          <w:iCs/>
          <w:color w:val="000000" w:themeColor="text1"/>
          <w:sz w:val="24"/>
          <w:szCs w:val="24"/>
        </w:rPr>
        <w:t>Va</w:t>
      </w:r>
      <w:proofErr w:type="spellEnd"/>
      <w:r w:rsidRPr="004A7E69">
        <w:rPr>
          <w:rFonts w:ascii="Times New Roman" w:hAnsi="Times New Roman" w:cs="Times New Roman"/>
          <w:i/>
          <w:iCs/>
          <w:color w:val="000000" w:themeColor="text1"/>
          <w:sz w:val="24"/>
          <w:szCs w:val="24"/>
        </w:rPr>
        <w:t xml:space="preserve"> </w:t>
      </w:r>
      <w:proofErr w:type="spellStart"/>
      <w:r w:rsidRPr="004A7E69">
        <w:rPr>
          <w:rFonts w:ascii="Times New Roman" w:hAnsi="Times New Roman" w:cs="Times New Roman"/>
          <w:i/>
          <w:iCs/>
          <w:color w:val="000000" w:themeColor="text1"/>
          <w:sz w:val="24"/>
          <w:szCs w:val="24"/>
        </w:rPr>
        <w:t>Shahrsazi</w:t>
      </w:r>
      <w:proofErr w:type="spellEnd"/>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23</w:t>
      </w:r>
      <w:r w:rsidRPr="004A7E69">
        <w:rPr>
          <w:rFonts w:ascii="Times New Roman" w:hAnsi="Times New Roman" w:cs="Times New Roman"/>
          <w:color w:val="000000" w:themeColor="text1"/>
          <w:sz w:val="24"/>
          <w:szCs w:val="24"/>
          <w:shd w:val="clear" w:color="auto" w:fill="FFFFFF"/>
        </w:rPr>
        <w:t xml:space="preserve">(2), 53–66. </w:t>
      </w:r>
      <w:r w:rsidR="00595C7B">
        <w:fldChar w:fldCharType="begin"/>
      </w:r>
      <w:r w:rsidR="00595C7B">
        <w:instrText xml:space="preserve"> HYPERLINK "https://doi.org/10.22059/jfaup.2018.69756" </w:instrText>
      </w:r>
      <w:r w:rsidR="00595C7B">
        <w:fldChar w:fldCharType="separate"/>
      </w:r>
      <w:r w:rsidR="004A7E69" w:rsidRPr="004A7E69">
        <w:rPr>
          <w:rStyle w:val="Hyperlink"/>
          <w:rFonts w:ascii="Times New Roman" w:hAnsi="Times New Roman" w:cs="Times New Roman"/>
          <w:color w:val="000000" w:themeColor="text1"/>
          <w:sz w:val="24"/>
          <w:szCs w:val="24"/>
          <w:shd w:val="clear" w:color="auto" w:fill="FFFFFF"/>
        </w:rPr>
        <w:t>https://doi.org/10.22059/jfaup.2018.69756</w:t>
      </w:r>
      <w:r w:rsidR="00595C7B">
        <w:rPr>
          <w:rStyle w:val="Hyperlink"/>
          <w:rFonts w:ascii="Times New Roman" w:hAnsi="Times New Roman" w:cs="Times New Roman"/>
          <w:color w:val="000000" w:themeColor="text1"/>
          <w:sz w:val="24"/>
          <w:szCs w:val="24"/>
          <w:shd w:val="clear" w:color="auto" w:fill="FFFFFF"/>
        </w:rPr>
        <w:fldChar w:fldCharType="end"/>
      </w:r>
    </w:p>
    <w:p w14:paraId="44B2F7B7" w14:textId="790C3D98" w:rsidR="004A7E69" w:rsidRPr="004A7E69" w:rsidRDefault="004A7E69"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Requirements, D., &amp; Amendment, T. (2010). the Gazette of India.</w:t>
      </w:r>
      <w:r w:rsidRPr="004A7E69">
        <w:rPr>
          <w:rStyle w:val="apple-converted-space"/>
          <w:rFonts w:ascii="Times New Roman" w:hAnsi="Times New Roman" w:cs="Times New Roman"/>
          <w:color w:val="000000" w:themeColor="text1"/>
          <w:sz w:val="24"/>
          <w:szCs w:val="24"/>
          <w:shd w:val="clear" w:color="auto" w:fill="FFFFFF"/>
        </w:rPr>
        <w:t> </w:t>
      </w:r>
      <w:proofErr w:type="spellStart"/>
      <w:r w:rsidRPr="004A7E69">
        <w:rPr>
          <w:rFonts w:ascii="Times New Roman" w:hAnsi="Times New Roman" w:cs="Times New Roman"/>
          <w:i/>
          <w:iCs/>
          <w:color w:val="000000" w:themeColor="text1"/>
          <w:sz w:val="24"/>
          <w:szCs w:val="24"/>
        </w:rPr>
        <w:t>DisClosure</w:t>
      </w:r>
      <w:proofErr w:type="spellEnd"/>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2011</w:t>
      </w:r>
      <w:r w:rsidRPr="004A7E69">
        <w:rPr>
          <w:rFonts w:ascii="Times New Roman" w:hAnsi="Times New Roman" w:cs="Times New Roman"/>
          <w:color w:val="000000" w:themeColor="text1"/>
          <w:sz w:val="24"/>
          <w:szCs w:val="24"/>
          <w:shd w:val="clear" w:color="auto" w:fill="FFFFFF"/>
        </w:rPr>
        <w:t>(2), 1–216. https://doi.org/http://www.indianemployees.com/uploads/documents/042015/1428239209-16-92.pdf</w:t>
      </w:r>
    </w:p>
    <w:p w14:paraId="4BC1B1C9" w14:textId="200EA4A1" w:rsidR="002C1FE4" w:rsidRPr="004A7E69" w:rsidRDefault="00913FFB"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Stephen, W. (2009). Regions, megaregions, and sustainability.</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Regional Studies</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43</w:t>
      </w:r>
      <w:r w:rsidRPr="004A7E69">
        <w:rPr>
          <w:rFonts w:ascii="Times New Roman" w:hAnsi="Times New Roman" w:cs="Times New Roman"/>
          <w:color w:val="000000" w:themeColor="text1"/>
          <w:sz w:val="24"/>
          <w:szCs w:val="24"/>
          <w:shd w:val="clear" w:color="auto" w:fill="FFFFFF"/>
        </w:rPr>
        <w:t>(6), 869–876. https://doi.org/10.1080/00343400701861344</w:t>
      </w:r>
    </w:p>
    <w:p w14:paraId="7D7E7347" w14:textId="77777777" w:rsidR="0032529F" w:rsidRDefault="0032529F" w:rsidP="0032529F">
      <w:pPr>
        <w:pStyle w:val="BodyText"/>
        <w:spacing w:after="0" w:line="276" w:lineRule="auto"/>
        <w:jc w:val="both"/>
        <w:rPr>
          <w:b/>
          <w:bCs/>
          <w:sz w:val="24"/>
          <w:szCs w:val="24"/>
        </w:rPr>
      </w:pPr>
    </w:p>
    <w:p w14:paraId="7355D1A4" w14:textId="77777777" w:rsidR="004254B9" w:rsidRDefault="004254B9">
      <w:pPr>
        <w:spacing w:after="160" w:line="259" w:lineRule="auto"/>
        <w:rPr>
          <w:b/>
          <w:bCs/>
          <w:color w:val="000000"/>
          <w:u w:color="000000"/>
          <w:bdr w:val="nil"/>
          <w:lang w:val="en-US" w:eastAsia="en-IN"/>
        </w:rPr>
      </w:pPr>
      <w:r>
        <w:rPr>
          <w:b/>
          <w:bCs/>
        </w:rPr>
        <w:br w:type="page"/>
      </w:r>
    </w:p>
    <w:p w14:paraId="625A4C7F" w14:textId="77777777" w:rsidR="004254B9" w:rsidRDefault="004254B9" w:rsidP="0032529F">
      <w:pPr>
        <w:pStyle w:val="BodyText"/>
        <w:spacing w:after="0" w:line="276" w:lineRule="auto"/>
        <w:jc w:val="both"/>
        <w:rPr>
          <w:b/>
          <w:bCs/>
          <w:sz w:val="24"/>
          <w:szCs w:val="24"/>
        </w:rPr>
      </w:pPr>
    </w:p>
    <w:p w14:paraId="4C8CDF2F" w14:textId="77777777" w:rsidR="004254B9" w:rsidRDefault="004254B9" w:rsidP="0032529F">
      <w:pPr>
        <w:pStyle w:val="BodyText"/>
        <w:spacing w:after="0" w:line="276" w:lineRule="auto"/>
        <w:jc w:val="both"/>
        <w:rPr>
          <w:b/>
          <w:bCs/>
          <w:sz w:val="24"/>
          <w:szCs w:val="24"/>
        </w:rPr>
      </w:pPr>
    </w:p>
    <w:p w14:paraId="77195ACF" w14:textId="3D359B20" w:rsidR="0032529F" w:rsidRPr="00835651" w:rsidRDefault="0032529F" w:rsidP="0032529F">
      <w:pPr>
        <w:pStyle w:val="BodyText"/>
        <w:spacing w:after="0" w:line="276" w:lineRule="auto"/>
        <w:jc w:val="both"/>
        <w:rPr>
          <w:b/>
          <w:bCs/>
          <w:sz w:val="24"/>
          <w:szCs w:val="24"/>
        </w:rPr>
      </w:pPr>
      <w:r w:rsidRPr="00835651">
        <w:rPr>
          <w:b/>
          <w:bCs/>
          <w:sz w:val="24"/>
          <w:szCs w:val="24"/>
        </w:rPr>
        <w:t>Modes of Evaluation: Quiz/Assignment/ Seminar/Written Examination</w:t>
      </w:r>
    </w:p>
    <w:p w14:paraId="22BDA652" w14:textId="77777777" w:rsidR="0032529F" w:rsidRDefault="0032529F" w:rsidP="0032529F">
      <w:pPr>
        <w:pStyle w:val="BodyA"/>
        <w:jc w:val="both"/>
        <w:rPr>
          <w:rFonts w:ascii="Times New Roman" w:hAnsi="Times New Roman" w:cs="Times New Roman"/>
          <w:b/>
          <w:bCs/>
          <w:sz w:val="24"/>
          <w:szCs w:val="24"/>
          <w:lang w:val="de-DE"/>
        </w:rPr>
      </w:pPr>
    </w:p>
    <w:p w14:paraId="4F56288B" w14:textId="188199CE" w:rsidR="0032529F" w:rsidRPr="00E32391" w:rsidRDefault="0032529F" w:rsidP="0032529F">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32529F" w:rsidRPr="00835651" w14:paraId="3F8876E8" w14:textId="77777777" w:rsidTr="0024422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E4446" w14:textId="77777777" w:rsidR="0032529F" w:rsidRPr="00835651" w:rsidRDefault="0032529F" w:rsidP="00244220">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DFADC" w14:textId="77777777"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DA410" w14:textId="77777777"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BC0FF" w14:textId="77777777"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7BF8C" w14:textId="77777777" w:rsidR="0032529F" w:rsidRPr="00C477B1" w:rsidRDefault="0032529F" w:rsidP="00244220">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2E3C0739" w14:textId="77777777" w:rsidR="0032529F" w:rsidRPr="00835651" w:rsidRDefault="0032529F" w:rsidP="00244220">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4FEDD35F" w14:textId="77777777" w:rsidR="0032529F" w:rsidRPr="00835651" w:rsidRDefault="0032529F" w:rsidP="00244220">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2D028" w14:textId="77777777"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2529F" w:rsidRPr="00835651" w14:paraId="60F48D3D" w14:textId="77777777" w:rsidTr="0024422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67D2B" w14:textId="77777777" w:rsidR="0032529F" w:rsidRPr="00835651" w:rsidRDefault="0032529F" w:rsidP="00244220">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CC120" w14:textId="77777777"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9AEB0" w14:textId="77777777"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F430C" w14:textId="77777777"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BE42C" w14:textId="77777777"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306D4A65" w14:textId="77777777" w:rsidR="0032529F"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6BCBD96F" w14:textId="77777777" w:rsidR="0032529F"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161E0" w14:textId="77777777"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1721526C" w14:textId="3EF63EBA" w:rsidR="0032529F" w:rsidRDefault="0032529F" w:rsidP="0032529F">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07D14153" w14:textId="77777777" w:rsidR="00E32391" w:rsidRPr="00835651" w:rsidRDefault="00E32391" w:rsidP="0032529F">
      <w:pPr>
        <w:pStyle w:val="BodyA"/>
        <w:jc w:val="both"/>
        <w:rPr>
          <w:rFonts w:ascii="Times New Roman" w:eastAsia="Times New Roman" w:hAnsi="Times New Roman" w:cs="Times New Roman"/>
          <w:sz w:val="24"/>
          <w:szCs w:val="24"/>
        </w:rPr>
      </w:pPr>
    </w:p>
    <w:p w14:paraId="7463B3AD" w14:textId="77777777" w:rsidR="0032529F" w:rsidRDefault="0032529F" w:rsidP="0032529F">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32529F" w:rsidRPr="00F7438D" w14:paraId="15255611" w14:textId="77777777" w:rsidTr="00244220">
        <w:trPr>
          <w:jc w:val="center"/>
        </w:trPr>
        <w:tc>
          <w:tcPr>
            <w:tcW w:w="284" w:type="pct"/>
            <w:vAlign w:val="center"/>
          </w:tcPr>
          <w:p w14:paraId="2FF0E7C3"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47F7FDAE"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0FCBCDE3"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18A6307E"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3A9F2000"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059B6BC2"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36819717"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248E2E3D"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7D90AEAD"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328A1EDB"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77CE82B5"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48796113"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738DF189"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27781A98"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45A0FC94"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4C069EEB"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350B7F74" w14:textId="77777777"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80D9A" w:rsidRPr="00F7438D" w14:paraId="100E8EDA" w14:textId="77777777" w:rsidTr="00244220">
        <w:trPr>
          <w:jc w:val="center"/>
        </w:trPr>
        <w:tc>
          <w:tcPr>
            <w:tcW w:w="284" w:type="pct"/>
            <w:vAlign w:val="center"/>
          </w:tcPr>
          <w:p w14:paraId="5463843F"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08D535F6" w14:textId="7F0BDCD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7683E65F"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D29B9B5"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4C61D83"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F66EC61"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A870B25"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9C37656"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A9FB0A9"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B49210F"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F85F1DF"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09CE569"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E19A81E"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9533881"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58AB69C7" w14:textId="75BB7A59"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4305EAFB" w14:textId="04284CBD"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55148A68"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80D9A" w:rsidRPr="00F7438D" w14:paraId="2981966F" w14:textId="77777777" w:rsidTr="00244220">
        <w:trPr>
          <w:jc w:val="center"/>
        </w:trPr>
        <w:tc>
          <w:tcPr>
            <w:tcW w:w="284" w:type="pct"/>
            <w:vAlign w:val="center"/>
          </w:tcPr>
          <w:p w14:paraId="198AF739" w14:textId="77777777" w:rsidR="00580D9A" w:rsidRPr="00F7438D" w:rsidRDefault="00580D9A" w:rsidP="00580D9A">
            <w:pPr>
              <w:pStyle w:val="TableParagraph"/>
              <w:spacing w:before="120" w:line="276" w:lineRule="auto"/>
              <w:jc w:val="center"/>
              <w:rPr>
                <w:b/>
                <w:sz w:val="16"/>
                <w:szCs w:val="16"/>
              </w:rPr>
            </w:pPr>
            <w:r w:rsidRPr="00F7438D">
              <w:rPr>
                <w:b/>
                <w:sz w:val="16"/>
                <w:szCs w:val="16"/>
              </w:rPr>
              <w:t>CO2</w:t>
            </w:r>
          </w:p>
        </w:tc>
        <w:tc>
          <w:tcPr>
            <w:tcW w:w="275" w:type="pct"/>
            <w:vAlign w:val="center"/>
          </w:tcPr>
          <w:p w14:paraId="033AF7C3" w14:textId="55BD0604"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083FB435"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EF109DC"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013F4A9"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89DC762"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7F6BD70"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FCE4C6D"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856CA2B"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4967B90"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C0EEFAC"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40D6158"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05C27DE"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3A721A49"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4667238F" w14:textId="3CC0F5D3"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7DCBF1E6" w14:textId="44F2F112"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140BF34D" w14:textId="77777777"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80D9A" w:rsidRPr="00F7438D" w14:paraId="265ED95E" w14:textId="77777777" w:rsidTr="00244220">
        <w:trPr>
          <w:jc w:val="center"/>
        </w:trPr>
        <w:tc>
          <w:tcPr>
            <w:tcW w:w="284" w:type="pct"/>
            <w:vAlign w:val="center"/>
          </w:tcPr>
          <w:p w14:paraId="6B74E269" w14:textId="77777777" w:rsidR="00580D9A" w:rsidRPr="00F7438D" w:rsidRDefault="00580D9A" w:rsidP="00580D9A">
            <w:pPr>
              <w:pStyle w:val="TableParagraph"/>
              <w:spacing w:before="120" w:line="276" w:lineRule="auto"/>
              <w:jc w:val="center"/>
              <w:rPr>
                <w:b/>
                <w:sz w:val="16"/>
                <w:szCs w:val="16"/>
              </w:rPr>
            </w:pPr>
            <w:r w:rsidRPr="00F7438D">
              <w:rPr>
                <w:b/>
                <w:sz w:val="16"/>
                <w:szCs w:val="16"/>
              </w:rPr>
              <w:t>CO3</w:t>
            </w:r>
          </w:p>
        </w:tc>
        <w:tc>
          <w:tcPr>
            <w:tcW w:w="275" w:type="pct"/>
            <w:vAlign w:val="center"/>
          </w:tcPr>
          <w:p w14:paraId="7E1EB7EC" w14:textId="4793E40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7B82DA95"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6087E16"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EDA0AD9"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DDF2683"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4D536D9"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2A5F2B4"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35CD55B"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B71E889"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BF2BFDC"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AB750F0"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5A8BDE3"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258977DF"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25C867A7" w14:textId="0508E483"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143D29A4" w14:textId="0A9F6A33"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0973465B" w14:textId="77777777"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80D9A" w:rsidRPr="00F7438D" w14:paraId="37DAE66C" w14:textId="77777777" w:rsidTr="00244220">
        <w:trPr>
          <w:jc w:val="center"/>
        </w:trPr>
        <w:tc>
          <w:tcPr>
            <w:tcW w:w="284" w:type="pct"/>
            <w:vAlign w:val="center"/>
          </w:tcPr>
          <w:p w14:paraId="1FC5A97E" w14:textId="77777777" w:rsidR="00580D9A" w:rsidRPr="00F7438D" w:rsidRDefault="00580D9A" w:rsidP="00580D9A">
            <w:pPr>
              <w:pStyle w:val="TableParagraph"/>
              <w:spacing w:before="120" w:line="276" w:lineRule="auto"/>
              <w:jc w:val="center"/>
              <w:rPr>
                <w:b/>
                <w:sz w:val="16"/>
                <w:szCs w:val="16"/>
              </w:rPr>
            </w:pPr>
            <w:r w:rsidRPr="00F7438D">
              <w:rPr>
                <w:b/>
                <w:sz w:val="16"/>
                <w:szCs w:val="16"/>
              </w:rPr>
              <w:t>CO4</w:t>
            </w:r>
          </w:p>
        </w:tc>
        <w:tc>
          <w:tcPr>
            <w:tcW w:w="275" w:type="pct"/>
            <w:vAlign w:val="center"/>
          </w:tcPr>
          <w:p w14:paraId="7D03FF0B" w14:textId="003F1670"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1D5C32A6"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50FC246"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89CEB91"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706087F"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D80BC7C"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ECBE4C5"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F143FFD"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6E7D8BA"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7722F50"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28DDE71"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79B4861"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3B3474FA" w14:textId="77777777"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66786D17" w14:textId="64730F0F"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34FDF621" w14:textId="161DDC54"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0DD8239D" w14:textId="77777777"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11EA70CE" w14:textId="75A45D8A" w:rsidR="006E613D" w:rsidRPr="00C87A0C" w:rsidRDefault="0032529F" w:rsidP="00C87A0C">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r w:rsidR="006E613D">
        <w:rPr>
          <w:b/>
        </w:rPr>
        <w:br w:type="page"/>
      </w:r>
    </w:p>
    <w:p w14:paraId="43632835" w14:textId="77777777" w:rsidR="006E613D" w:rsidRPr="009B73C2" w:rsidRDefault="006E613D" w:rsidP="006E613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6E613D" w:rsidRPr="00835651" w14:paraId="4B6A56F0" w14:textId="77777777"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64681" w14:textId="77777777" w:rsidR="006E613D" w:rsidRPr="00835651" w:rsidRDefault="006E613D"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FBC17E" w14:textId="4083FDB8" w:rsidR="006E613D" w:rsidRDefault="006E613D" w:rsidP="00A71535">
            <w:pPr>
              <w:pStyle w:val="NormalWeb"/>
              <w:jc w:val="center"/>
              <w:rPr>
                <w:rFonts w:ascii="Times New Roman" w:hAnsi="Times New Roman"/>
                <w:b/>
                <w:sz w:val="24"/>
                <w:szCs w:val="24"/>
              </w:rPr>
            </w:pPr>
            <w:r>
              <w:rPr>
                <w:rFonts w:ascii="Times New Roman" w:hAnsi="Times New Roman"/>
                <w:b/>
                <w:sz w:val="24"/>
                <w:szCs w:val="24"/>
              </w:rPr>
              <w:t>INFRASTRUCTURE MANAGEMENT</w:t>
            </w:r>
          </w:p>
          <w:p w14:paraId="003AD791" w14:textId="6B958067" w:rsidR="006E613D" w:rsidRPr="00082489" w:rsidRDefault="006E613D"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sidR="002B353C">
              <w:rPr>
                <w:rFonts w:ascii="Times New Roman" w:hAnsi="Times New Roman"/>
                <w:b/>
                <w:color w:val="000000" w:themeColor="text1"/>
                <w:sz w:val="24"/>
                <w:szCs w:val="24"/>
              </w:rPr>
              <w:t>2</w:t>
            </w:r>
          </w:p>
          <w:p w14:paraId="6C6C9284" w14:textId="77777777" w:rsidR="006E613D" w:rsidRDefault="006E613D" w:rsidP="00A71535">
            <w:pPr>
              <w:pStyle w:val="NormalWeb"/>
            </w:pPr>
          </w:p>
          <w:p w14:paraId="1C3DBEAE" w14:textId="77777777" w:rsidR="006E613D" w:rsidRPr="00835651" w:rsidRDefault="006E613D" w:rsidP="00A71535">
            <w:pPr>
              <w:pStyle w:val="NormalWeb"/>
              <w:spacing w:before="0" w:beforeAutospacing="0" w:after="0" w:afterAutospacing="0"/>
              <w:rPr>
                <w:rFonts w:ascii="Times New Roman" w:hAnsi="Times New Roman"/>
                <w:b/>
                <w:sz w:val="24"/>
                <w:szCs w:val="24"/>
              </w:rPr>
            </w:pPr>
          </w:p>
          <w:p w14:paraId="07C8CA4B" w14:textId="77777777" w:rsidR="006E613D" w:rsidRPr="00835651" w:rsidRDefault="006E613D"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551C0" w14:textId="77777777"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DF690" w14:textId="77777777"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8B48C" w14:textId="77777777"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34E93" w14:textId="77777777"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6E613D" w:rsidRPr="00835651" w14:paraId="649991F6"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6007D" w14:textId="77777777"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DAA4E" w14:textId="76EBB247" w:rsidR="006E613D" w:rsidRPr="00835651" w:rsidRDefault="006E613D"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041B3D" w:rsidRPr="00835651">
              <w:rPr>
                <w:rFonts w:ascii="Times New Roman" w:eastAsia="Cambria" w:hAnsi="Times New Roman" w:cs="Times New Roman"/>
                <w:sz w:val="24"/>
                <w:szCs w:val="24"/>
              </w:rPr>
              <w:t>May</w:t>
            </w:r>
            <w:r w:rsidR="00041B3D">
              <w:rPr>
                <w:rFonts w:ascii="Times New Roman" w:eastAsia="Cambria" w:hAnsi="Times New Roman" w:cs="Times New Roman"/>
                <w:sz w:val="24"/>
                <w:szCs w:val="24"/>
              </w:rPr>
              <w:t xml:space="preserve"> 28,</w:t>
            </w:r>
            <w:r w:rsidR="00041B3D" w:rsidRPr="00835651">
              <w:rPr>
                <w:rFonts w:ascii="Times New Roman" w:eastAsia="Cambria" w:hAnsi="Times New Roman" w:cs="Times New Roman"/>
                <w:sz w:val="24"/>
                <w:szCs w:val="24"/>
              </w:rPr>
              <w:t xml:space="preserve"> 201</w:t>
            </w:r>
            <w:r w:rsidR="00041B3D">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4595" w14:textId="77777777" w:rsidR="006E613D" w:rsidRPr="00835651" w:rsidRDefault="006E613D"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93767" w14:textId="77777777" w:rsidR="006E613D" w:rsidRPr="00835651" w:rsidRDefault="006E613D"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F2ED5" w14:textId="77777777"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44EA3" w14:textId="4453BEBA" w:rsidR="006E613D" w:rsidRPr="00835651" w:rsidRDefault="00FE6BA7"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6E613D" w:rsidRPr="00835651" w14:paraId="024BDEF1"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186E5" w14:textId="77777777" w:rsidR="006E613D" w:rsidRPr="00835651" w:rsidRDefault="006E613D"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0FB0C" w14:textId="77777777" w:rsidR="006E613D" w:rsidRPr="00835651" w:rsidRDefault="006E613D" w:rsidP="00A71535"/>
        </w:tc>
      </w:tr>
      <w:tr w:rsidR="006E613D" w:rsidRPr="00835651" w14:paraId="584878D9"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48676" w14:textId="77777777" w:rsidR="006E613D" w:rsidRPr="00835651" w:rsidRDefault="006E613D"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73E94" w14:textId="77777777" w:rsidR="006E613D" w:rsidRPr="00835651" w:rsidRDefault="006E613D" w:rsidP="00A71535"/>
        </w:tc>
      </w:tr>
    </w:tbl>
    <w:p w14:paraId="6F5108CD" w14:textId="77777777" w:rsidR="006E613D" w:rsidRPr="009B73C2" w:rsidRDefault="006E613D" w:rsidP="006E613D">
      <w:pPr>
        <w:rPr>
          <w:b/>
          <w:color w:val="000000"/>
        </w:rPr>
      </w:pPr>
    </w:p>
    <w:p w14:paraId="12CB96DD" w14:textId="77777777" w:rsidR="006E613D" w:rsidRPr="00153E54" w:rsidRDefault="006E613D" w:rsidP="00A8304D">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0FCDE8FD" w14:textId="6E80BF31" w:rsidR="00AE08D2" w:rsidRPr="00AE08D2" w:rsidRDefault="00AE08D2" w:rsidP="00A8304D">
      <w:pPr>
        <w:pStyle w:val="BodyA"/>
        <w:spacing w:line="360" w:lineRule="auto"/>
        <w:jc w:val="both"/>
        <w:rPr>
          <w:rFonts w:ascii="Times New Roman" w:hAnsi="Times New Roman" w:cs="Times New Roman"/>
          <w:bCs/>
          <w:sz w:val="24"/>
          <w:szCs w:val="24"/>
        </w:rPr>
      </w:pPr>
      <w:r w:rsidRPr="00AE08D2">
        <w:rPr>
          <w:rFonts w:ascii="Times New Roman" w:hAnsi="Times New Roman" w:cs="Times New Roman"/>
          <w:bCs/>
          <w:sz w:val="24"/>
          <w:szCs w:val="24"/>
        </w:rPr>
        <w:t xml:space="preserve">During the first semester, </w:t>
      </w:r>
      <w:r>
        <w:rPr>
          <w:rFonts w:ascii="Times New Roman" w:hAnsi="Times New Roman" w:cs="Times New Roman"/>
          <w:bCs/>
          <w:sz w:val="24"/>
          <w:szCs w:val="24"/>
        </w:rPr>
        <w:t>in</w:t>
      </w:r>
      <w:r w:rsidRPr="00AE08D2">
        <w:rPr>
          <w:rFonts w:ascii="Times New Roman" w:hAnsi="Times New Roman" w:cs="Times New Roman"/>
          <w:bCs/>
          <w:sz w:val="24"/>
          <w:szCs w:val="24"/>
        </w:rPr>
        <w:t xml:space="preserve"> the </w:t>
      </w:r>
      <w:r>
        <w:rPr>
          <w:rFonts w:ascii="Times New Roman" w:hAnsi="Times New Roman" w:cs="Times New Roman"/>
          <w:bCs/>
          <w:sz w:val="24"/>
          <w:szCs w:val="24"/>
        </w:rPr>
        <w:t>subject</w:t>
      </w:r>
      <w:r w:rsidRPr="00AE08D2">
        <w:rPr>
          <w:rFonts w:ascii="Times New Roman" w:hAnsi="Times New Roman" w:cs="Times New Roman"/>
          <w:bCs/>
          <w:sz w:val="24"/>
          <w:szCs w:val="24"/>
        </w:rPr>
        <w:t xml:space="preserve"> </w:t>
      </w:r>
      <w:r>
        <w:rPr>
          <w:rFonts w:ascii="Times New Roman" w:hAnsi="Times New Roman" w:cs="Times New Roman"/>
          <w:bCs/>
          <w:sz w:val="24"/>
          <w:szCs w:val="24"/>
        </w:rPr>
        <w:t>of</w:t>
      </w:r>
      <w:r w:rsidRPr="00AE08D2">
        <w:rPr>
          <w:rFonts w:ascii="Times New Roman" w:hAnsi="Times New Roman" w:cs="Times New Roman"/>
          <w:bCs/>
          <w:sz w:val="24"/>
          <w:szCs w:val="24"/>
        </w:rPr>
        <w:t xml:space="preserve"> infrastructure, students were imparted knowledge in the field of planning and provision of infrastructure. In this semester, skills are imparted in the field of regional infrastructure, which are essential in a neo-liberal privatizing world. They will be taught equity, efficiency and other issues of management in various infrastructures at various levels: from village to regional level. This course will equip them in understanding and managing the multi-service-provider environment emerging in various infrastructure. Students are expected to have obtained the skills in understanding the infrastructure provision at various levels, conflicts in provision and maintenance, and concepts of infrastructure management at various levels once they under</w:t>
      </w:r>
      <w:r>
        <w:rPr>
          <w:rFonts w:ascii="Times New Roman" w:hAnsi="Times New Roman" w:cs="Times New Roman"/>
          <w:bCs/>
          <w:sz w:val="24"/>
          <w:szCs w:val="24"/>
        </w:rPr>
        <w:t>-</w:t>
      </w:r>
      <w:r w:rsidRPr="00AE08D2">
        <w:rPr>
          <w:rFonts w:ascii="Times New Roman" w:hAnsi="Times New Roman" w:cs="Times New Roman"/>
          <w:bCs/>
          <w:sz w:val="24"/>
          <w:szCs w:val="24"/>
        </w:rPr>
        <w:t xml:space="preserve">go this course. </w:t>
      </w:r>
    </w:p>
    <w:p w14:paraId="41603E07" w14:textId="77777777" w:rsidR="006E613D" w:rsidRPr="00835651" w:rsidRDefault="006E613D" w:rsidP="006E613D">
      <w:pPr>
        <w:pStyle w:val="BodyA"/>
        <w:spacing w:line="276" w:lineRule="auto"/>
        <w:rPr>
          <w:rFonts w:ascii="Times New Roman" w:hAnsi="Times New Roman" w:cs="Times New Roman"/>
          <w:b/>
          <w:bCs/>
          <w:sz w:val="24"/>
          <w:szCs w:val="24"/>
        </w:rPr>
      </w:pPr>
    </w:p>
    <w:p w14:paraId="24387C6B" w14:textId="77777777" w:rsidR="006E613D" w:rsidRPr="00835651" w:rsidRDefault="006E613D" w:rsidP="006E613D">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22E37525" w14:textId="4DD90BA9" w:rsidR="00B24F4D" w:rsidRPr="0068267D" w:rsidRDefault="006E613D" w:rsidP="00B24F4D">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1FDAF1FC" w14:textId="096934C6" w:rsidR="00B24F4D" w:rsidRPr="00B24F4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C716FC">
        <w:rPr>
          <w:rFonts w:ascii="Times New Roman" w:eastAsia="Times New Roman" w:hAnsi="Times New Roman" w:cs="Times New Roman"/>
          <w:sz w:val="24"/>
          <w:szCs w:val="24"/>
        </w:rPr>
        <w:t>xplain</w:t>
      </w:r>
      <w:r w:rsidR="00B24F4D" w:rsidRPr="00B24F4D">
        <w:rPr>
          <w:rFonts w:ascii="Times New Roman" w:eastAsia="Times New Roman" w:hAnsi="Times New Roman" w:cs="Times New Roman"/>
          <w:sz w:val="24"/>
          <w:szCs w:val="24"/>
        </w:rPr>
        <w:t xml:space="preserve"> infrastructure planning and </w:t>
      </w:r>
      <w:r w:rsidR="000D30C2" w:rsidRPr="00B24F4D">
        <w:rPr>
          <w:rFonts w:ascii="Times New Roman" w:eastAsia="Times New Roman" w:hAnsi="Times New Roman" w:cs="Times New Roman"/>
          <w:sz w:val="24"/>
          <w:szCs w:val="24"/>
        </w:rPr>
        <w:t>its</w:t>
      </w:r>
      <w:r w:rsidR="00B24F4D" w:rsidRPr="00B24F4D">
        <w:rPr>
          <w:rFonts w:ascii="Times New Roman" w:eastAsia="Times New Roman" w:hAnsi="Times New Roman" w:cs="Times New Roman"/>
          <w:sz w:val="24"/>
          <w:szCs w:val="24"/>
        </w:rPr>
        <w:t xml:space="preserve"> importance in development mainly in the water supply, sanitation and solid waste management</w:t>
      </w:r>
      <w:r w:rsidR="00C716FC">
        <w:rPr>
          <w:rFonts w:ascii="Times New Roman" w:eastAsia="Times New Roman" w:hAnsi="Times New Roman" w:cs="Times New Roman"/>
          <w:sz w:val="24"/>
          <w:szCs w:val="24"/>
        </w:rPr>
        <w:t>.</w:t>
      </w:r>
    </w:p>
    <w:p w14:paraId="2D822358" w14:textId="17D97FFC" w:rsidR="00B24F4D" w:rsidRPr="00B24F4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2056EF">
        <w:rPr>
          <w:rFonts w:ascii="Times New Roman" w:eastAsia="Times New Roman" w:hAnsi="Times New Roman" w:cs="Times New Roman"/>
          <w:sz w:val="24"/>
          <w:szCs w:val="24"/>
        </w:rPr>
        <w:t>cquire</w:t>
      </w:r>
      <w:r w:rsidR="00C716FC">
        <w:rPr>
          <w:rFonts w:ascii="Times New Roman" w:eastAsia="Times New Roman" w:hAnsi="Times New Roman" w:cs="Times New Roman"/>
          <w:sz w:val="24"/>
          <w:szCs w:val="24"/>
        </w:rPr>
        <w:t xml:space="preserve"> knowledge of</w:t>
      </w:r>
      <w:r w:rsidR="00B24F4D" w:rsidRPr="00B24F4D">
        <w:rPr>
          <w:rFonts w:ascii="Times New Roman" w:eastAsia="Times New Roman" w:hAnsi="Times New Roman" w:cs="Times New Roman"/>
          <w:sz w:val="24"/>
          <w:szCs w:val="24"/>
        </w:rPr>
        <w:t xml:space="preserve"> </w:t>
      </w:r>
      <w:r w:rsidR="002056EF" w:rsidRPr="00B24F4D">
        <w:rPr>
          <w:rFonts w:ascii="Times New Roman" w:eastAsia="Times New Roman" w:hAnsi="Times New Roman" w:cs="Times New Roman"/>
          <w:sz w:val="24"/>
          <w:szCs w:val="24"/>
        </w:rPr>
        <w:t>transport</w:t>
      </w:r>
      <w:r w:rsidR="002056EF">
        <w:rPr>
          <w:rFonts w:ascii="Times New Roman" w:eastAsia="Times New Roman" w:hAnsi="Times New Roman" w:cs="Times New Roman"/>
          <w:sz w:val="24"/>
          <w:szCs w:val="24"/>
        </w:rPr>
        <w:t>ation</w:t>
      </w:r>
      <w:r w:rsidR="00B24F4D" w:rsidRPr="00B24F4D">
        <w:rPr>
          <w:rFonts w:ascii="Times New Roman" w:eastAsia="Times New Roman" w:hAnsi="Times New Roman" w:cs="Times New Roman"/>
          <w:sz w:val="24"/>
          <w:szCs w:val="24"/>
        </w:rPr>
        <w:t xml:space="preserve"> facilities and network in a region such as hierarchy of Roads: National, State, District, Other District Roads, and Village Roads: standards, provision and institutions involved</w:t>
      </w:r>
      <w:r w:rsidR="00C716FC">
        <w:rPr>
          <w:rFonts w:ascii="Times New Roman" w:eastAsia="Times New Roman" w:hAnsi="Times New Roman" w:cs="Times New Roman"/>
          <w:sz w:val="24"/>
          <w:szCs w:val="24"/>
        </w:rPr>
        <w:t>.</w:t>
      </w:r>
      <w:r w:rsidR="00B24F4D" w:rsidRPr="00B24F4D">
        <w:rPr>
          <w:rFonts w:ascii="Times New Roman" w:eastAsia="Times New Roman" w:hAnsi="Times New Roman" w:cs="Times New Roman"/>
          <w:sz w:val="24"/>
          <w:szCs w:val="24"/>
        </w:rPr>
        <w:t xml:space="preserve"> </w:t>
      </w:r>
    </w:p>
    <w:p w14:paraId="465DA51E" w14:textId="63C23632" w:rsidR="00B24F4D" w:rsidRPr="0068267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s</w:t>
      </w:r>
      <w:r w:rsidR="005D24DC">
        <w:rPr>
          <w:rFonts w:ascii="Times New Roman" w:eastAsia="Times New Roman" w:hAnsi="Times New Roman" w:cs="Times New Roman"/>
          <w:sz w:val="24"/>
          <w:szCs w:val="24"/>
        </w:rPr>
        <w:t>ummaries</w:t>
      </w:r>
      <w:r w:rsidR="00B24F4D" w:rsidRPr="00B24F4D">
        <w:rPr>
          <w:rFonts w:ascii="Times New Roman" w:eastAsia="Times New Roman" w:hAnsi="Times New Roman" w:cs="Times New Roman"/>
          <w:sz w:val="24"/>
          <w:szCs w:val="24"/>
        </w:rPr>
        <w:t xml:space="preserve"> the energy</w:t>
      </w:r>
      <w:r w:rsidR="005D24DC">
        <w:rPr>
          <w:rFonts w:ascii="Times New Roman" w:eastAsia="Times New Roman" w:hAnsi="Times New Roman" w:cs="Times New Roman"/>
          <w:sz w:val="24"/>
          <w:szCs w:val="24"/>
        </w:rPr>
        <w:t xml:space="preserve"> sector at regional level</w:t>
      </w:r>
      <w:r w:rsidR="00B24F4D" w:rsidRPr="00B24F4D">
        <w:rPr>
          <w:rFonts w:ascii="Times New Roman" w:eastAsia="Times New Roman" w:hAnsi="Times New Roman" w:cs="Times New Roman"/>
          <w:sz w:val="24"/>
          <w:szCs w:val="24"/>
        </w:rPr>
        <w:t xml:space="preserve"> </w:t>
      </w:r>
      <w:r w:rsidR="005D24DC">
        <w:rPr>
          <w:rFonts w:ascii="Times New Roman" w:eastAsia="Times New Roman" w:hAnsi="Times New Roman" w:cs="Times New Roman"/>
          <w:sz w:val="24"/>
          <w:szCs w:val="24"/>
        </w:rPr>
        <w:t>with respect to</w:t>
      </w:r>
      <w:r w:rsidR="00B24F4D" w:rsidRPr="00B24F4D">
        <w:rPr>
          <w:rFonts w:ascii="Times New Roman" w:eastAsia="Times New Roman" w:hAnsi="Times New Roman" w:cs="Times New Roman"/>
          <w:sz w:val="24"/>
          <w:szCs w:val="24"/>
        </w:rPr>
        <w:t xml:space="preserve"> </w:t>
      </w:r>
      <w:r w:rsidR="005D24DC">
        <w:rPr>
          <w:rFonts w:ascii="Times New Roman" w:eastAsia="Times New Roman" w:hAnsi="Times New Roman" w:cs="Times New Roman"/>
          <w:sz w:val="24"/>
          <w:szCs w:val="24"/>
        </w:rPr>
        <w:t xml:space="preserve">its </w:t>
      </w:r>
      <w:r w:rsidR="00B24F4D" w:rsidRPr="00B24F4D">
        <w:rPr>
          <w:rFonts w:ascii="Times New Roman" w:eastAsia="Times New Roman" w:hAnsi="Times New Roman" w:cs="Times New Roman"/>
          <w:sz w:val="24"/>
          <w:szCs w:val="24"/>
        </w:rPr>
        <w:t xml:space="preserve">conventional and alternative sources </w:t>
      </w:r>
      <w:r w:rsidR="005D24DC">
        <w:rPr>
          <w:rFonts w:ascii="Times New Roman" w:eastAsia="Times New Roman" w:hAnsi="Times New Roman" w:cs="Times New Roman"/>
          <w:sz w:val="24"/>
          <w:szCs w:val="24"/>
        </w:rPr>
        <w:t>as well as</w:t>
      </w:r>
      <w:r w:rsidR="00B24F4D" w:rsidRPr="00B24F4D">
        <w:rPr>
          <w:rFonts w:ascii="Times New Roman" w:eastAsia="Times New Roman" w:hAnsi="Times New Roman" w:cs="Times New Roman"/>
          <w:sz w:val="24"/>
          <w:szCs w:val="24"/>
        </w:rPr>
        <w:t xml:space="preserve"> </w:t>
      </w:r>
      <w:r w:rsidR="0068267D" w:rsidRPr="00B24F4D">
        <w:rPr>
          <w:rFonts w:ascii="Times New Roman" w:eastAsia="Times New Roman" w:hAnsi="Times New Roman" w:cs="Times New Roman"/>
          <w:sz w:val="24"/>
          <w:szCs w:val="24"/>
        </w:rPr>
        <w:t>energy-based</w:t>
      </w:r>
      <w:r w:rsidR="005D24DC">
        <w:rPr>
          <w:rFonts w:ascii="Times New Roman" w:eastAsia="Times New Roman" w:hAnsi="Times New Roman" w:cs="Times New Roman"/>
          <w:sz w:val="24"/>
          <w:szCs w:val="24"/>
        </w:rPr>
        <w:t xml:space="preserve"> </w:t>
      </w:r>
      <w:r w:rsidR="00B24F4D" w:rsidRPr="00B24F4D">
        <w:rPr>
          <w:rFonts w:ascii="Times New Roman" w:eastAsia="Times New Roman" w:hAnsi="Times New Roman" w:cs="Times New Roman"/>
          <w:sz w:val="24"/>
          <w:szCs w:val="24"/>
        </w:rPr>
        <w:t>policies and programmers at various levels</w:t>
      </w:r>
      <w:r w:rsidR="002056EF">
        <w:rPr>
          <w:rFonts w:ascii="Times New Roman" w:eastAsia="Times New Roman" w:hAnsi="Times New Roman" w:cs="Times New Roman"/>
          <w:sz w:val="24"/>
          <w:szCs w:val="24"/>
        </w:rPr>
        <w:t>.</w:t>
      </w:r>
      <w:r w:rsidR="00B24F4D" w:rsidRPr="00B24F4D">
        <w:rPr>
          <w:rFonts w:ascii="Times New Roman" w:eastAsia="Times New Roman" w:hAnsi="Times New Roman" w:cs="Times New Roman"/>
          <w:sz w:val="24"/>
          <w:szCs w:val="24"/>
        </w:rPr>
        <w:t xml:space="preserve"> </w:t>
      </w:r>
    </w:p>
    <w:p w14:paraId="674831B5" w14:textId="77777777" w:rsidR="006E613D" w:rsidRDefault="006E613D" w:rsidP="006E613D">
      <w:pPr>
        <w:pStyle w:val="BodyA"/>
        <w:spacing w:line="276" w:lineRule="auto"/>
        <w:rPr>
          <w:rFonts w:ascii="Times New Roman" w:hAnsi="Times New Roman" w:cs="Times New Roman"/>
          <w:b/>
          <w:bCs/>
          <w:sz w:val="24"/>
          <w:szCs w:val="24"/>
        </w:rPr>
      </w:pPr>
    </w:p>
    <w:p w14:paraId="7C5715D9" w14:textId="77777777" w:rsidR="00472AEB" w:rsidRDefault="00472AEB" w:rsidP="006E613D">
      <w:pPr>
        <w:pStyle w:val="BodyA"/>
        <w:spacing w:line="276" w:lineRule="auto"/>
        <w:rPr>
          <w:rFonts w:ascii="Times New Roman" w:hAnsi="Times New Roman" w:cs="Times New Roman"/>
          <w:b/>
          <w:bCs/>
          <w:sz w:val="24"/>
          <w:szCs w:val="24"/>
          <w:highlight w:val="yellow"/>
        </w:rPr>
      </w:pPr>
    </w:p>
    <w:p w14:paraId="57A7DEDE" w14:textId="249B7EAA" w:rsidR="006E613D" w:rsidRPr="00486817" w:rsidRDefault="006E613D" w:rsidP="006E613D">
      <w:pPr>
        <w:pStyle w:val="BodyA"/>
        <w:spacing w:line="276" w:lineRule="auto"/>
        <w:rPr>
          <w:rFonts w:ascii="Times New Roman" w:hAnsi="Times New Roman" w:cs="Times New Roman"/>
          <w:b/>
          <w:bCs/>
          <w:sz w:val="24"/>
          <w:szCs w:val="24"/>
        </w:rPr>
      </w:pPr>
      <w:r w:rsidRPr="00BF4B73">
        <w:rPr>
          <w:rFonts w:ascii="Times New Roman" w:hAnsi="Times New Roman" w:cs="Times New Roman"/>
          <w:b/>
          <w:bCs/>
          <w:sz w:val="24"/>
          <w:szCs w:val="24"/>
        </w:rPr>
        <w:t>Course Outcomes</w:t>
      </w:r>
    </w:p>
    <w:p w14:paraId="5E1DDCFD" w14:textId="77777777" w:rsidR="006E613D" w:rsidRPr="00835651" w:rsidRDefault="006E613D" w:rsidP="006E613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3AB3B6CB" w14:textId="055C6C33" w:rsidR="006E613D" w:rsidRPr="001C75CD" w:rsidRDefault="006E613D" w:rsidP="006E613D">
      <w:pPr>
        <w:spacing w:line="360" w:lineRule="auto"/>
        <w:jc w:val="both"/>
        <w:rPr>
          <w:color w:val="000000" w:themeColor="text1"/>
        </w:rPr>
      </w:pPr>
      <w:r w:rsidRPr="001C75CD">
        <w:rPr>
          <w:rFonts w:eastAsia="Calibri"/>
        </w:rPr>
        <w:t xml:space="preserve">CO1: </w:t>
      </w:r>
      <w:r w:rsidR="000549DA">
        <w:rPr>
          <w:color w:val="000000" w:themeColor="text1"/>
        </w:rPr>
        <w:t>Equip with the skills of infrastructure planning and signify regional infrastructure.</w:t>
      </w:r>
    </w:p>
    <w:p w14:paraId="1B785E45" w14:textId="59CECA5E" w:rsidR="006E613D" w:rsidRPr="009A2173" w:rsidRDefault="006E613D" w:rsidP="006E613D">
      <w:pPr>
        <w:spacing w:line="360" w:lineRule="auto"/>
        <w:jc w:val="both"/>
        <w:rPr>
          <w:color w:val="000000" w:themeColor="text1"/>
        </w:rPr>
      </w:pPr>
      <w:r w:rsidRPr="00835651">
        <w:rPr>
          <w:rFonts w:eastAsia="Calibri"/>
        </w:rPr>
        <w:t xml:space="preserve">CO2: </w:t>
      </w:r>
      <w:r>
        <w:rPr>
          <w:color w:val="000000" w:themeColor="text1"/>
        </w:rPr>
        <w:t xml:space="preserve">Critically explain the dynamics of </w:t>
      </w:r>
      <w:r w:rsidR="00031356">
        <w:rPr>
          <w:color w:val="000000" w:themeColor="text1"/>
        </w:rPr>
        <w:t>Water</w:t>
      </w:r>
      <w:r w:rsidR="00370C0A">
        <w:rPr>
          <w:color w:val="000000" w:themeColor="text1"/>
        </w:rPr>
        <w:t xml:space="preserve"> based planning.</w:t>
      </w:r>
    </w:p>
    <w:p w14:paraId="73C52C58" w14:textId="6FC9BFE8" w:rsidR="006E613D" w:rsidRPr="00835651" w:rsidRDefault="006E613D" w:rsidP="006E613D">
      <w:pPr>
        <w:spacing w:line="360" w:lineRule="auto"/>
        <w:jc w:val="both"/>
        <w:rPr>
          <w:rFonts w:eastAsia="Calibri"/>
        </w:rPr>
      </w:pPr>
      <w:r w:rsidRPr="00835651">
        <w:rPr>
          <w:rFonts w:eastAsia="Calibri"/>
        </w:rPr>
        <w:t xml:space="preserve">CO3: </w:t>
      </w:r>
      <w:r w:rsidR="00370C0A">
        <w:rPr>
          <w:color w:val="000000" w:themeColor="text1"/>
        </w:rPr>
        <w:t>Manage sanitation and solid waste planning in a region.</w:t>
      </w:r>
    </w:p>
    <w:p w14:paraId="6E431D68" w14:textId="4132315C" w:rsidR="006E613D" w:rsidRPr="00835651" w:rsidRDefault="006E613D" w:rsidP="006E613D">
      <w:pPr>
        <w:spacing w:line="360" w:lineRule="auto"/>
        <w:jc w:val="both"/>
        <w:rPr>
          <w:color w:val="030303"/>
        </w:rPr>
      </w:pPr>
      <w:r w:rsidRPr="00835651">
        <w:rPr>
          <w:rFonts w:eastAsia="Calibri"/>
        </w:rPr>
        <w:t xml:space="preserve">CO4: </w:t>
      </w:r>
      <w:r w:rsidR="00C74004">
        <w:rPr>
          <w:color w:val="000000" w:themeColor="text1"/>
        </w:rPr>
        <w:t>Critically analyse the need and demand for Regional roads and energy provisions.</w:t>
      </w:r>
    </w:p>
    <w:p w14:paraId="1FCC1F49" w14:textId="77777777" w:rsidR="006E613D" w:rsidRPr="00835651" w:rsidRDefault="006E613D" w:rsidP="006E613D">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6E613D" w:rsidRPr="00835651" w14:paraId="51C66BDA" w14:textId="77777777" w:rsidTr="00A71535">
        <w:tc>
          <w:tcPr>
            <w:tcW w:w="3844" w:type="pct"/>
            <w:vAlign w:val="center"/>
          </w:tcPr>
          <w:p w14:paraId="74D8FAC6" w14:textId="77777777"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4319742B" w14:textId="77777777" w:rsidR="006E613D" w:rsidRPr="002772EF"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428A6160" w14:textId="77777777" w:rsidR="006E613D" w:rsidRPr="002772EF"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6E613D" w:rsidRPr="00835651" w14:paraId="32F8ADBC" w14:textId="77777777" w:rsidTr="00A71535">
        <w:trPr>
          <w:trHeight w:val="2035"/>
        </w:trPr>
        <w:tc>
          <w:tcPr>
            <w:tcW w:w="3844" w:type="pct"/>
            <w:vAlign w:val="center"/>
          </w:tcPr>
          <w:p w14:paraId="44246B14" w14:textId="3A4E79FD" w:rsidR="006E613D" w:rsidRPr="002C785A" w:rsidRDefault="006E613D"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FC5CAD" w:rsidRPr="00FC5CAD">
              <w:rPr>
                <w:rFonts w:ascii="Times New Roman" w:hAnsi="Times New Roman"/>
                <w:b/>
                <w:bCs/>
                <w:sz w:val="24"/>
                <w:szCs w:val="24"/>
              </w:rPr>
              <w:t>Infrastructure Planning and Importance of Regional Infrastructure</w:t>
            </w:r>
          </w:p>
          <w:p w14:paraId="442CB2C9" w14:textId="4F941819" w:rsidR="006E613D" w:rsidRPr="00FC5CAD" w:rsidRDefault="00FC5CAD" w:rsidP="00A71535">
            <w:pPr>
              <w:spacing w:line="360" w:lineRule="auto"/>
              <w:jc w:val="both"/>
            </w:pPr>
            <w:r w:rsidRPr="00FC5CAD">
              <w:t xml:space="preserve">Equity, Access, level and Efficiency, Quality of Service, Paying Capacity, Pricing of Infrastructure Services; Ownership and Control: Public, Private, SPV, and PPP Models in infrastructure provision, Multi-service providers and their operation at various levels. Infrastructure Policy: Regulatory and Facilitative, Investment Requirement at various levels and actual investments in Infrastructure; Role of Infrastructure in regional development, Critical Infrastructure in regional development, and Indicators of infrastructure development in defining regional development, standards and bench marks for infrastructure provision and delivery at various levels; Role of Spatial Information Technology (SDI) in the planning, provision, and monitoring infrastructure. </w:t>
            </w:r>
          </w:p>
        </w:tc>
        <w:tc>
          <w:tcPr>
            <w:tcW w:w="563" w:type="pct"/>
            <w:vAlign w:val="center"/>
          </w:tcPr>
          <w:p w14:paraId="01D39EAB" w14:textId="77777777"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r w:rsidRPr="00835651">
              <w:rPr>
                <w:rFonts w:ascii="Times New Roman" w:eastAsia="Times New Roman" w:hAnsi="Times New Roman" w:cs="Times New Roman"/>
                <w:sz w:val="24"/>
                <w:szCs w:val="24"/>
              </w:rPr>
              <w:t xml:space="preserve"> </w:t>
            </w:r>
          </w:p>
        </w:tc>
        <w:tc>
          <w:tcPr>
            <w:tcW w:w="593" w:type="pct"/>
            <w:vAlign w:val="center"/>
          </w:tcPr>
          <w:p w14:paraId="2E7AAAD6" w14:textId="07B2D9EB"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14:paraId="0102E00B" w14:textId="77777777" w:rsidTr="00A71535">
        <w:tc>
          <w:tcPr>
            <w:tcW w:w="3844" w:type="pct"/>
            <w:vAlign w:val="center"/>
          </w:tcPr>
          <w:p w14:paraId="092DD58C" w14:textId="23B55A24" w:rsidR="006E613D" w:rsidRPr="00CE6976" w:rsidRDefault="006E613D"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9C2357">
              <w:rPr>
                <w:rFonts w:ascii="Times New Roman" w:hAnsi="Times New Roman"/>
                <w:b/>
                <w:bCs/>
                <w:sz w:val="24"/>
                <w:szCs w:val="24"/>
              </w:rPr>
              <w:t>Water</w:t>
            </w:r>
            <w:r w:rsidRPr="00CE6976">
              <w:rPr>
                <w:rFonts w:ascii="Times New Roman" w:hAnsi="Times New Roman"/>
                <w:b/>
                <w:bCs/>
                <w:sz w:val="24"/>
                <w:szCs w:val="24"/>
              </w:rPr>
              <w:t xml:space="preserve"> </w:t>
            </w:r>
          </w:p>
          <w:p w14:paraId="3E6623F1" w14:textId="5BA95E52" w:rsidR="006E613D" w:rsidRPr="00835651" w:rsidRDefault="009C2357" w:rsidP="00A71535">
            <w:pPr>
              <w:spacing w:line="360" w:lineRule="auto"/>
              <w:jc w:val="both"/>
            </w:pPr>
            <w:r w:rsidRPr="009C2357">
              <w:t xml:space="preserve">Introduction: Sources of water, current scenario: Conflicts and Co-operation – Trans boundary water conflicts: inter-state, international water treaties, National Water Policy, Water Rights: Excess and </w:t>
            </w:r>
            <w:r w:rsidR="000C674C" w:rsidRPr="009C2357">
              <w:t>under</w:t>
            </w:r>
            <w:r w:rsidR="000C674C">
              <w:t>-</w:t>
            </w:r>
            <w:r w:rsidR="000C674C" w:rsidRPr="009C2357">
              <w:t>utilization</w:t>
            </w:r>
            <w:r w:rsidRPr="009C2357">
              <w:t xml:space="preserve"> of water. Access standards, demand and supply analysis, pricing parameters, conservation issues, technology: extraction, cleansing, recycling and reuse. Pollutions associated with water. Institutions in Water provision: PPP, SPV in water. Role of Community in water provision. Conflicting use of water: Agriculture vs. Water harvesting; Water for Irrigation: Source, Access, Trans-</w:t>
            </w:r>
            <w:r w:rsidRPr="009C2357">
              <w:lastRenderedPageBreak/>
              <w:t xml:space="preserve">boundary conflicts and co-operation, pricing, demand and supply conditions. Regulatory and Facilitative policies, Investments in Irrigation: Minor, Major irrigation and issues related to these. Technology in irrigation (systems); equity, efficiency and pricing issues in irrigation; Drinking / Potable Water: Source, provision at various levels (Village, City and District) equity, efficiency, leakages and unaccounted water and its minimization. Privatization of Water and its </w:t>
            </w:r>
            <w:r w:rsidR="001E35E8" w:rsidRPr="009C2357">
              <w:t>implications</w:t>
            </w:r>
            <w:r w:rsidRPr="009C2357">
              <w:t xml:space="preserve">. Pricing and access. Spatial variations in standards and provisions. </w:t>
            </w:r>
          </w:p>
        </w:tc>
        <w:tc>
          <w:tcPr>
            <w:tcW w:w="563" w:type="pct"/>
            <w:vAlign w:val="center"/>
          </w:tcPr>
          <w:p w14:paraId="6F7DA459" w14:textId="77777777"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14:paraId="4216D554" w14:textId="17B8B990"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14:paraId="1BF11D30" w14:textId="77777777" w:rsidTr="00A71535">
        <w:tc>
          <w:tcPr>
            <w:tcW w:w="3844" w:type="pct"/>
            <w:vAlign w:val="center"/>
          </w:tcPr>
          <w:p w14:paraId="6659C861" w14:textId="3624DB2F" w:rsidR="006E613D" w:rsidRPr="0042586B" w:rsidRDefault="006E613D" w:rsidP="0042586B">
            <w:pPr>
              <w:pStyle w:val="NormalWeb"/>
              <w:spacing w:line="240" w:lineRule="auto"/>
              <w:rPr>
                <w:rFonts w:ascii="Times New Roman" w:hAnsi="Times New Roman"/>
                <w:b/>
                <w:bCs/>
                <w:sz w:val="24"/>
                <w:szCs w:val="24"/>
              </w:rPr>
            </w:pPr>
            <w:r w:rsidRPr="0050395C">
              <w:rPr>
                <w:rFonts w:ascii="Times New Roman" w:hAnsi="Times New Roman"/>
                <w:b/>
                <w:bCs/>
                <w:sz w:val="24"/>
                <w:szCs w:val="24"/>
              </w:rPr>
              <w:t xml:space="preserve">MODULE 3: </w:t>
            </w:r>
            <w:r w:rsidR="0042586B" w:rsidRPr="0042586B">
              <w:rPr>
                <w:rFonts w:ascii="Times New Roman" w:hAnsi="Times New Roman"/>
                <w:b/>
                <w:bCs/>
                <w:sz w:val="24"/>
                <w:szCs w:val="24"/>
              </w:rPr>
              <w:t xml:space="preserve">Sanitation and Solid Waste Management </w:t>
            </w:r>
          </w:p>
          <w:p w14:paraId="1D692EE6" w14:textId="13761BF6" w:rsidR="006E613D" w:rsidRPr="0042586B" w:rsidRDefault="0042586B" w:rsidP="0042586B">
            <w:pPr>
              <w:spacing w:line="360" w:lineRule="auto"/>
              <w:jc w:val="both"/>
            </w:pPr>
            <w:r w:rsidRPr="0042586B">
              <w:t>Policies and Programmes in the provision of Sanitation at various levels: Rajiv Gandhi Technology Mission on Water supply and Sanitation (Rural), City Sanitation Plan, and State Sanitation Strategies; Sanitation and MDG, Resource Commitment for Sanitation. Access to Sanitation: Cost and Coverage, role of institutions: Public, Private, PPP, community involvement; Sanitation and environment, Sanitation and health; Wastes in Rural Areas: types of waste, Problems and reuse; community involvement in collection, treatment and reuse. Wastes in Urban areas: collection and disposal, technological innovations, formal and informal institutions in waste collection. Role of ULBs, NGOs, informal networks, rag-pickers, Solid waste as an economy issue, cost recovery in solid waste.</w:t>
            </w:r>
            <w:r>
              <w:rPr>
                <w:sz w:val="20"/>
                <w:szCs w:val="20"/>
              </w:rPr>
              <w:t xml:space="preserve"> </w:t>
            </w:r>
          </w:p>
        </w:tc>
        <w:tc>
          <w:tcPr>
            <w:tcW w:w="563" w:type="pct"/>
            <w:vAlign w:val="center"/>
          </w:tcPr>
          <w:p w14:paraId="6738DD95" w14:textId="0DDDBFB1" w:rsidR="006E613D"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0B998788" w14:textId="1767C4CC"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14:paraId="29C5BFC2" w14:textId="77777777" w:rsidTr="00A71535">
        <w:tc>
          <w:tcPr>
            <w:tcW w:w="3844" w:type="pct"/>
            <w:vAlign w:val="center"/>
          </w:tcPr>
          <w:p w14:paraId="1D42B898" w14:textId="77777777" w:rsidR="0042586B" w:rsidRPr="0042586B" w:rsidRDefault="006E613D" w:rsidP="0042586B">
            <w:pPr>
              <w:pStyle w:val="NormalWeb"/>
              <w:spacing w:line="240" w:lineRule="auto"/>
              <w:rPr>
                <w:rFonts w:ascii="Times New Roman" w:hAnsi="Times New Roman"/>
                <w:b/>
                <w:bCs/>
                <w:sz w:val="24"/>
                <w:szCs w:val="24"/>
              </w:rPr>
            </w:pPr>
            <w:r w:rsidRPr="0013640B">
              <w:rPr>
                <w:rFonts w:ascii="Times New Roman" w:hAnsi="Times New Roman"/>
                <w:b/>
                <w:bCs/>
                <w:sz w:val="24"/>
                <w:szCs w:val="24"/>
              </w:rPr>
              <w:t xml:space="preserve">MODULE 4: </w:t>
            </w:r>
            <w:r w:rsidR="0042586B" w:rsidRPr="0042586B">
              <w:rPr>
                <w:rFonts w:ascii="Times New Roman" w:hAnsi="Times New Roman"/>
                <w:b/>
                <w:bCs/>
                <w:sz w:val="24"/>
                <w:szCs w:val="24"/>
              </w:rPr>
              <w:t xml:space="preserve">Regional Roads and Energy </w:t>
            </w:r>
          </w:p>
          <w:p w14:paraId="2B5623B7" w14:textId="4CFE3D70" w:rsidR="006E613D" w:rsidRPr="00835651" w:rsidRDefault="0042586B" w:rsidP="0042586B">
            <w:pPr>
              <w:spacing w:line="360" w:lineRule="auto"/>
              <w:jc w:val="both"/>
            </w:pPr>
            <w:r w:rsidRPr="005675A5">
              <w:t xml:space="preserve">Hierarchy of Roads: National, State, District, Other District Roads, and Village Roads: standards, provision and institutions involved. Investment, pricing and maintenance; Access, Coverage and conditions; National, State and District Policies towards Roads; National Highway Project: Golden Quadrilateral, North-South and East- West Corridors and its impact on regional space, PMGSY and its impact on village connectivity. BRDO: border roads and backward regions; Forward and Backward regions in terms of road provision; Conventional and Alternative Energy Sources and Policies and </w:t>
            </w:r>
            <w:r w:rsidRPr="005675A5">
              <w:lastRenderedPageBreak/>
              <w:t xml:space="preserve">programmers towards energy at various levels. Demand and Supply projections, investment and pricing; Trans-boundary issues in production, sharing; privatization issues. Nuclear Energy: issues involved and probable spatial impact. </w:t>
            </w:r>
          </w:p>
        </w:tc>
        <w:tc>
          <w:tcPr>
            <w:tcW w:w="563" w:type="pct"/>
            <w:vAlign w:val="center"/>
          </w:tcPr>
          <w:p w14:paraId="22A4FAED" w14:textId="6593C93D" w:rsidR="006E613D"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14:paraId="2E3B089A" w14:textId="1D6BCAFF"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225A37B7" w14:textId="77777777" w:rsidR="006E613D" w:rsidRPr="00835651" w:rsidRDefault="006E613D" w:rsidP="006E613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7A1830D5" w14:textId="77777777" w:rsidR="006E613D" w:rsidRPr="00B81867" w:rsidRDefault="006E613D" w:rsidP="006E613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0D1654EB" w14:textId="77777777" w:rsidR="006E613D" w:rsidRDefault="006E613D" w:rsidP="006E613D">
      <w:pPr>
        <w:pStyle w:val="BodyA"/>
        <w:spacing w:line="276" w:lineRule="auto"/>
        <w:jc w:val="both"/>
        <w:rPr>
          <w:rFonts w:ascii="Times New Roman" w:hAnsi="Times New Roman" w:cs="Times New Roman"/>
          <w:b/>
          <w:bCs/>
          <w:sz w:val="24"/>
          <w:szCs w:val="24"/>
          <w:lang w:val="nl-NL"/>
        </w:rPr>
      </w:pPr>
    </w:p>
    <w:p w14:paraId="2CC46076" w14:textId="77777777" w:rsidR="006E613D" w:rsidRDefault="006E613D" w:rsidP="006E613D">
      <w:pPr>
        <w:pStyle w:val="BodyA"/>
        <w:spacing w:line="276" w:lineRule="auto"/>
        <w:jc w:val="both"/>
        <w:rPr>
          <w:rFonts w:ascii="Times New Roman" w:hAnsi="Times New Roman" w:cs="Times New Roman"/>
          <w:b/>
          <w:bCs/>
          <w:sz w:val="24"/>
          <w:szCs w:val="24"/>
          <w:lang w:val="nl-NL"/>
        </w:rPr>
      </w:pPr>
      <w:proofErr w:type="spellStart"/>
      <w:r w:rsidRPr="00B81867">
        <w:rPr>
          <w:rFonts w:ascii="Times New Roman" w:hAnsi="Times New Roman" w:cs="Times New Roman"/>
          <w:b/>
          <w:bCs/>
          <w:sz w:val="24"/>
          <w:szCs w:val="24"/>
          <w:lang w:val="nl-NL"/>
        </w:rPr>
        <w:t>Text</w:t>
      </w:r>
      <w:proofErr w:type="spellEnd"/>
      <w:r w:rsidRPr="00B81867">
        <w:rPr>
          <w:rFonts w:ascii="Times New Roman" w:hAnsi="Times New Roman" w:cs="Times New Roman"/>
          <w:b/>
          <w:bCs/>
          <w:sz w:val="24"/>
          <w:szCs w:val="24"/>
          <w:lang w:val="nl-NL"/>
        </w:rPr>
        <w:t xml:space="preserve"> Books</w:t>
      </w:r>
    </w:p>
    <w:p w14:paraId="6A150A88" w14:textId="05443729"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 xml:space="preserve">Banerjee, A. V., </w:t>
      </w:r>
      <w:proofErr w:type="spellStart"/>
      <w:r w:rsidRPr="00C87A0C">
        <w:rPr>
          <w:rFonts w:ascii="Times New Roman" w:hAnsi="Times New Roman" w:cs="Times New Roman"/>
          <w:color w:val="000000" w:themeColor="text1"/>
          <w:sz w:val="24"/>
          <w:szCs w:val="24"/>
          <w:shd w:val="clear" w:color="auto" w:fill="FFFFFF"/>
        </w:rPr>
        <w:t>Duflo</w:t>
      </w:r>
      <w:proofErr w:type="spellEnd"/>
      <w:r w:rsidRPr="00C87A0C">
        <w:rPr>
          <w:rFonts w:ascii="Times New Roman" w:hAnsi="Times New Roman" w:cs="Times New Roman"/>
          <w:color w:val="000000" w:themeColor="text1"/>
          <w:sz w:val="24"/>
          <w:szCs w:val="24"/>
          <w:shd w:val="clear" w:color="auto" w:fill="FFFFFF"/>
        </w:rPr>
        <w:t>, E., &amp; Qian, N. (2012). On the Road: Access to Transportation Infrastructure and Economic Growth in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SSRN Electronic Journal</w:t>
      </w:r>
      <w:r w:rsidRPr="00C87A0C">
        <w:rPr>
          <w:rFonts w:ascii="Times New Roman" w:hAnsi="Times New Roman" w:cs="Times New Roman"/>
          <w:color w:val="000000" w:themeColor="text1"/>
          <w:sz w:val="24"/>
          <w:szCs w:val="24"/>
          <w:shd w:val="clear" w:color="auto" w:fill="FFFFFF"/>
        </w:rPr>
        <w:t>. https://doi.org/10.2139/ssrn.2018637</w:t>
      </w:r>
    </w:p>
    <w:p w14:paraId="2F400D23" w14:textId="1B7B73C5" w:rsidR="00506582"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 xml:space="preserve">Bieber, N., Ker, J. H., Wang, X., </w:t>
      </w:r>
      <w:proofErr w:type="spellStart"/>
      <w:r w:rsidRPr="00C87A0C">
        <w:rPr>
          <w:rFonts w:ascii="Times New Roman" w:hAnsi="Times New Roman" w:cs="Times New Roman"/>
          <w:color w:val="000000" w:themeColor="text1"/>
          <w:sz w:val="24"/>
          <w:szCs w:val="24"/>
          <w:shd w:val="clear" w:color="auto" w:fill="FFFFFF"/>
        </w:rPr>
        <w:t>Triantafyllidis</w:t>
      </w:r>
      <w:proofErr w:type="spellEnd"/>
      <w:r w:rsidRPr="00C87A0C">
        <w:rPr>
          <w:rFonts w:ascii="Times New Roman" w:hAnsi="Times New Roman" w:cs="Times New Roman"/>
          <w:color w:val="000000" w:themeColor="text1"/>
          <w:sz w:val="24"/>
          <w:szCs w:val="24"/>
          <w:shd w:val="clear" w:color="auto" w:fill="FFFFFF"/>
        </w:rPr>
        <w:t xml:space="preserve">, C., van Dam, K. H., </w:t>
      </w:r>
      <w:proofErr w:type="spellStart"/>
      <w:r w:rsidRPr="00C87A0C">
        <w:rPr>
          <w:rFonts w:ascii="Times New Roman" w:hAnsi="Times New Roman" w:cs="Times New Roman"/>
          <w:color w:val="000000" w:themeColor="text1"/>
          <w:sz w:val="24"/>
          <w:szCs w:val="24"/>
          <w:shd w:val="clear" w:color="auto" w:fill="FFFFFF"/>
        </w:rPr>
        <w:t>Koppelaar</w:t>
      </w:r>
      <w:proofErr w:type="spellEnd"/>
      <w:r w:rsidRPr="00C87A0C">
        <w:rPr>
          <w:rFonts w:ascii="Times New Roman" w:hAnsi="Times New Roman" w:cs="Times New Roman"/>
          <w:color w:val="000000" w:themeColor="text1"/>
          <w:sz w:val="24"/>
          <w:szCs w:val="24"/>
          <w:shd w:val="clear" w:color="auto" w:fill="FFFFFF"/>
        </w:rPr>
        <w:t>, R. H. E. M., &amp; Shah, N. (2018). Sustainable planning of the energy-water-food nexus using decision making tools.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Energy Policy</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113</w:t>
      </w:r>
      <w:r w:rsidRPr="00C87A0C">
        <w:rPr>
          <w:rFonts w:ascii="Times New Roman" w:hAnsi="Times New Roman" w:cs="Times New Roman"/>
          <w:color w:val="000000" w:themeColor="text1"/>
          <w:sz w:val="24"/>
          <w:szCs w:val="24"/>
          <w:shd w:val="clear" w:color="auto" w:fill="FFFFFF"/>
        </w:rPr>
        <w:t>, 584–607. https://doi.org/10.1016/j.enpol.2017.11.037</w:t>
      </w:r>
    </w:p>
    <w:p w14:paraId="2049E410" w14:textId="42436F72"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proofErr w:type="spellStart"/>
      <w:r w:rsidRPr="00C87A0C">
        <w:rPr>
          <w:rFonts w:ascii="Times New Roman" w:hAnsi="Times New Roman" w:cs="Times New Roman"/>
          <w:color w:val="000000" w:themeColor="text1"/>
          <w:sz w:val="24"/>
          <w:szCs w:val="24"/>
          <w:shd w:val="clear" w:color="auto" w:fill="FFFFFF"/>
        </w:rPr>
        <w:t>Démurger</w:t>
      </w:r>
      <w:proofErr w:type="spellEnd"/>
      <w:r w:rsidRPr="00C87A0C">
        <w:rPr>
          <w:rFonts w:ascii="Times New Roman" w:hAnsi="Times New Roman" w:cs="Times New Roman"/>
          <w:color w:val="000000" w:themeColor="text1"/>
          <w:sz w:val="24"/>
          <w:szCs w:val="24"/>
          <w:shd w:val="clear" w:color="auto" w:fill="FFFFFF"/>
        </w:rPr>
        <w:t>, S. (2001). Infrastructure Development and Economic Growth: An Explanation for Regional Disparities in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Journal of Comparative Economics</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29</w:t>
      </w:r>
      <w:r w:rsidRPr="00C87A0C">
        <w:rPr>
          <w:rFonts w:ascii="Times New Roman" w:hAnsi="Times New Roman" w:cs="Times New Roman"/>
          <w:color w:val="000000" w:themeColor="text1"/>
          <w:sz w:val="24"/>
          <w:szCs w:val="24"/>
          <w:shd w:val="clear" w:color="auto" w:fill="FFFFFF"/>
        </w:rPr>
        <w:t xml:space="preserve">(1), 95–117. </w:t>
      </w:r>
      <w:r w:rsidR="00595C7B">
        <w:fldChar w:fldCharType="begin"/>
      </w:r>
      <w:r w:rsidR="00595C7B">
        <w:instrText xml:space="preserve"> HYPERLINK "https://doi.org/10.1006/jcec.2000.1693" </w:instrText>
      </w:r>
      <w:r w:rsidR="00595C7B">
        <w:fldChar w:fldCharType="separate"/>
      </w:r>
      <w:r w:rsidRPr="00C87A0C">
        <w:rPr>
          <w:rStyle w:val="Hyperlink"/>
          <w:rFonts w:ascii="Times New Roman" w:hAnsi="Times New Roman" w:cs="Times New Roman"/>
          <w:color w:val="000000" w:themeColor="text1"/>
          <w:sz w:val="24"/>
          <w:szCs w:val="24"/>
          <w:shd w:val="clear" w:color="auto" w:fill="FFFFFF"/>
        </w:rPr>
        <w:t>https://doi.org/10.1006/jcec.2000.1693</w:t>
      </w:r>
      <w:r w:rsidR="00595C7B">
        <w:rPr>
          <w:rStyle w:val="Hyperlink"/>
          <w:rFonts w:ascii="Times New Roman" w:hAnsi="Times New Roman" w:cs="Times New Roman"/>
          <w:color w:val="000000" w:themeColor="text1"/>
          <w:sz w:val="24"/>
          <w:szCs w:val="24"/>
          <w:shd w:val="clear" w:color="auto" w:fill="FFFFFF"/>
        </w:rPr>
        <w:fldChar w:fldCharType="end"/>
      </w:r>
    </w:p>
    <w:p w14:paraId="449DFBA6" w14:textId="47FDF312"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Fan, S., &amp; Zhang, X. (2004). Infrastructure and regional economic development in rural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China Economic Review</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15</w:t>
      </w:r>
      <w:r w:rsidRPr="00C87A0C">
        <w:rPr>
          <w:rFonts w:ascii="Times New Roman" w:hAnsi="Times New Roman" w:cs="Times New Roman"/>
          <w:color w:val="000000" w:themeColor="text1"/>
          <w:sz w:val="24"/>
          <w:szCs w:val="24"/>
          <w:shd w:val="clear" w:color="auto" w:fill="FFFFFF"/>
        </w:rPr>
        <w:t>(2), 203–214. https://doi.org/10.1016/j.chieco.2004.03.001</w:t>
      </w:r>
    </w:p>
    <w:p w14:paraId="14154EB9" w14:textId="77777777" w:rsidR="00506582"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proofErr w:type="spellStart"/>
      <w:r w:rsidRPr="00C87A0C">
        <w:rPr>
          <w:rFonts w:ascii="Times New Roman" w:hAnsi="Times New Roman" w:cs="Times New Roman"/>
          <w:color w:val="000000" w:themeColor="text1"/>
          <w:sz w:val="24"/>
          <w:szCs w:val="24"/>
          <w:shd w:val="clear" w:color="auto" w:fill="FFFFFF"/>
        </w:rPr>
        <w:t>Schrijnen</w:t>
      </w:r>
      <w:proofErr w:type="spellEnd"/>
      <w:r w:rsidRPr="00C87A0C">
        <w:rPr>
          <w:rFonts w:ascii="Times New Roman" w:hAnsi="Times New Roman" w:cs="Times New Roman"/>
          <w:color w:val="000000" w:themeColor="text1"/>
          <w:sz w:val="24"/>
          <w:szCs w:val="24"/>
          <w:shd w:val="clear" w:color="auto" w:fill="FFFFFF"/>
        </w:rPr>
        <w:t>, P. M. (2000). Infrastructure networks and red-green patterns in city regions.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Landscape and Urban Planning</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48</w:t>
      </w:r>
      <w:r w:rsidRPr="00C87A0C">
        <w:rPr>
          <w:rFonts w:ascii="Times New Roman" w:hAnsi="Times New Roman" w:cs="Times New Roman"/>
          <w:color w:val="000000" w:themeColor="text1"/>
          <w:sz w:val="24"/>
          <w:szCs w:val="24"/>
          <w:shd w:val="clear" w:color="auto" w:fill="FFFFFF"/>
        </w:rPr>
        <w:t>(3–4), 191–204. https://doi.org/10.1016/S0169-2046(00)00042-6</w:t>
      </w:r>
    </w:p>
    <w:p w14:paraId="3DFD5F3F" w14:textId="0BE89B8E" w:rsidR="006E613D"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proofErr w:type="spellStart"/>
      <w:r w:rsidRPr="00C87A0C">
        <w:rPr>
          <w:rFonts w:ascii="Times New Roman" w:hAnsi="Times New Roman" w:cs="Times New Roman"/>
          <w:color w:val="000000" w:themeColor="text1"/>
          <w:sz w:val="24"/>
          <w:szCs w:val="24"/>
          <w:shd w:val="clear" w:color="auto" w:fill="FFFFFF"/>
        </w:rPr>
        <w:t>Triantafyllidis</w:t>
      </w:r>
      <w:proofErr w:type="spellEnd"/>
      <w:r w:rsidRPr="00C87A0C">
        <w:rPr>
          <w:rFonts w:ascii="Times New Roman" w:hAnsi="Times New Roman" w:cs="Times New Roman"/>
          <w:color w:val="000000" w:themeColor="text1"/>
          <w:sz w:val="24"/>
          <w:szCs w:val="24"/>
          <w:shd w:val="clear" w:color="auto" w:fill="FFFFFF"/>
        </w:rPr>
        <w:t xml:space="preserve">, C. P., </w:t>
      </w:r>
      <w:proofErr w:type="spellStart"/>
      <w:r w:rsidRPr="00C87A0C">
        <w:rPr>
          <w:rFonts w:ascii="Times New Roman" w:hAnsi="Times New Roman" w:cs="Times New Roman"/>
          <w:color w:val="000000" w:themeColor="text1"/>
          <w:sz w:val="24"/>
          <w:szCs w:val="24"/>
          <w:shd w:val="clear" w:color="auto" w:fill="FFFFFF"/>
        </w:rPr>
        <w:t>Koppelaar</w:t>
      </w:r>
      <w:proofErr w:type="spellEnd"/>
      <w:r w:rsidRPr="00C87A0C">
        <w:rPr>
          <w:rFonts w:ascii="Times New Roman" w:hAnsi="Times New Roman" w:cs="Times New Roman"/>
          <w:color w:val="000000" w:themeColor="text1"/>
          <w:sz w:val="24"/>
          <w:szCs w:val="24"/>
          <w:shd w:val="clear" w:color="auto" w:fill="FFFFFF"/>
        </w:rPr>
        <w:t>, R. H. E. M., Wang, X., van Dam, K. H., &amp; Shah, N. (2018). An integrated optimisation platform for sustainable resource and infrastructure planning.</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Environmental Modelling and Software</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101</w:t>
      </w:r>
      <w:r w:rsidRPr="00C87A0C">
        <w:rPr>
          <w:rFonts w:ascii="Times New Roman" w:hAnsi="Times New Roman" w:cs="Times New Roman"/>
          <w:color w:val="000000" w:themeColor="text1"/>
          <w:sz w:val="24"/>
          <w:szCs w:val="24"/>
          <w:shd w:val="clear" w:color="auto" w:fill="FFFFFF"/>
        </w:rPr>
        <w:t>, 146–168. https://doi.org/10.1016/j.envsoft.2017.11.034</w:t>
      </w:r>
    </w:p>
    <w:p w14:paraId="3C3BC6E8" w14:textId="77777777" w:rsidR="006E613D" w:rsidRPr="00835651" w:rsidRDefault="006E613D" w:rsidP="006E613D">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14:paraId="6357CAD8" w14:textId="071F006F" w:rsidR="0093678E" w:rsidRPr="00C87A0C" w:rsidRDefault="0093678E"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 xml:space="preserve">Crescenzi, R., &amp; Rodríguez-Pose, A. (2012). Infrastructure and regional growth in the </w:t>
      </w:r>
      <w:proofErr w:type="spellStart"/>
      <w:r w:rsidRPr="00C87A0C">
        <w:rPr>
          <w:rFonts w:ascii="Times New Roman" w:hAnsi="Times New Roman" w:cs="Times New Roman"/>
          <w:color w:val="000000" w:themeColor="text1"/>
          <w:sz w:val="24"/>
          <w:szCs w:val="24"/>
          <w:shd w:val="clear" w:color="auto" w:fill="FFFFFF"/>
        </w:rPr>
        <w:t>european</w:t>
      </w:r>
      <w:proofErr w:type="spellEnd"/>
      <w:r w:rsidRPr="00C87A0C">
        <w:rPr>
          <w:rFonts w:ascii="Times New Roman" w:hAnsi="Times New Roman" w:cs="Times New Roman"/>
          <w:color w:val="000000" w:themeColor="text1"/>
          <w:sz w:val="24"/>
          <w:szCs w:val="24"/>
          <w:shd w:val="clear" w:color="auto" w:fill="FFFFFF"/>
        </w:rPr>
        <w:t xml:space="preserve"> union.</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Papers in Regional Science</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91</w:t>
      </w:r>
      <w:r w:rsidRPr="00C87A0C">
        <w:rPr>
          <w:rFonts w:ascii="Times New Roman" w:hAnsi="Times New Roman" w:cs="Times New Roman"/>
          <w:color w:val="000000" w:themeColor="text1"/>
          <w:sz w:val="24"/>
          <w:szCs w:val="24"/>
          <w:shd w:val="clear" w:color="auto" w:fill="FFFFFF"/>
        </w:rPr>
        <w:t>(3), 487–513. https://doi.org/10.1111/j.1435-5957.2012.00439.x</w:t>
      </w:r>
    </w:p>
    <w:p w14:paraId="37ACCDB3" w14:textId="77777777" w:rsidR="00C87A0C" w:rsidRPr="00C87A0C" w:rsidRDefault="00C87A0C" w:rsidP="00C87A0C">
      <w:pPr>
        <w:pStyle w:val="ListParagraph"/>
        <w:numPr>
          <w:ilvl w:val="0"/>
          <w:numId w:val="72"/>
        </w:numPr>
        <w:rPr>
          <w:rFonts w:ascii="Times New Roman" w:hAnsi="Times New Roman" w:cs="Times New Roman"/>
          <w:color w:val="000000" w:themeColor="text1"/>
          <w:sz w:val="24"/>
          <w:szCs w:val="24"/>
        </w:rPr>
      </w:pPr>
      <w:proofErr w:type="spellStart"/>
      <w:r w:rsidRPr="00C87A0C">
        <w:rPr>
          <w:rFonts w:ascii="Times New Roman" w:hAnsi="Times New Roman" w:cs="Times New Roman"/>
          <w:color w:val="000000" w:themeColor="text1"/>
          <w:sz w:val="24"/>
          <w:szCs w:val="24"/>
          <w:shd w:val="clear" w:color="auto" w:fill="FFFFFF"/>
        </w:rPr>
        <w:t>Eberts</w:t>
      </w:r>
      <w:proofErr w:type="spellEnd"/>
      <w:r w:rsidRPr="00C87A0C">
        <w:rPr>
          <w:rFonts w:ascii="Times New Roman" w:hAnsi="Times New Roman" w:cs="Times New Roman"/>
          <w:color w:val="000000" w:themeColor="text1"/>
          <w:sz w:val="24"/>
          <w:szCs w:val="24"/>
          <w:shd w:val="clear" w:color="auto" w:fill="FFFFFF"/>
        </w:rPr>
        <w:t>, R. (1991). Public Infrastructure and Regional Economic Developments.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Economic Review</w:t>
      </w:r>
      <w:r w:rsidRPr="00C87A0C">
        <w:rPr>
          <w:rFonts w:ascii="Times New Roman" w:hAnsi="Times New Roman" w:cs="Times New Roman"/>
          <w:color w:val="000000" w:themeColor="text1"/>
          <w:sz w:val="24"/>
          <w:szCs w:val="24"/>
          <w:shd w:val="clear" w:color="auto" w:fill="FFFFFF"/>
        </w:rPr>
        <w:t>, (1990, Volume 26, Issue 1).</w:t>
      </w:r>
    </w:p>
    <w:p w14:paraId="210E62AA" w14:textId="77777777" w:rsidR="00C87A0C" w:rsidRPr="00C87A0C" w:rsidRDefault="00C87A0C"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 xml:space="preserve">McCann, P., &amp; </w:t>
      </w:r>
      <w:proofErr w:type="spellStart"/>
      <w:r w:rsidRPr="00C87A0C">
        <w:rPr>
          <w:rFonts w:ascii="Times New Roman" w:hAnsi="Times New Roman" w:cs="Times New Roman"/>
          <w:color w:val="000000" w:themeColor="text1"/>
          <w:sz w:val="24"/>
          <w:szCs w:val="24"/>
          <w:shd w:val="clear" w:color="auto" w:fill="FFFFFF"/>
        </w:rPr>
        <w:t>Shefer</w:t>
      </w:r>
      <w:proofErr w:type="spellEnd"/>
      <w:r w:rsidRPr="00C87A0C">
        <w:rPr>
          <w:rFonts w:ascii="Times New Roman" w:hAnsi="Times New Roman" w:cs="Times New Roman"/>
          <w:color w:val="000000" w:themeColor="text1"/>
          <w:sz w:val="24"/>
          <w:szCs w:val="24"/>
          <w:shd w:val="clear" w:color="auto" w:fill="FFFFFF"/>
        </w:rPr>
        <w:t>, D. (2003, January 1). Location, agglomeration and infrastructure.</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Papers in Regional Science</w:t>
      </w:r>
      <w:r w:rsidRPr="00C87A0C">
        <w:rPr>
          <w:rFonts w:ascii="Times New Roman" w:hAnsi="Times New Roman" w:cs="Times New Roman"/>
          <w:color w:val="000000" w:themeColor="text1"/>
          <w:sz w:val="24"/>
          <w:szCs w:val="24"/>
          <w:shd w:val="clear" w:color="auto" w:fill="FFFFFF"/>
        </w:rPr>
        <w:t>. https://doi.org/10.1007/s10110-003-0182-y</w:t>
      </w:r>
    </w:p>
    <w:p w14:paraId="5C4A9602" w14:textId="53C262DE" w:rsidR="006E613D" w:rsidRPr="00C87A0C" w:rsidRDefault="006E613D" w:rsidP="00C87A0C">
      <w:pPr>
        <w:pStyle w:val="ListParagraph"/>
        <w:numPr>
          <w:ilvl w:val="0"/>
          <w:numId w:val="72"/>
        </w:numPr>
        <w:spacing w:after="0" w:line="240" w:lineRule="auto"/>
        <w:rPr>
          <w:rFonts w:ascii="Times New Roman" w:eastAsia="Times New Roman" w:hAnsi="Times New Roman" w:cs="Times New Roman"/>
          <w:color w:val="000000" w:themeColor="text1"/>
          <w:sz w:val="24"/>
          <w:szCs w:val="24"/>
        </w:rPr>
      </w:pPr>
      <w:r w:rsidRPr="00C87A0C">
        <w:rPr>
          <w:rFonts w:ascii="Times New Roman" w:eastAsia="Times New Roman" w:hAnsi="Times New Roman" w:cs="Times New Roman"/>
          <w:color w:val="000000" w:themeColor="text1"/>
          <w:sz w:val="24"/>
          <w:szCs w:val="24"/>
          <w:shd w:val="clear" w:color="auto" w:fill="FFFFFF"/>
        </w:rPr>
        <w:t>Hall, P., &amp; Tewdwr-Jones, M. (2010). </w:t>
      </w:r>
      <w:r w:rsidRPr="00C87A0C">
        <w:rPr>
          <w:rFonts w:ascii="Times New Roman" w:eastAsia="Times New Roman" w:hAnsi="Times New Roman" w:cs="Times New Roman"/>
          <w:i/>
          <w:iCs/>
          <w:color w:val="000000" w:themeColor="text1"/>
          <w:sz w:val="24"/>
          <w:szCs w:val="24"/>
        </w:rPr>
        <w:t>Urban and regional planning</w:t>
      </w:r>
      <w:r w:rsidRPr="00C87A0C">
        <w:rPr>
          <w:rFonts w:ascii="Times New Roman" w:eastAsia="Times New Roman" w:hAnsi="Times New Roman" w:cs="Times New Roman"/>
          <w:color w:val="000000" w:themeColor="text1"/>
          <w:sz w:val="24"/>
          <w:szCs w:val="24"/>
          <w:shd w:val="clear" w:color="auto" w:fill="FFFFFF"/>
        </w:rPr>
        <w:t>. </w:t>
      </w:r>
      <w:r w:rsidRPr="00C87A0C">
        <w:rPr>
          <w:rFonts w:ascii="Times New Roman" w:eastAsia="Times New Roman" w:hAnsi="Times New Roman" w:cs="Times New Roman"/>
          <w:i/>
          <w:iCs/>
          <w:color w:val="000000" w:themeColor="text1"/>
          <w:sz w:val="24"/>
          <w:szCs w:val="24"/>
        </w:rPr>
        <w:t>Urban and Regional Planning</w:t>
      </w:r>
      <w:r w:rsidRPr="00C87A0C">
        <w:rPr>
          <w:rFonts w:ascii="Times New Roman" w:eastAsia="Times New Roman" w:hAnsi="Times New Roman" w:cs="Times New Roman"/>
          <w:color w:val="000000" w:themeColor="text1"/>
          <w:sz w:val="24"/>
          <w:szCs w:val="24"/>
          <w:shd w:val="clear" w:color="auto" w:fill="FFFFFF"/>
        </w:rPr>
        <w:t xml:space="preserve">(pp. 1–281). Routledge Taylor &amp; Francis Group. </w:t>
      </w:r>
      <w:r w:rsidR="00595C7B">
        <w:fldChar w:fldCharType="begin"/>
      </w:r>
      <w:r w:rsidR="00595C7B">
        <w:instrText xml:space="preserve"> HYPERLINK "https://doi.org/10.4324/9780203861424" </w:instrText>
      </w:r>
      <w:r w:rsidR="00595C7B">
        <w:fldChar w:fldCharType="separate"/>
      </w:r>
      <w:r w:rsidR="0093678E" w:rsidRPr="00C87A0C">
        <w:rPr>
          <w:rStyle w:val="Hyperlink"/>
          <w:rFonts w:ascii="Times New Roman" w:eastAsia="Times New Roman" w:hAnsi="Times New Roman" w:cs="Times New Roman"/>
          <w:color w:val="000000" w:themeColor="text1"/>
          <w:sz w:val="24"/>
          <w:szCs w:val="24"/>
          <w:shd w:val="clear" w:color="auto" w:fill="FFFFFF"/>
        </w:rPr>
        <w:t>https://doi.org/10.4324/9780203861424</w:t>
      </w:r>
      <w:r w:rsidR="00595C7B">
        <w:rPr>
          <w:rStyle w:val="Hyperlink"/>
          <w:rFonts w:ascii="Times New Roman" w:eastAsia="Times New Roman" w:hAnsi="Times New Roman" w:cs="Times New Roman"/>
          <w:color w:val="000000" w:themeColor="text1"/>
          <w:sz w:val="24"/>
          <w:szCs w:val="24"/>
          <w:shd w:val="clear" w:color="auto" w:fill="FFFFFF"/>
        </w:rPr>
        <w:fldChar w:fldCharType="end"/>
      </w:r>
    </w:p>
    <w:p w14:paraId="583F0DC8" w14:textId="694892BB" w:rsidR="006E613D" w:rsidRPr="008D03B2" w:rsidRDefault="0093678E" w:rsidP="008D03B2">
      <w:pPr>
        <w:pStyle w:val="ListParagraph"/>
        <w:numPr>
          <w:ilvl w:val="0"/>
          <w:numId w:val="72"/>
        </w:numPr>
        <w:rPr>
          <w:rFonts w:ascii="Times New Roman" w:hAnsi="Times New Roman" w:cs="Times New Roman"/>
          <w:color w:val="000000" w:themeColor="text1"/>
          <w:sz w:val="24"/>
          <w:szCs w:val="24"/>
        </w:rPr>
      </w:pPr>
      <w:proofErr w:type="spellStart"/>
      <w:r w:rsidRPr="00C87A0C">
        <w:rPr>
          <w:rFonts w:ascii="Times New Roman" w:hAnsi="Times New Roman" w:cs="Times New Roman"/>
          <w:color w:val="000000" w:themeColor="text1"/>
          <w:sz w:val="24"/>
          <w:szCs w:val="24"/>
          <w:shd w:val="clear" w:color="auto" w:fill="FFFFFF"/>
        </w:rPr>
        <w:lastRenderedPageBreak/>
        <w:t>Narayanaswami</w:t>
      </w:r>
      <w:proofErr w:type="spellEnd"/>
      <w:r w:rsidRPr="00C87A0C">
        <w:rPr>
          <w:rFonts w:ascii="Times New Roman" w:hAnsi="Times New Roman" w:cs="Times New Roman"/>
          <w:color w:val="000000" w:themeColor="text1"/>
          <w:sz w:val="24"/>
          <w:szCs w:val="24"/>
          <w:shd w:val="clear" w:color="auto" w:fill="FFFFFF"/>
        </w:rPr>
        <w:t>, S. (2017). Urban transportation: Innovations in infrastructure planning and development.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International Journal of Logistics Management</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28</w:t>
      </w:r>
      <w:r w:rsidRPr="00C87A0C">
        <w:rPr>
          <w:rFonts w:ascii="Times New Roman" w:hAnsi="Times New Roman" w:cs="Times New Roman"/>
          <w:color w:val="000000" w:themeColor="text1"/>
          <w:sz w:val="24"/>
          <w:szCs w:val="24"/>
          <w:shd w:val="clear" w:color="auto" w:fill="FFFFFF"/>
        </w:rPr>
        <w:t>(1), 150–171. https://doi.org/10.1108/IJLM-08-2015-0135</w:t>
      </w:r>
    </w:p>
    <w:p w14:paraId="089F1CF7" w14:textId="77777777" w:rsidR="00495293" w:rsidRDefault="00495293" w:rsidP="006E613D">
      <w:pPr>
        <w:pStyle w:val="BodyText"/>
        <w:spacing w:after="0" w:line="276" w:lineRule="auto"/>
        <w:jc w:val="both"/>
        <w:rPr>
          <w:b/>
          <w:bCs/>
          <w:sz w:val="24"/>
          <w:szCs w:val="24"/>
        </w:rPr>
      </w:pPr>
    </w:p>
    <w:p w14:paraId="06008AFA" w14:textId="29179440" w:rsidR="006E613D" w:rsidRPr="00835651" w:rsidRDefault="006E613D" w:rsidP="006E613D">
      <w:pPr>
        <w:pStyle w:val="BodyText"/>
        <w:spacing w:after="0" w:line="276" w:lineRule="auto"/>
        <w:jc w:val="both"/>
        <w:rPr>
          <w:b/>
          <w:bCs/>
          <w:sz w:val="24"/>
          <w:szCs w:val="24"/>
        </w:rPr>
      </w:pPr>
      <w:r w:rsidRPr="00835651">
        <w:rPr>
          <w:b/>
          <w:bCs/>
          <w:sz w:val="24"/>
          <w:szCs w:val="24"/>
        </w:rPr>
        <w:t>Modes of Evaluation: Quiz/Assignment/ Seminar/Written Examination</w:t>
      </w:r>
    </w:p>
    <w:p w14:paraId="5DE039B6" w14:textId="77777777" w:rsidR="006E613D" w:rsidRDefault="006E613D" w:rsidP="006E613D">
      <w:pPr>
        <w:pStyle w:val="BodyA"/>
        <w:jc w:val="both"/>
        <w:rPr>
          <w:rFonts w:ascii="Times New Roman" w:hAnsi="Times New Roman" w:cs="Times New Roman"/>
          <w:b/>
          <w:bCs/>
          <w:sz w:val="24"/>
          <w:szCs w:val="24"/>
          <w:lang w:val="de-DE"/>
        </w:rPr>
      </w:pPr>
    </w:p>
    <w:p w14:paraId="37C1FBA9" w14:textId="71E23116" w:rsidR="006E613D" w:rsidRPr="00203398" w:rsidRDefault="006E613D" w:rsidP="006E613D">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6E613D" w:rsidRPr="00835651" w14:paraId="359C8C30" w14:textId="77777777"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066E0" w14:textId="77777777" w:rsidR="006E613D" w:rsidRPr="00835651" w:rsidRDefault="006E613D"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7691A" w14:textId="77777777"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80074" w14:textId="77777777"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66591" w14:textId="77777777"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3363A" w14:textId="77777777" w:rsidR="006E613D" w:rsidRPr="00C477B1" w:rsidRDefault="006E613D"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21544502" w14:textId="77777777" w:rsidR="006E613D" w:rsidRPr="00835651" w:rsidRDefault="006E613D"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38E833D2" w14:textId="77777777" w:rsidR="006E613D" w:rsidRPr="00835651" w:rsidRDefault="006E613D"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8CDD0" w14:textId="77777777"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6E613D" w:rsidRPr="00835651" w14:paraId="373D2C72" w14:textId="77777777"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AEF4B" w14:textId="77777777" w:rsidR="006E613D" w:rsidRPr="00835651" w:rsidRDefault="006E613D"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AF2A1" w14:textId="77777777"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AD0ED" w14:textId="77777777"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DBDAF" w14:textId="77777777"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2B526" w14:textId="77777777"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453C2CB9" w14:textId="77777777" w:rsidR="006E613D"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308C9EB5" w14:textId="77777777" w:rsidR="006E613D"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15601" w14:textId="77777777"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4172BF9D" w14:textId="5087CB60" w:rsidR="006E613D" w:rsidRDefault="006E613D" w:rsidP="006E613D">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04920BFA" w14:textId="77777777" w:rsidR="00203398" w:rsidRPr="00835651" w:rsidRDefault="00203398" w:rsidP="006E613D">
      <w:pPr>
        <w:pStyle w:val="BodyA"/>
        <w:jc w:val="both"/>
        <w:rPr>
          <w:rFonts w:ascii="Times New Roman" w:eastAsia="Times New Roman" w:hAnsi="Times New Roman" w:cs="Times New Roman"/>
          <w:sz w:val="24"/>
          <w:szCs w:val="24"/>
        </w:rPr>
      </w:pPr>
    </w:p>
    <w:p w14:paraId="6A2DD28F" w14:textId="77777777" w:rsidR="006E613D" w:rsidRDefault="006E613D" w:rsidP="006E613D">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6E613D" w:rsidRPr="00F7438D" w14:paraId="75FF4376" w14:textId="77777777" w:rsidTr="00A71535">
        <w:trPr>
          <w:jc w:val="center"/>
        </w:trPr>
        <w:tc>
          <w:tcPr>
            <w:tcW w:w="284" w:type="pct"/>
            <w:vAlign w:val="center"/>
          </w:tcPr>
          <w:p w14:paraId="7AF3A0B2"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6F68CA51"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222676CB"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38A81CD8"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24674ECE"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2A47017D"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0110EB49"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011EFEF4"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1D27894C"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10CADF7F"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51ECBCC7"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0212F1E1"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2BD5FCC9"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4B4F7FC4"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43E55D64"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513CA157"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1E06628B" w14:textId="77777777"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45B12" w:rsidRPr="00F7438D" w14:paraId="7935D082" w14:textId="77777777" w:rsidTr="00A71535">
        <w:trPr>
          <w:jc w:val="center"/>
        </w:trPr>
        <w:tc>
          <w:tcPr>
            <w:tcW w:w="284" w:type="pct"/>
            <w:vAlign w:val="center"/>
          </w:tcPr>
          <w:p w14:paraId="5CCC0552"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19F4F395"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53157F8" w14:textId="2B82EE50"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3108B1D1" w14:textId="0B0CEDF9"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359A67E8"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F9105F8" w14:textId="7F6558BE"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799F015D"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40439CE"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12A78C4"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567C462"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8E59A87"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B65E5FD"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F34F68C"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3DE33852" w14:textId="0989D843"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50F46500" w14:textId="29F89582"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4AD38837" w14:textId="672194C1"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301D904E" w14:textId="5F5F233B"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345B12" w:rsidRPr="00F7438D" w14:paraId="54C298B4" w14:textId="77777777" w:rsidTr="00A71535">
        <w:trPr>
          <w:jc w:val="center"/>
        </w:trPr>
        <w:tc>
          <w:tcPr>
            <w:tcW w:w="284" w:type="pct"/>
            <w:vAlign w:val="center"/>
          </w:tcPr>
          <w:p w14:paraId="208CF2B4" w14:textId="77777777" w:rsidR="00345B12" w:rsidRPr="00F7438D" w:rsidRDefault="00345B12" w:rsidP="00345B12">
            <w:pPr>
              <w:pStyle w:val="TableParagraph"/>
              <w:spacing w:before="120" w:line="276" w:lineRule="auto"/>
              <w:jc w:val="center"/>
              <w:rPr>
                <w:b/>
                <w:sz w:val="16"/>
                <w:szCs w:val="16"/>
              </w:rPr>
            </w:pPr>
            <w:r w:rsidRPr="00F7438D">
              <w:rPr>
                <w:b/>
                <w:sz w:val="16"/>
                <w:szCs w:val="16"/>
              </w:rPr>
              <w:t>CO2</w:t>
            </w:r>
          </w:p>
        </w:tc>
        <w:tc>
          <w:tcPr>
            <w:tcW w:w="275" w:type="pct"/>
            <w:vAlign w:val="center"/>
          </w:tcPr>
          <w:p w14:paraId="5A47B762"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C531C32" w14:textId="08AFC944"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6B6D6BB9" w14:textId="77176A06"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5FCA95EF"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9E6EA3B" w14:textId="2005C2A6"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2AB4D5AB"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675BAE3"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D8F9865"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8D60CF8"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6BC5B5D"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309CD62"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A191732"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F9BB6E7" w14:textId="65E1F5F0"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63C4784F" w14:textId="66F38359"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034857FA" w14:textId="79873FF7"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0963CD2B" w14:textId="2C5674FF"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345B12" w:rsidRPr="00F7438D" w14:paraId="6C4B7F62" w14:textId="77777777" w:rsidTr="00A71535">
        <w:trPr>
          <w:jc w:val="center"/>
        </w:trPr>
        <w:tc>
          <w:tcPr>
            <w:tcW w:w="284" w:type="pct"/>
            <w:vAlign w:val="center"/>
          </w:tcPr>
          <w:p w14:paraId="4869170F" w14:textId="77777777" w:rsidR="00345B12" w:rsidRPr="00F7438D" w:rsidRDefault="00345B12" w:rsidP="00345B12">
            <w:pPr>
              <w:pStyle w:val="TableParagraph"/>
              <w:spacing w:before="120" w:line="276" w:lineRule="auto"/>
              <w:jc w:val="center"/>
              <w:rPr>
                <w:b/>
                <w:sz w:val="16"/>
                <w:szCs w:val="16"/>
              </w:rPr>
            </w:pPr>
            <w:r w:rsidRPr="00F7438D">
              <w:rPr>
                <w:b/>
                <w:sz w:val="16"/>
                <w:szCs w:val="16"/>
              </w:rPr>
              <w:t>CO3</w:t>
            </w:r>
          </w:p>
        </w:tc>
        <w:tc>
          <w:tcPr>
            <w:tcW w:w="275" w:type="pct"/>
            <w:vAlign w:val="center"/>
          </w:tcPr>
          <w:p w14:paraId="02A677AA"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74966BC" w14:textId="68F6D7C2"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65F71A0E" w14:textId="5E2FDD86"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53AF812C"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EFB5904" w14:textId="2DFB07FC"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5B92B4BC"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62C78AD"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31E394D"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988F826"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6A46D9E"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D0E3FDB"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6B49F42"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4A4E73A1" w14:textId="3ECDB24C"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3EB6BA5C" w14:textId="31E1A62C"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03183138" w14:textId="28A4F983"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5224E3FF" w14:textId="412A246E"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345B12" w:rsidRPr="00F7438D" w14:paraId="04E8AAFC" w14:textId="77777777" w:rsidTr="00A71535">
        <w:trPr>
          <w:jc w:val="center"/>
        </w:trPr>
        <w:tc>
          <w:tcPr>
            <w:tcW w:w="284" w:type="pct"/>
            <w:vAlign w:val="center"/>
          </w:tcPr>
          <w:p w14:paraId="2762C9F7" w14:textId="77777777" w:rsidR="00345B12" w:rsidRPr="00F7438D" w:rsidRDefault="00345B12" w:rsidP="00345B12">
            <w:pPr>
              <w:pStyle w:val="TableParagraph"/>
              <w:spacing w:before="120" w:line="276" w:lineRule="auto"/>
              <w:jc w:val="center"/>
              <w:rPr>
                <w:b/>
                <w:sz w:val="16"/>
                <w:szCs w:val="16"/>
              </w:rPr>
            </w:pPr>
            <w:r w:rsidRPr="00F7438D">
              <w:rPr>
                <w:b/>
                <w:sz w:val="16"/>
                <w:szCs w:val="16"/>
              </w:rPr>
              <w:t>CO4</w:t>
            </w:r>
          </w:p>
        </w:tc>
        <w:tc>
          <w:tcPr>
            <w:tcW w:w="275" w:type="pct"/>
            <w:vAlign w:val="center"/>
          </w:tcPr>
          <w:p w14:paraId="13EAC9D9"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14E3764" w14:textId="47887F2D"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20AFBB97" w14:textId="05BE5FC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10BC558B"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42A6620" w14:textId="263B7935"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099CAF0C"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AF41588"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0EAE8C2"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EF038F6"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0C61114"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98A12B1"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20FBF5C2" w14:textId="77777777"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7D0FC4B3" w14:textId="7357E0EA"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60FA1431" w14:textId="6F7C962B"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74E57DBB" w14:textId="39719D64"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23155849" w14:textId="31904E99"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6CF43D71" w14:textId="77777777" w:rsidR="006E613D" w:rsidRPr="00620AE3" w:rsidRDefault="006E613D" w:rsidP="006E613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3622AD09" w14:textId="77777777" w:rsidR="0032529F" w:rsidRDefault="0032529F" w:rsidP="0032529F">
      <w:pPr>
        <w:rPr>
          <w:b/>
          <w:u w:val="single"/>
        </w:rPr>
      </w:pPr>
    </w:p>
    <w:p w14:paraId="6B551120" w14:textId="77777777" w:rsidR="0032529F" w:rsidRDefault="0032529F" w:rsidP="0032529F">
      <w:pPr>
        <w:rPr>
          <w:b/>
          <w:u w:val="single"/>
        </w:rPr>
      </w:pPr>
    </w:p>
    <w:p w14:paraId="397EF72E" w14:textId="77777777" w:rsidR="0032529F" w:rsidRDefault="0032529F" w:rsidP="0032529F">
      <w:pPr>
        <w:rPr>
          <w:b/>
          <w:u w:val="single"/>
        </w:rPr>
      </w:pPr>
    </w:p>
    <w:p w14:paraId="56DD719B" w14:textId="77777777" w:rsidR="0032529F" w:rsidRDefault="0032529F" w:rsidP="0032529F">
      <w:pPr>
        <w:rPr>
          <w:b/>
          <w:u w:val="single"/>
        </w:rPr>
      </w:pPr>
    </w:p>
    <w:p w14:paraId="085C359B" w14:textId="77777777" w:rsidR="0032529F" w:rsidRDefault="0032529F" w:rsidP="0032529F">
      <w:pPr>
        <w:rPr>
          <w:b/>
          <w:u w:val="single"/>
        </w:rPr>
      </w:pPr>
    </w:p>
    <w:p w14:paraId="54813D2B" w14:textId="77777777" w:rsidR="0032529F" w:rsidRDefault="0032529F" w:rsidP="0032529F">
      <w:pPr>
        <w:rPr>
          <w:b/>
          <w:u w:val="single"/>
        </w:rPr>
      </w:pPr>
    </w:p>
    <w:p w14:paraId="7D148DDB" w14:textId="77777777" w:rsidR="0032529F" w:rsidRDefault="0032529F" w:rsidP="0032529F">
      <w:pPr>
        <w:rPr>
          <w:b/>
          <w:u w:val="single"/>
        </w:rPr>
      </w:pPr>
    </w:p>
    <w:p w14:paraId="189318B3" w14:textId="77777777" w:rsidR="0032529F" w:rsidRDefault="0032529F" w:rsidP="0032529F">
      <w:pPr>
        <w:rPr>
          <w:b/>
          <w:u w:val="single"/>
        </w:rPr>
      </w:pPr>
    </w:p>
    <w:p w14:paraId="5E275488" w14:textId="77777777" w:rsidR="0032529F" w:rsidRDefault="0032529F" w:rsidP="0032529F">
      <w:pPr>
        <w:rPr>
          <w:b/>
          <w:u w:val="single"/>
        </w:rPr>
      </w:pPr>
    </w:p>
    <w:p w14:paraId="25E2C684" w14:textId="77777777" w:rsidR="0032529F" w:rsidRDefault="0032529F" w:rsidP="0032529F">
      <w:pPr>
        <w:rPr>
          <w:b/>
          <w:u w:val="single"/>
        </w:rPr>
      </w:pPr>
    </w:p>
    <w:p w14:paraId="07E67905" w14:textId="77777777" w:rsidR="0032529F" w:rsidRDefault="0032529F" w:rsidP="0032529F">
      <w:pPr>
        <w:rPr>
          <w:b/>
          <w:u w:val="single"/>
        </w:rPr>
      </w:pPr>
    </w:p>
    <w:p w14:paraId="2FBD57BC" w14:textId="77777777" w:rsidR="0032529F" w:rsidRDefault="0032529F" w:rsidP="0032529F">
      <w:pPr>
        <w:rPr>
          <w:b/>
          <w:u w:val="single"/>
        </w:rPr>
      </w:pPr>
    </w:p>
    <w:p w14:paraId="7F9F0623" w14:textId="12BB5BC3" w:rsidR="0032529F" w:rsidRDefault="00495293" w:rsidP="00495293">
      <w:pPr>
        <w:spacing w:after="160" w:line="259" w:lineRule="auto"/>
        <w:rPr>
          <w:b/>
          <w:u w:val="single"/>
        </w:rPr>
      </w:pPr>
      <w:r>
        <w:rPr>
          <w:b/>
          <w:u w:val="single"/>
        </w:rPr>
        <w:br w:type="page"/>
      </w:r>
    </w:p>
    <w:p w14:paraId="3BB664ED" w14:textId="77777777" w:rsidR="0032529F" w:rsidRDefault="0032529F" w:rsidP="0032529F">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36FEE" w:rsidRPr="00835651" w14:paraId="1FA51F91" w14:textId="77777777"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5AE72" w14:textId="77777777" w:rsidR="00B36FEE" w:rsidRPr="00835651" w:rsidRDefault="00B36FEE"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D21178" w14:textId="62B632AD" w:rsidR="00B36FEE" w:rsidRDefault="00B36FEE" w:rsidP="00A71535">
            <w:pPr>
              <w:pStyle w:val="NormalWeb"/>
              <w:jc w:val="center"/>
              <w:rPr>
                <w:rFonts w:ascii="Times New Roman" w:hAnsi="Times New Roman"/>
                <w:b/>
                <w:sz w:val="24"/>
                <w:szCs w:val="24"/>
              </w:rPr>
            </w:pPr>
            <w:r>
              <w:rPr>
                <w:rFonts w:ascii="Times New Roman" w:hAnsi="Times New Roman"/>
                <w:b/>
                <w:sz w:val="24"/>
                <w:szCs w:val="24"/>
              </w:rPr>
              <w:t>DISTRICT PLANNING AND RURAL DEVELOPMENT</w:t>
            </w:r>
          </w:p>
          <w:p w14:paraId="0AF5226E" w14:textId="0E0B056B" w:rsidR="00B36FEE" w:rsidRPr="00082489" w:rsidRDefault="00B36FEE"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3</w:t>
            </w:r>
          </w:p>
          <w:p w14:paraId="793696EC" w14:textId="77777777" w:rsidR="00B36FEE" w:rsidRDefault="00B36FEE" w:rsidP="00A71535">
            <w:pPr>
              <w:pStyle w:val="NormalWeb"/>
            </w:pPr>
          </w:p>
          <w:p w14:paraId="3E48C815" w14:textId="77777777" w:rsidR="00B36FEE" w:rsidRPr="00835651" w:rsidRDefault="00B36FEE" w:rsidP="00A71535">
            <w:pPr>
              <w:pStyle w:val="NormalWeb"/>
              <w:spacing w:before="0" w:beforeAutospacing="0" w:after="0" w:afterAutospacing="0"/>
              <w:rPr>
                <w:rFonts w:ascii="Times New Roman" w:hAnsi="Times New Roman"/>
                <w:b/>
                <w:sz w:val="24"/>
                <w:szCs w:val="24"/>
              </w:rPr>
            </w:pPr>
          </w:p>
          <w:p w14:paraId="09309A49" w14:textId="77777777" w:rsidR="00B36FEE" w:rsidRPr="00835651" w:rsidRDefault="00B36FEE"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B8F07" w14:textId="77777777"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AD555" w14:textId="77777777"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71D41" w14:textId="77777777"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A3EBA" w14:textId="77777777"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6FEE" w:rsidRPr="00835651" w14:paraId="5CDBC3A5"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8C7C8" w14:textId="77777777"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50FC8" w14:textId="518E84BE" w:rsidR="00B36FEE" w:rsidRPr="00835651" w:rsidRDefault="00B36FEE"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91387F" w:rsidRPr="00835651">
              <w:rPr>
                <w:rFonts w:ascii="Times New Roman" w:eastAsia="Cambria" w:hAnsi="Times New Roman" w:cs="Times New Roman"/>
                <w:sz w:val="24"/>
                <w:szCs w:val="24"/>
              </w:rPr>
              <w:t>May</w:t>
            </w:r>
            <w:r w:rsidR="0091387F">
              <w:rPr>
                <w:rFonts w:ascii="Times New Roman" w:eastAsia="Cambria" w:hAnsi="Times New Roman" w:cs="Times New Roman"/>
                <w:sz w:val="24"/>
                <w:szCs w:val="24"/>
              </w:rPr>
              <w:t xml:space="preserve"> 28,</w:t>
            </w:r>
            <w:r w:rsidR="0091387F" w:rsidRPr="00835651">
              <w:rPr>
                <w:rFonts w:ascii="Times New Roman" w:eastAsia="Cambria" w:hAnsi="Times New Roman" w:cs="Times New Roman"/>
                <w:sz w:val="24"/>
                <w:szCs w:val="24"/>
              </w:rPr>
              <w:t xml:space="preserve"> 201</w:t>
            </w:r>
            <w:r w:rsidR="0091387F">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B5A7A" w14:textId="77777777" w:rsidR="00B36FEE" w:rsidRPr="00835651" w:rsidRDefault="00B36FEE"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AC6AC" w14:textId="77777777" w:rsidR="00B36FEE" w:rsidRPr="00835651" w:rsidRDefault="00B36FEE"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91D9" w14:textId="77777777"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BF1E5" w14:textId="3E7BC956" w:rsidR="00B36FEE" w:rsidRPr="00835651" w:rsidRDefault="004609A6"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36FEE" w:rsidRPr="00835651" w14:paraId="5C0AA32F"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D6888" w14:textId="77777777" w:rsidR="00B36FEE" w:rsidRPr="00835651" w:rsidRDefault="00B36FEE"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01036" w14:textId="77777777" w:rsidR="00B36FEE" w:rsidRPr="00835651" w:rsidRDefault="00B36FEE" w:rsidP="00A71535"/>
        </w:tc>
      </w:tr>
      <w:tr w:rsidR="00B36FEE" w:rsidRPr="00835651" w14:paraId="4486D8F8"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32B6D" w14:textId="77777777" w:rsidR="00B36FEE" w:rsidRPr="00835651" w:rsidRDefault="00B36FEE"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5B6E9" w14:textId="77777777" w:rsidR="00B36FEE" w:rsidRPr="00835651" w:rsidRDefault="00B36FEE" w:rsidP="00A71535"/>
        </w:tc>
      </w:tr>
    </w:tbl>
    <w:p w14:paraId="043E7126" w14:textId="77777777" w:rsidR="00B36FEE" w:rsidRPr="009B73C2" w:rsidRDefault="00B36FEE" w:rsidP="00B36FEE">
      <w:pPr>
        <w:rPr>
          <w:b/>
          <w:color w:val="000000"/>
        </w:rPr>
      </w:pPr>
    </w:p>
    <w:p w14:paraId="6A87641E" w14:textId="77777777" w:rsidR="00B36FEE" w:rsidRPr="00153E54" w:rsidRDefault="00B36FEE" w:rsidP="002F39DE">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617FD5DF" w14:textId="70E67694" w:rsidR="002F39DE" w:rsidRDefault="002F39DE" w:rsidP="00B36FEE">
      <w:pPr>
        <w:pStyle w:val="BodyA"/>
        <w:spacing w:line="360" w:lineRule="auto"/>
        <w:jc w:val="both"/>
        <w:rPr>
          <w:rFonts w:ascii="Times New Roman" w:hAnsi="Times New Roman" w:cs="Times New Roman"/>
          <w:bCs/>
          <w:sz w:val="24"/>
          <w:szCs w:val="24"/>
        </w:rPr>
      </w:pPr>
      <w:r w:rsidRPr="002F39DE">
        <w:rPr>
          <w:rFonts w:ascii="Times New Roman" w:hAnsi="Times New Roman" w:cs="Times New Roman"/>
          <w:bCs/>
          <w:sz w:val="24"/>
          <w:szCs w:val="24"/>
        </w:rPr>
        <w:t>District Planning has gained a new momentum after the introduction of 73 and 74 CAA. Within District planning, rural development has acquired a new meaning through participatory development process from village to district level. It is our endeavor to impart this essential skill in regional planning through this course. Students are expected to have obtained the skills in understanding the District Planning, integrated district planning, participatory district planning, rural development in all its dimensions, once they under</w:t>
      </w:r>
      <w:r>
        <w:rPr>
          <w:rFonts w:ascii="Times New Roman" w:hAnsi="Times New Roman" w:cs="Times New Roman"/>
          <w:bCs/>
          <w:sz w:val="24"/>
          <w:szCs w:val="24"/>
        </w:rPr>
        <w:t>-</w:t>
      </w:r>
      <w:r w:rsidRPr="002F39DE">
        <w:rPr>
          <w:rFonts w:ascii="Times New Roman" w:hAnsi="Times New Roman" w:cs="Times New Roman"/>
          <w:bCs/>
          <w:sz w:val="24"/>
          <w:szCs w:val="24"/>
        </w:rPr>
        <w:t xml:space="preserve">go this course. </w:t>
      </w:r>
    </w:p>
    <w:p w14:paraId="3B484212" w14:textId="77777777" w:rsidR="00B36FEE" w:rsidRPr="00835651" w:rsidRDefault="00B36FEE" w:rsidP="00B36FEE">
      <w:pPr>
        <w:pStyle w:val="BodyA"/>
        <w:spacing w:line="276" w:lineRule="auto"/>
        <w:rPr>
          <w:rFonts w:ascii="Times New Roman" w:hAnsi="Times New Roman" w:cs="Times New Roman"/>
          <w:b/>
          <w:bCs/>
          <w:sz w:val="24"/>
          <w:szCs w:val="24"/>
        </w:rPr>
      </w:pPr>
    </w:p>
    <w:p w14:paraId="5E1B80AF" w14:textId="77777777" w:rsidR="00B36FEE" w:rsidRPr="00835651" w:rsidRDefault="00B36FEE" w:rsidP="00B36FEE">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36053D51" w14:textId="45FC52DC" w:rsidR="005E625E" w:rsidRDefault="00B36FEE" w:rsidP="005E625E">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2A05C2ED" w14:textId="7703AF6E" w:rsidR="008D79CE" w:rsidRPr="008D79C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d</w:t>
      </w:r>
      <w:r w:rsidR="007716DE" w:rsidRPr="005E625E">
        <w:rPr>
          <w:rFonts w:ascii="Times New Roman" w:hAnsi="Times New Roman" w:cs="Times New Roman"/>
          <w:sz w:val="24"/>
          <w:szCs w:val="24"/>
        </w:rPr>
        <w:t>efine</w:t>
      </w:r>
      <w:r w:rsidR="008D79CE" w:rsidRPr="008D79CE">
        <w:rPr>
          <w:rFonts w:ascii="Times New Roman" w:hAnsi="Times New Roman" w:cs="Times New Roman"/>
          <w:sz w:val="24"/>
          <w:szCs w:val="24"/>
        </w:rPr>
        <w:t xml:space="preserve"> the institutional framework at district level. </w:t>
      </w:r>
    </w:p>
    <w:p w14:paraId="260AE6F7" w14:textId="53E260C9"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proofErr w:type="spellStart"/>
      <w:r>
        <w:rPr>
          <w:rFonts w:ascii="Times New Roman" w:hAnsi="Times New Roman" w:cs="Times New Roman"/>
          <w:sz w:val="24"/>
          <w:szCs w:val="24"/>
        </w:rPr>
        <w:t>a</w:t>
      </w:r>
      <w:r w:rsidR="007716DE" w:rsidRPr="005E625E">
        <w:rPr>
          <w:rFonts w:ascii="Times New Roman" w:hAnsi="Times New Roman" w:cs="Times New Roman"/>
          <w:sz w:val="24"/>
          <w:szCs w:val="24"/>
        </w:rPr>
        <w:t>nalyse</w:t>
      </w:r>
      <w:proofErr w:type="spellEnd"/>
      <w:r w:rsidR="007716DE" w:rsidRPr="005E625E">
        <w:rPr>
          <w:rFonts w:ascii="Times New Roman" w:hAnsi="Times New Roman" w:cs="Times New Roman"/>
          <w:sz w:val="24"/>
          <w:szCs w:val="24"/>
        </w:rPr>
        <w:t xml:space="preserve"> the</w:t>
      </w:r>
      <w:r w:rsidR="008D79CE" w:rsidRPr="008D79CE">
        <w:rPr>
          <w:rFonts w:ascii="Times New Roman" w:hAnsi="Times New Roman" w:cs="Times New Roman"/>
          <w:sz w:val="24"/>
          <w:szCs w:val="24"/>
        </w:rPr>
        <w:t xml:space="preserve"> concept of centralization and decentralized planning, three tier </w:t>
      </w:r>
      <w:r w:rsidR="008D79CE" w:rsidRPr="005E625E">
        <w:rPr>
          <w:rFonts w:ascii="Times New Roman" w:hAnsi="Times New Roman" w:cs="Times New Roman"/>
          <w:sz w:val="24"/>
          <w:szCs w:val="24"/>
        </w:rPr>
        <w:t xml:space="preserve">structure of Panchayati Raj Institutions and the element of rural development. </w:t>
      </w:r>
    </w:p>
    <w:p w14:paraId="64EC6E6B" w14:textId="0B387B4D"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r</w:t>
      </w:r>
      <w:r w:rsidR="00824C41" w:rsidRPr="005E625E">
        <w:rPr>
          <w:rFonts w:ascii="Times New Roman" w:hAnsi="Times New Roman" w:cs="Times New Roman"/>
          <w:sz w:val="24"/>
          <w:szCs w:val="24"/>
        </w:rPr>
        <w:t xml:space="preserve">eview </w:t>
      </w:r>
      <w:r w:rsidR="008D79CE" w:rsidRPr="008D79CE">
        <w:rPr>
          <w:rFonts w:ascii="Times New Roman" w:hAnsi="Times New Roman" w:cs="Times New Roman"/>
          <w:sz w:val="24"/>
          <w:szCs w:val="24"/>
        </w:rPr>
        <w:t xml:space="preserve">the function and responsibility of governing authorities at grass </w:t>
      </w:r>
      <w:r w:rsidR="008D79CE" w:rsidRPr="005E625E">
        <w:rPr>
          <w:rFonts w:ascii="Times New Roman" w:hAnsi="Times New Roman" w:cs="Times New Roman"/>
          <w:sz w:val="24"/>
          <w:szCs w:val="24"/>
        </w:rPr>
        <w:t xml:space="preserve">root level. </w:t>
      </w:r>
    </w:p>
    <w:p w14:paraId="59A9F609" w14:textId="2D582578"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c</w:t>
      </w:r>
      <w:r w:rsidR="00144CA9" w:rsidRPr="005E625E">
        <w:rPr>
          <w:rFonts w:ascii="Times New Roman" w:hAnsi="Times New Roman" w:cs="Times New Roman"/>
          <w:sz w:val="24"/>
          <w:szCs w:val="24"/>
        </w:rPr>
        <w:t xml:space="preserve">ritically </w:t>
      </w:r>
      <w:r w:rsidRPr="005E625E">
        <w:rPr>
          <w:rFonts w:ascii="Times New Roman" w:hAnsi="Times New Roman" w:cs="Times New Roman"/>
          <w:sz w:val="24"/>
          <w:szCs w:val="24"/>
        </w:rPr>
        <w:t>summarie</w:t>
      </w:r>
      <w:r>
        <w:rPr>
          <w:rFonts w:ascii="Times New Roman" w:hAnsi="Times New Roman" w:cs="Times New Roman"/>
          <w:sz w:val="24"/>
          <w:szCs w:val="24"/>
        </w:rPr>
        <w:t>s</w:t>
      </w:r>
      <w:r w:rsidR="008D79CE" w:rsidRPr="008D79CE">
        <w:rPr>
          <w:rFonts w:ascii="Times New Roman" w:hAnsi="Times New Roman" w:cs="Times New Roman"/>
          <w:sz w:val="24"/>
          <w:szCs w:val="24"/>
        </w:rPr>
        <w:t xml:space="preserve"> the schemes and </w:t>
      </w:r>
      <w:proofErr w:type="spellStart"/>
      <w:r w:rsidR="008D79CE" w:rsidRPr="008D79CE">
        <w:rPr>
          <w:rFonts w:ascii="Times New Roman" w:hAnsi="Times New Roman" w:cs="Times New Roman"/>
          <w:sz w:val="24"/>
          <w:szCs w:val="24"/>
        </w:rPr>
        <w:t>programme</w:t>
      </w:r>
      <w:proofErr w:type="spellEnd"/>
      <w:r w:rsidR="008D79CE" w:rsidRPr="008D79CE">
        <w:rPr>
          <w:rFonts w:ascii="Times New Roman" w:hAnsi="Times New Roman" w:cs="Times New Roman"/>
          <w:sz w:val="24"/>
          <w:szCs w:val="24"/>
        </w:rPr>
        <w:t xml:space="preserve"> </w:t>
      </w:r>
      <w:r w:rsidR="00144CA9" w:rsidRPr="005E625E">
        <w:rPr>
          <w:rFonts w:ascii="Times New Roman" w:hAnsi="Times New Roman" w:cs="Times New Roman"/>
          <w:sz w:val="24"/>
          <w:szCs w:val="24"/>
        </w:rPr>
        <w:t>for</w:t>
      </w:r>
      <w:r w:rsidR="008D79CE" w:rsidRPr="008D79CE">
        <w:rPr>
          <w:rFonts w:ascii="Times New Roman" w:hAnsi="Times New Roman" w:cs="Times New Roman"/>
          <w:sz w:val="24"/>
          <w:szCs w:val="24"/>
        </w:rPr>
        <w:t xml:space="preserve"> rural </w:t>
      </w:r>
      <w:r w:rsidR="00144CA9" w:rsidRPr="005E625E">
        <w:rPr>
          <w:rFonts w:ascii="Times New Roman" w:hAnsi="Times New Roman" w:cs="Times New Roman"/>
          <w:sz w:val="24"/>
          <w:szCs w:val="24"/>
        </w:rPr>
        <w:t>development.</w:t>
      </w:r>
      <w:r w:rsidR="008D79CE" w:rsidRPr="008D79CE">
        <w:rPr>
          <w:rFonts w:ascii="Times New Roman" w:hAnsi="Times New Roman" w:cs="Times New Roman"/>
          <w:sz w:val="24"/>
          <w:szCs w:val="24"/>
        </w:rPr>
        <w:t xml:space="preserve"> </w:t>
      </w:r>
    </w:p>
    <w:p w14:paraId="2C18BBEB" w14:textId="77777777" w:rsidR="00B36FEE" w:rsidRDefault="00B36FEE" w:rsidP="00B36FEE">
      <w:pPr>
        <w:pStyle w:val="BodyA"/>
        <w:spacing w:line="276" w:lineRule="auto"/>
        <w:rPr>
          <w:rFonts w:ascii="Times New Roman" w:hAnsi="Times New Roman" w:cs="Times New Roman"/>
          <w:b/>
          <w:bCs/>
          <w:sz w:val="24"/>
          <w:szCs w:val="24"/>
        </w:rPr>
      </w:pPr>
    </w:p>
    <w:p w14:paraId="4BEDF77B" w14:textId="77777777" w:rsidR="00B36FEE" w:rsidRPr="00486817" w:rsidRDefault="00B36FEE" w:rsidP="00B36FEE">
      <w:pPr>
        <w:pStyle w:val="BodyA"/>
        <w:spacing w:line="276" w:lineRule="auto"/>
        <w:rPr>
          <w:rFonts w:ascii="Times New Roman" w:hAnsi="Times New Roman" w:cs="Times New Roman"/>
          <w:b/>
          <w:bCs/>
          <w:sz w:val="24"/>
          <w:szCs w:val="24"/>
        </w:rPr>
      </w:pPr>
      <w:r w:rsidRPr="006D6068">
        <w:rPr>
          <w:rFonts w:ascii="Times New Roman" w:hAnsi="Times New Roman" w:cs="Times New Roman"/>
          <w:b/>
          <w:bCs/>
          <w:sz w:val="24"/>
          <w:szCs w:val="24"/>
        </w:rPr>
        <w:t>Course Outcomes</w:t>
      </w:r>
    </w:p>
    <w:p w14:paraId="033C085C" w14:textId="77777777" w:rsidR="00B36FEE" w:rsidRPr="00835651" w:rsidRDefault="00B36FEE" w:rsidP="00B36FEE">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311964F9" w14:textId="45E85AF0" w:rsidR="00B36FEE" w:rsidRPr="001C75CD" w:rsidRDefault="00B36FEE" w:rsidP="00B36FEE">
      <w:pPr>
        <w:spacing w:line="360" w:lineRule="auto"/>
        <w:jc w:val="both"/>
        <w:rPr>
          <w:color w:val="000000" w:themeColor="text1"/>
        </w:rPr>
      </w:pPr>
      <w:r w:rsidRPr="001C75CD">
        <w:rPr>
          <w:rFonts w:eastAsia="Calibri"/>
        </w:rPr>
        <w:t xml:space="preserve">CO1: </w:t>
      </w:r>
      <w:r w:rsidR="002F3F83">
        <w:rPr>
          <w:color w:val="000000" w:themeColor="text1"/>
        </w:rPr>
        <w:t xml:space="preserve">Define the importance of district planning. </w:t>
      </w:r>
    </w:p>
    <w:p w14:paraId="36437D1A" w14:textId="1B0946B0" w:rsidR="00B36FEE" w:rsidRPr="009A2173" w:rsidRDefault="00B36FEE" w:rsidP="00B36FEE">
      <w:pPr>
        <w:spacing w:line="360" w:lineRule="auto"/>
        <w:jc w:val="both"/>
        <w:rPr>
          <w:color w:val="000000" w:themeColor="text1"/>
        </w:rPr>
      </w:pPr>
      <w:r w:rsidRPr="00835651">
        <w:rPr>
          <w:rFonts w:eastAsia="Calibri"/>
        </w:rPr>
        <w:t xml:space="preserve">CO2: </w:t>
      </w:r>
      <w:r w:rsidR="00A33B36">
        <w:rPr>
          <w:color w:val="000000" w:themeColor="text1"/>
        </w:rPr>
        <w:t xml:space="preserve">Prepare an integrated district development plan. </w:t>
      </w:r>
    </w:p>
    <w:p w14:paraId="5623145A" w14:textId="4B4CB38A" w:rsidR="00B36FEE" w:rsidRPr="00835651" w:rsidRDefault="00B36FEE" w:rsidP="00B36FEE">
      <w:pPr>
        <w:spacing w:line="360" w:lineRule="auto"/>
        <w:jc w:val="both"/>
        <w:rPr>
          <w:rFonts w:eastAsia="Calibri"/>
        </w:rPr>
      </w:pPr>
      <w:r w:rsidRPr="00835651">
        <w:rPr>
          <w:rFonts w:eastAsia="Calibri"/>
        </w:rPr>
        <w:t xml:space="preserve">CO3: </w:t>
      </w:r>
      <w:r w:rsidR="0048766F">
        <w:rPr>
          <w:color w:val="000000" w:themeColor="text1"/>
        </w:rPr>
        <w:t xml:space="preserve">Work on various Rural </w:t>
      </w:r>
      <w:r w:rsidR="00612588">
        <w:rPr>
          <w:color w:val="000000" w:themeColor="text1"/>
        </w:rPr>
        <w:t>D</w:t>
      </w:r>
      <w:r w:rsidR="0048766F">
        <w:rPr>
          <w:color w:val="000000" w:themeColor="text1"/>
        </w:rPr>
        <w:t>evelopment Plans.</w:t>
      </w:r>
    </w:p>
    <w:p w14:paraId="1AD0AC98" w14:textId="276DBB28" w:rsidR="00B36FEE" w:rsidRPr="00835651" w:rsidRDefault="00B36FEE" w:rsidP="00B36FEE">
      <w:pPr>
        <w:spacing w:line="360" w:lineRule="auto"/>
        <w:jc w:val="both"/>
        <w:rPr>
          <w:color w:val="030303"/>
        </w:rPr>
      </w:pPr>
      <w:r w:rsidRPr="00835651">
        <w:rPr>
          <w:rFonts w:eastAsia="Calibri"/>
        </w:rPr>
        <w:t xml:space="preserve">CO4: </w:t>
      </w:r>
      <w:r w:rsidR="003E14C9">
        <w:rPr>
          <w:color w:val="000000" w:themeColor="text1"/>
        </w:rPr>
        <w:t>Perform Rural settlement analysis</w:t>
      </w:r>
      <w:r w:rsidR="006D6068">
        <w:rPr>
          <w:color w:val="000000" w:themeColor="text1"/>
        </w:rPr>
        <w:t xml:space="preserve"> and </w:t>
      </w:r>
      <w:r w:rsidR="00F24D24">
        <w:rPr>
          <w:bCs/>
          <w:color w:val="000000"/>
        </w:rPr>
        <w:t>technology based rural planning.</w:t>
      </w:r>
    </w:p>
    <w:p w14:paraId="527A0C46" w14:textId="77777777" w:rsidR="00B36FEE" w:rsidRPr="00835651" w:rsidRDefault="00B36FEE" w:rsidP="00B36FEE">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B36FEE" w:rsidRPr="00835651" w14:paraId="5C5A9E4A" w14:textId="77777777" w:rsidTr="00A71535">
        <w:tc>
          <w:tcPr>
            <w:tcW w:w="3844" w:type="pct"/>
            <w:vAlign w:val="center"/>
          </w:tcPr>
          <w:p w14:paraId="2F35B717" w14:textId="77777777"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3ABDC925" w14:textId="77777777" w:rsidR="00B36FEE" w:rsidRPr="002772EF"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1DDA577A" w14:textId="77777777" w:rsidR="00B36FEE" w:rsidRPr="002772EF"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B36FEE" w:rsidRPr="00835651" w14:paraId="76918281" w14:textId="77777777" w:rsidTr="00A71535">
        <w:trPr>
          <w:trHeight w:val="2035"/>
        </w:trPr>
        <w:tc>
          <w:tcPr>
            <w:tcW w:w="3844" w:type="pct"/>
            <w:vAlign w:val="center"/>
          </w:tcPr>
          <w:p w14:paraId="1B7754DA" w14:textId="7ED65BBF" w:rsidR="00B36FEE" w:rsidRPr="002C785A" w:rsidRDefault="00B36FEE"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193633">
              <w:rPr>
                <w:rFonts w:ascii="Times New Roman" w:hAnsi="Times New Roman"/>
                <w:b/>
                <w:bCs/>
                <w:sz w:val="24"/>
                <w:szCs w:val="24"/>
              </w:rPr>
              <w:t>Introduction to District Planning</w:t>
            </w:r>
          </w:p>
          <w:p w14:paraId="4BFEEC1D" w14:textId="382053E6" w:rsidR="00B36FEE" w:rsidRPr="00E420C6" w:rsidRDefault="00E420C6" w:rsidP="00E420C6">
            <w:pPr>
              <w:spacing w:line="360" w:lineRule="auto"/>
              <w:jc w:val="both"/>
            </w:pPr>
            <w:r w:rsidRPr="00E420C6">
              <w:t>Levels of Planning at District Level, Decentralized Planning in India – Historical perspective: Current Scenario – Recent Development in decentralized district level planning. 73rd and 74th Constitution Amendment Acts, Participative District Planning; Role of Planning Commission and Finance Commissions.</w:t>
            </w:r>
            <w:r>
              <w:rPr>
                <w:sz w:val="20"/>
                <w:szCs w:val="20"/>
              </w:rPr>
              <w:t xml:space="preserve"> </w:t>
            </w:r>
          </w:p>
        </w:tc>
        <w:tc>
          <w:tcPr>
            <w:tcW w:w="563" w:type="pct"/>
            <w:vAlign w:val="center"/>
          </w:tcPr>
          <w:p w14:paraId="0DB4E1DD" w14:textId="77777777"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r w:rsidRPr="00835651">
              <w:rPr>
                <w:rFonts w:ascii="Times New Roman" w:eastAsia="Times New Roman" w:hAnsi="Times New Roman" w:cs="Times New Roman"/>
                <w:sz w:val="24"/>
                <w:szCs w:val="24"/>
              </w:rPr>
              <w:t xml:space="preserve"> </w:t>
            </w:r>
          </w:p>
        </w:tc>
        <w:tc>
          <w:tcPr>
            <w:tcW w:w="593" w:type="pct"/>
            <w:vAlign w:val="center"/>
          </w:tcPr>
          <w:p w14:paraId="6F49A024" w14:textId="4D67A5FB"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14:paraId="78AB8C23" w14:textId="77777777" w:rsidTr="00A71535">
        <w:tc>
          <w:tcPr>
            <w:tcW w:w="3844" w:type="pct"/>
            <w:vAlign w:val="center"/>
          </w:tcPr>
          <w:p w14:paraId="474891C3" w14:textId="29EDCEBE" w:rsidR="00B36FEE" w:rsidRPr="00CE6976" w:rsidRDefault="00B36FEE"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DE2350">
              <w:rPr>
                <w:rFonts w:ascii="Times New Roman" w:hAnsi="Times New Roman"/>
                <w:b/>
                <w:bCs/>
                <w:sz w:val="24"/>
                <w:szCs w:val="24"/>
              </w:rPr>
              <w:t>District Planning</w:t>
            </w:r>
            <w:r w:rsidRPr="00CE6976">
              <w:rPr>
                <w:rFonts w:ascii="Times New Roman" w:hAnsi="Times New Roman"/>
                <w:b/>
                <w:bCs/>
                <w:sz w:val="24"/>
                <w:szCs w:val="24"/>
              </w:rPr>
              <w:t xml:space="preserve"> </w:t>
            </w:r>
          </w:p>
          <w:p w14:paraId="460CCC44" w14:textId="65F5A35B" w:rsidR="00B36FEE" w:rsidRPr="00A56167" w:rsidRDefault="00A56167" w:rsidP="00A56167">
            <w:pPr>
              <w:spacing w:line="360" w:lineRule="auto"/>
              <w:jc w:val="both"/>
            </w:pPr>
            <w:r w:rsidRPr="00A56167">
              <w:t>Manual for Integrated District Planning: Data Management and District Level Visioning, Institutional and other support for District Planning Committee, Bridging gap through district planning, resource mapping and determination of funding sources, consolidation of urban and rural plans; Multi-Sector and multi-level integrated approach to planning (vertical and horizontal spatial integration); Rural-Urban spatial relationship; District Development Plans – Guidelines for District Planning: Content and context and methodologies, Village Development Plans – an Integrated approach, rural norms and standards (spatial). Capacity Building for Decentralized Planning, ICT in District Planning</w:t>
            </w:r>
            <w:r>
              <w:t>.</w:t>
            </w:r>
            <w:r>
              <w:rPr>
                <w:sz w:val="20"/>
                <w:szCs w:val="20"/>
              </w:rPr>
              <w:t xml:space="preserve"> </w:t>
            </w:r>
          </w:p>
        </w:tc>
        <w:tc>
          <w:tcPr>
            <w:tcW w:w="563" w:type="pct"/>
            <w:vAlign w:val="center"/>
          </w:tcPr>
          <w:p w14:paraId="74053227" w14:textId="77777777"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06620020" w14:textId="3143B7D3"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14:paraId="38AAF18A" w14:textId="77777777" w:rsidTr="00A71535">
        <w:tc>
          <w:tcPr>
            <w:tcW w:w="3844" w:type="pct"/>
            <w:vAlign w:val="center"/>
          </w:tcPr>
          <w:p w14:paraId="682C039D" w14:textId="10E25557" w:rsidR="00B36FEE" w:rsidRPr="0042586B" w:rsidRDefault="00B36FEE" w:rsidP="001B06A1">
            <w:pPr>
              <w:pStyle w:val="NormalWeb"/>
              <w:spacing w:line="360" w:lineRule="auto"/>
              <w:contextualSpacing/>
              <w:rPr>
                <w:rFonts w:ascii="Times New Roman" w:hAnsi="Times New Roman"/>
                <w:b/>
                <w:bCs/>
                <w:sz w:val="24"/>
                <w:szCs w:val="24"/>
              </w:rPr>
            </w:pPr>
            <w:r w:rsidRPr="0050395C">
              <w:rPr>
                <w:rFonts w:ascii="Times New Roman" w:hAnsi="Times New Roman"/>
                <w:b/>
                <w:bCs/>
                <w:sz w:val="24"/>
                <w:szCs w:val="24"/>
              </w:rPr>
              <w:t xml:space="preserve">MODULE 3: </w:t>
            </w:r>
            <w:r w:rsidR="001B06A1">
              <w:rPr>
                <w:rFonts w:ascii="Times New Roman" w:hAnsi="Times New Roman"/>
                <w:b/>
                <w:bCs/>
                <w:sz w:val="24"/>
                <w:szCs w:val="24"/>
              </w:rPr>
              <w:t>Rural Development I</w:t>
            </w:r>
            <w:r w:rsidRPr="0042586B">
              <w:rPr>
                <w:rFonts w:ascii="Times New Roman" w:hAnsi="Times New Roman"/>
                <w:b/>
                <w:bCs/>
                <w:sz w:val="24"/>
                <w:szCs w:val="24"/>
              </w:rPr>
              <w:t xml:space="preserve"> </w:t>
            </w:r>
          </w:p>
          <w:p w14:paraId="78AA4BE8" w14:textId="77777777" w:rsid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sz w:val="24"/>
                <w:szCs w:val="24"/>
              </w:rPr>
              <w:t xml:space="preserve">Introduction: Meaning and Scope and overview of rural development: Historical perspective – Rural Development </w:t>
            </w:r>
            <w:proofErr w:type="spellStart"/>
            <w:r w:rsidRPr="001B06A1">
              <w:rPr>
                <w:rFonts w:ascii="Times New Roman" w:hAnsi="Times New Roman"/>
                <w:sz w:val="24"/>
                <w:szCs w:val="24"/>
              </w:rPr>
              <w:t>Programmes</w:t>
            </w:r>
            <w:proofErr w:type="spellEnd"/>
            <w:r w:rsidRPr="001B06A1">
              <w:rPr>
                <w:rFonts w:ascii="Times New Roman" w:hAnsi="Times New Roman"/>
                <w:sz w:val="24"/>
                <w:szCs w:val="24"/>
              </w:rPr>
              <w:t xml:space="preserve"> in India.</w:t>
            </w:r>
            <w:r w:rsidRPr="001B06A1">
              <w:rPr>
                <w:rFonts w:ascii="Times New Roman" w:hAnsi="Times New Roman"/>
                <w:sz w:val="24"/>
                <w:szCs w:val="24"/>
              </w:rPr>
              <w:br/>
            </w:r>
            <w:proofErr w:type="spellStart"/>
            <w:r w:rsidRPr="001B06A1">
              <w:rPr>
                <w:rFonts w:ascii="Times New Roman" w:hAnsi="Times New Roman"/>
                <w:sz w:val="24"/>
                <w:szCs w:val="24"/>
              </w:rPr>
              <w:t>Programmes</w:t>
            </w:r>
            <w:proofErr w:type="spellEnd"/>
            <w:r w:rsidRPr="001B06A1">
              <w:rPr>
                <w:rFonts w:ascii="Times New Roman" w:hAnsi="Times New Roman"/>
                <w:sz w:val="24"/>
                <w:szCs w:val="24"/>
              </w:rPr>
              <w:t xml:space="preserve"> / Policies / Schemes for rural development, their coverage and outcomes;</w:t>
            </w:r>
            <w:r w:rsidRPr="001B06A1">
              <w:rPr>
                <w:rFonts w:ascii="Times New Roman" w:hAnsi="Times New Roman"/>
                <w:sz w:val="24"/>
                <w:szCs w:val="24"/>
              </w:rPr>
              <w:br/>
            </w:r>
            <w:r w:rsidRPr="001B06A1">
              <w:rPr>
                <w:rFonts w:ascii="Times New Roman" w:hAnsi="Times New Roman"/>
                <w:b/>
                <w:sz w:val="24"/>
                <w:szCs w:val="24"/>
              </w:rPr>
              <w:t>Rural Infrastructure Development:</w:t>
            </w:r>
            <w:r w:rsidRPr="001B06A1">
              <w:rPr>
                <w:rFonts w:ascii="Times New Roman" w:hAnsi="Times New Roman"/>
                <w:sz w:val="24"/>
                <w:szCs w:val="24"/>
              </w:rPr>
              <w:t xml:space="preserve"> Bharat </w:t>
            </w:r>
            <w:proofErr w:type="spellStart"/>
            <w:r w:rsidRPr="001B06A1">
              <w:rPr>
                <w:rFonts w:ascii="Times New Roman" w:hAnsi="Times New Roman"/>
                <w:sz w:val="24"/>
                <w:szCs w:val="24"/>
              </w:rPr>
              <w:t>Nirman</w:t>
            </w:r>
            <w:proofErr w:type="spellEnd"/>
            <w:r w:rsidRPr="001B06A1">
              <w:rPr>
                <w:rFonts w:ascii="Times New Roman" w:hAnsi="Times New Roman"/>
                <w:sz w:val="24"/>
                <w:szCs w:val="24"/>
              </w:rPr>
              <w:t xml:space="preserve">, PMGSY, IAY, Rajiv Gandhi Technology Mission, Central Rural Sanitation </w:t>
            </w:r>
            <w:proofErr w:type="spellStart"/>
            <w:r w:rsidRPr="001B06A1">
              <w:rPr>
                <w:rFonts w:ascii="Times New Roman" w:hAnsi="Times New Roman"/>
                <w:sz w:val="24"/>
                <w:szCs w:val="24"/>
              </w:rPr>
              <w:t>Programme</w:t>
            </w:r>
            <w:proofErr w:type="spellEnd"/>
            <w:r w:rsidRPr="001B06A1">
              <w:rPr>
                <w:rFonts w:ascii="Times New Roman" w:hAnsi="Times New Roman"/>
                <w:sz w:val="24"/>
                <w:szCs w:val="24"/>
              </w:rPr>
              <w:t xml:space="preserve">, PURA. </w:t>
            </w:r>
          </w:p>
          <w:p w14:paraId="0A7C52CF" w14:textId="6A0AFB9B" w:rsid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b/>
                <w:sz w:val="24"/>
                <w:szCs w:val="24"/>
              </w:rPr>
              <w:t>Rural Employment Schemes:</w:t>
            </w:r>
            <w:r w:rsidRPr="001B06A1">
              <w:rPr>
                <w:rFonts w:ascii="Times New Roman" w:hAnsi="Times New Roman"/>
                <w:sz w:val="24"/>
                <w:szCs w:val="24"/>
              </w:rPr>
              <w:t xml:space="preserve"> Mahatma Gandhi National Rural </w:t>
            </w:r>
            <w:r w:rsidR="006A17E0" w:rsidRPr="001B06A1">
              <w:rPr>
                <w:rFonts w:ascii="Times New Roman" w:hAnsi="Times New Roman"/>
                <w:sz w:val="24"/>
                <w:szCs w:val="24"/>
              </w:rPr>
              <w:t>Employment</w:t>
            </w:r>
            <w:r w:rsidRPr="001B06A1">
              <w:rPr>
                <w:rFonts w:ascii="Times New Roman" w:hAnsi="Times New Roman"/>
                <w:sz w:val="24"/>
                <w:szCs w:val="24"/>
              </w:rPr>
              <w:t xml:space="preserve"> Guarantee Act, 2005, </w:t>
            </w:r>
            <w:proofErr w:type="spellStart"/>
            <w:r w:rsidRPr="001B06A1">
              <w:rPr>
                <w:rFonts w:ascii="Times New Roman" w:hAnsi="Times New Roman"/>
                <w:sz w:val="24"/>
                <w:szCs w:val="24"/>
              </w:rPr>
              <w:t>Sampoorna</w:t>
            </w:r>
            <w:proofErr w:type="spellEnd"/>
            <w:r w:rsidRPr="001B06A1">
              <w:rPr>
                <w:rFonts w:ascii="Times New Roman" w:hAnsi="Times New Roman"/>
                <w:sz w:val="24"/>
                <w:szCs w:val="24"/>
              </w:rPr>
              <w:t xml:space="preserve"> Grameen Yojana, National Food for work </w:t>
            </w:r>
            <w:proofErr w:type="spellStart"/>
            <w:r w:rsidRPr="001B06A1">
              <w:rPr>
                <w:rFonts w:ascii="Times New Roman" w:hAnsi="Times New Roman"/>
                <w:sz w:val="24"/>
                <w:szCs w:val="24"/>
              </w:rPr>
              <w:t>programme</w:t>
            </w:r>
            <w:proofErr w:type="spellEnd"/>
            <w:r w:rsidRPr="001B06A1">
              <w:rPr>
                <w:rFonts w:ascii="Times New Roman" w:hAnsi="Times New Roman"/>
                <w:sz w:val="24"/>
                <w:szCs w:val="24"/>
              </w:rPr>
              <w:t xml:space="preserve">, Swarna </w:t>
            </w:r>
            <w:proofErr w:type="spellStart"/>
            <w:r w:rsidRPr="001B06A1">
              <w:rPr>
                <w:rFonts w:ascii="Times New Roman" w:hAnsi="Times New Roman"/>
                <w:sz w:val="24"/>
                <w:szCs w:val="24"/>
              </w:rPr>
              <w:t>Jayanty</w:t>
            </w:r>
            <w:proofErr w:type="spellEnd"/>
            <w:r w:rsidRPr="001B06A1">
              <w:rPr>
                <w:rFonts w:ascii="Times New Roman" w:hAnsi="Times New Roman"/>
                <w:sz w:val="24"/>
                <w:szCs w:val="24"/>
              </w:rPr>
              <w:t xml:space="preserve"> Gram </w:t>
            </w:r>
            <w:proofErr w:type="spellStart"/>
            <w:r w:rsidRPr="001B06A1">
              <w:rPr>
                <w:rFonts w:ascii="Times New Roman" w:hAnsi="Times New Roman"/>
                <w:sz w:val="24"/>
                <w:szCs w:val="24"/>
              </w:rPr>
              <w:t>Swarozgar</w:t>
            </w:r>
            <w:proofErr w:type="spellEnd"/>
            <w:r w:rsidRPr="001B06A1">
              <w:rPr>
                <w:rFonts w:ascii="Times New Roman" w:hAnsi="Times New Roman"/>
                <w:sz w:val="24"/>
                <w:szCs w:val="24"/>
              </w:rPr>
              <w:t xml:space="preserve"> yojana</w:t>
            </w:r>
            <w:r w:rsidR="0046114B">
              <w:rPr>
                <w:rFonts w:ascii="Times New Roman" w:hAnsi="Times New Roman"/>
                <w:sz w:val="24"/>
                <w:szCs w:val="24"/>
              </w:rPr>
              <w:t>.</w:t>
            </w:r>
          </w:p>
          <w:p w14:paraId="0F5BECA9" w14:textId="6E6DEF25" w:rsidR="001B06A1" w:rsidRP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b/>
                <w:sz w:val="24"/>
                <w:szCs w:val="24"/>
              </w:rPr>
              <w:lastRenderedPageBreak/>
              <w:t xml:space="preserve">National Social Assistance </w:t>
            </w:r>
            <w:proofErr w:type="spellStart"/>
            <w:r w:rsidRPr="001B06A1">
              <w:rPr>
                <w:rFonts w:ascii="Times New Roman" w:hAnsi="Times New Roman"/>
                <w:b/>
                <w:sz w:val="24"/>
                <w:szCs w:val="24"/>
              </w:rPr>
              <w:t>Programmes</w:t>
            </w:r>
            <w:proofErr w:type="spellEnd"/>
            <w:r w:rsidRPr="001B06A1">
              <w:rPr>
                <w:rFonts w:ascii="Times New Roman" w:hAnsi="Times New Roman"/>
                <w:b/>
                <w:sz w:val="24"/>
                <w:szCs w:val="24"/>
              </w:rPr>
              <w:t>:</w:t>
            </w:r>
            <w:r w:rsidRPr="001B06A1">
              <w:rPr>
                <w:rFonts w:ascii="Times New Roman" w:hAnsi="Times New Roman"/>
                <w:sz w:val="24"/>
                <w:szCs w:val="24"/>
              </w:rPr>
              <w:t xml:space="preserve"> Command Area </w:t>
            </w:r>
            <w:proofErr w:type="spellStart"/>
            <w:r w:rsidRPr="001B06A1">
              <w:rPr>
                <w:rFonts w:ascii="Times New Roman" w:hAnsi="Times New Roman"/>
                <w:sz w:val="24"/>
                <w:szCs w:val="24"/>
              </w:rPr>
              <w:t>Programme</w:t>
            </w:r>
            <w:proofErr w:type="spellEnd"/>
            <w:r w:rsidRPr="001B06A1">
              <w:rPr>
                <w:rFonts w:ascii="Times New Roman" w:hAnsi="Times New Roman"/>
                <w:sz w:val="24"/>
                <w:szCs w:val="24"/>
              </w:rPr>
              <w:t xml:space="preserve">, Drought Prone Area </w:t>
            </w:r>
            <w:proofErr w:type="spellStart"/>
            <w:r w:rsidRPr="001B06A1">
              <w:rPr>
                <w:rFonts w:ascii="Times New Roman" w:hAnsi="Times New Roman"/>
                <w:sz w:val="24"/>
                <w:szCs w:val="24"/>
              </w:rPr>
              <w:t>Programme</w:t>
            </w:r>
            <w:proofErr w:type="spellEnd"/>
            <w:r w:rsidRPr="001B06A1">
              <w:rPr>
                <w:rFonts w:ascii="Times New Roman" w:hAnsi="Times New Roman"/>
                <w:sz w:val="24"/>
                <w:szCs w:val="24"/>
              </w:rPr>
              <w:t xml:space="preserve">, Backward Area Development </w:t>
            </w:r>
            <w:proofErr w:type="spellStart"/>
            <w:r w:rsidRPr="001B06A1">
              <w:rPr>
                <w:rFonts w:ascii="Times New Roman" w:hAnsi="Times New Roman"/>
                <w:sz w:val="24"/>
                <w:szCs w:val="24"/>
              </w:rPr>
              <w:t>Programme</w:t>
            </w:r>
            <w:proofErr w:type="spellEnd"/>
            <w:r w:rsidRPr="001B06A1">
              <w:rPr>
                <w:rFonts w:ascii="Times New Roman" w:hAnsi="Times New Roman"/>
                <w:sz w:val="24"/>
                <w:szCs w:val="24"/>
              </w:rPr>
              <w:t xml:space="preserve">, North Eastern Development </w:t>
            </w:r>
            <w:proofErr w:type="spellStart"/>
            <w:r w:rsidRPr="001B06A1">
              <w:rPr>
                <w:rFonts w:ascii="Times New Roman" w:hAnsi="Times New Roman"/>
                <w:sz w:val="24"/>
                <w:szCs w:val="24"/>
              </w:rPr>
              <w:t>Programme</w:t>
            </w:r>
            <w:proofErr w:type="spellEnd"/>
            <w:r w:rsidRPr="001B06A1">
              <w:rPr>
                <w:rFonts w:ascii="Times New Roman" w:hAnsi="Times New Roman"/>
                <w:sz w:val="24"/>
                <w:szCs w:val="24"/>
              </w:rPr>
              <w:t xml:space="preserve">. Technology Missions: Water, Sanitation, etc. </w:t>
            </w:r>
          </w:p>
          <w:p w14:paraId="7B938343" w14:textId="1DBAD1A4" w:rsidR="00B36FEE" w:rsidRPr="001B06A1" w:rsidRDefault="001B06A1" w:rsidP="001B06A1">
            <w:pPr>
              <w:pStyle w:val="NormalWeb"/>
              <w:spacing w:line="360" w:lineRule="auto"/>
            </w:pPr>
            <w:r w:rsidRPr="001B06A1">
              <w:rPr>
                <w:rFonts w:ascii="Times New Roman" w:hAnsi="Times New Roman"/>
                <w:b/>
                <w:sz w:val="24"/>
                <w:szCs w:val="24"/>
              </w:rPr>
              <w:t>Special Component Plan</w:t>
            </w:r>
            <w:r w:rsidRPr="001B06A1">
              <w:rPr>
                <w:rFonts w:ascii="Times New Roman" w:hAnsi="Times New Roman"/>
                <w:sz w:val="24"/>
                <w:szCs w:val="24"/>
              </w:rPr>
              <w:t xml:space="preserve"> - Tribal Sub Plan and Weaker Sector Plan allocation, implementation, monitoring and evaluation; North Eastern Plan.</w:t>
            </w:r>
            <w:r>
              <w:rPr>
                <w:sz w:val="20"/>
                <w:szCs w:val="20"/>
              </w:rPr>
              <w:t xml:space="preserve"> </w:t>
            </w:r>
          </w:p>
        </w:tc>
        <w:tc>
          <w:tcPr>
            <w:tcW w:w="563" w:type="pct"/>
            <w:vAlign w:val="center"/>
          </w:tcPr>
          <w:p w14:paraId="651F8A63" w14:textId="37469291" w:rsidR="00B36FEE"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14:paraId="060CEB49" w14:textId="485D25F5"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14:paraId="51D6E8FF" w14:textId="77777777" w:rsidTr="00A71535">
        <w:tc>
          <w:tcPr>
            <w:tcW w:w="3844" w:type="pct"/>
            <w:vAlign w:val="center"/>
          </w:tcPr>
          <w:p w14:paraId="11010072" w14:textId="555E33BA" w:rsidR="00B36FEE" w:rsidRDefault="00B36FEE" w:rsidP="00495293">
            <w:pPr>
              <w:pStyle w:val="NormalWeb"/>
              <w:spacing w:line="240" w:lineRule="auto"/>
              <w:contextualSpacing/>
              <w:rPr>
                <w:rFonts w:ascii="Times New Roman" w:hAnsi="Times New Roman"/>
                <w:b/>
                <w:bCs/>
                <w:sz w:val="24"/>
                <w:szCs w:val="24"/>
              </w:rPr>
            </w:pPr>
            <w:r w:rsidRPr="0013640B">
              <w:rPr>
                <w:rFonts w:ascii="Times New Roman" w:hAnsi="Times New Roman"/>
                <w:b/>
                <w:bCs/>
                <w:sz w:val="24"/>
                <w:szCs w:val="24"/>
              </w:rPr>
              <w:t xml:space="preserve">MODULE 4: </w:t>
            </w:r>
            <w:r w:rsidR="00695703">
              <w:rPr>
                <w:rFonts w:ascii="Times New Roman" w:hAnsi="Times New Roman"/>
                <w:b/>
                <w:bCs/>
                <w:sz w:val="24"/>
                <w:szCs w:val="24"/>
              </w:rPr>
              <w:t>Rural Development II</w:t>
            </w:r>
          </w:p>
          <w:p w14:paraId="19F33DA4" w14:textId="77777777" w:rsidR="00495293" w:rsidRPr="0042586B" w:rsidRDefault="00495293" w:rsidP="00495293">
            <w:pPr>
              <w:pStyle w:val="NormalWeb"/>
              <w:spacing w:line="240" w:lineRule="auto"/>
              <w:contextualSpacing/>
              <w:rPr>
                <w:rFonts w:ascii="Times New Roman" w:hAnsi="Times New Roman"/>
                <w:b/>
                <w:bCs/>
                <w:sz w:val="24"/>
                <w:szCs w:val="24"/>
              </w:rPr>
            </w:pPr>
          </w:p>
          <w:p w14:paraId="77938355" w14:textId="2BE78132" w:rsidR="00B36FEE" w:rsidRPr="0059046C" w:rsidRDefault="00695703" w:rsidP="00495293">
            <w:pPr>
              <w:pStyle w:val="NormalWeb"/>
              <w:spacing w:line="360" w:lineRule="auto"/>
              <w:jc w:val="both"/>
              <w:rPr>
                <w:rFonts w:ascii="Times New Roman" w:hAnsi="Times New Roman"/>
                <w:sz w:val="24"/>
                <w:szCs w:val="24"/>
              </w:rPr>
            </w:pPr>
            <w:r w:rsidRPr="00695703">
              <w:rPr>
                <w:rFonts w:ascii="Times New Roman" w:hAnsi="Times New Roman"/>
                <w:b/>
                <w:sz w:val="24"/>
                <w:szCs w:val="24"/>
              </w:rPr>
              <w:t>Rural Planning:</w:t>
            </w:r>
            <w:r w:rsidRPr="00695703">
              <w:rPr>
                <w:rFonts w:ascii="Times New Roman" w:hAnsi="Times New Roman"/>
                <w:sz w:val="24"/>
                <w:szCs w:val="24"/>
              </w:rPr>
              <w:t xml:space="preserve"> Rural infrastructure habitant development, Poverty reduction, Provision of basic minimum service, Employment generation, making available basic necessities, Changing Profile of the Rural areas of India: Consumption pattern changes, land utilization changes</w:t>
            </w:r>
            <w:r w:rsidRPr="00695703">
              <w:rPr>
                <w:rFonts w:ascii="Times New Roman" w:hAnsi="Times New Roman"/>
                <w:sz w:val="24"/>
                <w:szCs w:val="24"/>
              </w:rPr>
              <w:br/>
            </w:r>
            <w:r w:rsidRPr="00695703">
              <w:rPr>
                <w:rFonts w:ascii="Times New Roman" w:hAnsi="Times New Roman"/>
                <w:b/>
                <w:sz w:val="24"/>
                <w:szCs w:val="24"/>
              </w:rPr>
              <w:t>Rural Settlement Analysis:</w:t>
            </w:r>
            <w:r w:rsidRPr="00695703">
              <w:rPr>
                <w:rFonts w:ascii="Times New Roman" w:hAnsi="Times New Roman"/>
                <w:sz w:val="24"/>
                <w:szCs w:val="24"/>
              </w:rPr>
              <w:t xml:space="preserve"> Types, activity, environment and economic interface in rural habitat, technology in rural settlement</w:t>
            </w:r>
            <w:r w:rsidRPr="00695703">
              <w:rPr>
                <w:rFonts w:ascii="Times New Roman" w:hAnsi="Times New Roman"/>
                <w:sz w:val="24"/>
                <w:szCs w:val="24"/>
              </w:rPr>
              <w:br/>
            </w:r>
            <w:r w:rsidRPr="00695703">
              <w:rPr>
                <w:rFonts w:ascii="Times New Roman" w:hAnsi="Times New Roman"/>
                <w:b/>
                <w:sz w:val="24"/>
                <w:szCs w:val="24"/>
              </w:rPr>
              <w:t>Land Utilization:</w:t>
            </w:r>
            <w:r w:rsidRPr="00695703">
              <w:rPr>
                <w:rFonts w:ascii="Times New Roman" w:hAnsi="Times New Roman"/>
                <w:sz w:val="24"/>
                <w:szCs w:val="24"/>
              </w:rPr>
              <w:t xml:space="preserve"> Types of land utilization and its relevance to planning; Land conversions and its regulation / facilitation in peri-urban areas; Land utilization analysis; Common property and its use, tenancy and ownership, holding size and its relevance, land values; Sources of information for land information</w:t>
            </w:r>
            <w:r w:rsidRPr="00695703">
              <w:rPr>
                <w:rFonts w:ascii="Times New Roman" w:hAnsi="Times New Roman"/>
                <w:sz w:val="24"/>
                <w:szCs w:val="24"/>
              </w:rPr>
              <w:br/>
            </w:r>
            <w:r w:rsidRPr="00695703">
              <w:rPr>
                <w:rFonts w:ascii="Times New Roman" w:hAnsi="Times New Roman"/>
                <w:b/>
                <w:sz w:val="24"/>
                <w:szCs w:val="24"/>
              </w:rPr>
              <w:t>Technology in Rural Development:</w:t>
            </w:r>
            <w:r w:rsidRPr="00695703">
              <w:rPr>
                <w:rFonts w:ascii="Times New Roman" w:hAnsi="Times New Roman"/>
                <w:sz w:val="24"/>
                <w:szCs w:val="24"/>
              </w:rPr>
              <w:t xml:space="preserve"> ICT in rural development, Rural Information system, Weather forecasting, disaster minimization etc., E-Panchayats, Inclusive Development. </w:t>
            </w:r>
          </w:p>
        </w:tc>
        <w:tc>
          <w:tcPr>
            <w:tcW w:w="563" w:type="pct"/>
            <w:vAlign w:val="center"/>
          </w:tcPr>
          <w:p w14:paraId="712254FA" w14:textId="04F2559D" w:rsidR="00B36FEE"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4D22F9D3" w14:textId="05698B05"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3CB55435" w14:textId="77777777" w:rsidR="00B36FEE" w:rsidRPr="00835651" w:rsidRDefault="00B36FEE" w:rsidP="00B36FE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136C395E" w14:textId="77777777" w:rsidR="00B36FEE" w:rsidRPr="00B81867" w:rsidRDefault="00B36FEE" w:rsidP="00B36FE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39E182E5" w14:textId="77777777" w:rsidR="00B36FEE" w:rsidRDefault="00B36FEE" w:rsidP="00B36FEE">
      <w:pPr>
        <w:pStyle w:val="BodyA"/>
        <w:spacing w:line="276" w:lineRule="auto"/>
        <w:jc w:val="both"/>
        <w:rPr>
          <w:rFonts w:ascii="Times New Roman" w:hAnsi="Times New Roman" w:cs="Times New Roman"/>
          <w:b/>
          <w:bCs/>
          <w:sz w:val="24"/>
          <w:szCs w:val="24"/>
          <w:lang w:val="nl-NL"/>
        </w:rPr>
      </w:pPr>
    </w:p>
    <w:p w14:paraId="1B676A6E" w14:textId="77777777" w:rsidR="00B36FEE" w:rsidRDefault="00B36FEE" w:rsidP="00B36FEE">
      <w:pPr>
        <w:pStyle w:val="BodyA"/>
        <w:spacing w:line="276" w:lineRule="auto"/>
        <w:jc w:val="both"/>
        <w:rPr>
          <w:rFonts w:ascii="Times New Roman" w:hAnsi="Times New Roman" w:cs="Times New Roman"/>
          <w:b/>
          <w:bCs/>
          <w:sz w:val="24"/>
          <w:szCs w:val="24"/>
          <w:lang w:val="nl-NL"/>
        </w:rPr>
      </w:pPr>
      <w:proofErr w:type="spellStart"/>
      <w:r w:rsidRPr="00B81867">
        <w:rPr>
          <w:rFonts w:ascii="Times New Roman" w:hAnsi="Times New Roman" w:cs="Times New Roman"/>
          <w:b/>
          <w:bCs/>
          <w:sz w:val="24"/>
          <w:szCs w:val="24"/>
          <w:lang w:val="nl-NL"/>
        </w:rPr>
        <w:t>Text</w:t>
      </w:r>
      <w:proofErr w:type="spellEnd"/>
      <w:r w:rsidRPr="00B81867">
        <w:rPr>
          <w:rFonts w:ascii="Times New Roman" w:hAnsi="Times New Roman" w:cs="Times New Roman"/>
          <w:b/>
          <w:bCs/>
          <w:sz w:val="24"/>
          <w:szCs w:val="24"/>
          <w:lang w:val="nl-NL"/>
        </w:rPr>
        <w:t xml:space="preserve"> Books</w:t>
      </w:r>
    </w:p>
    <w:p w14:paraId="4B45B4E4" w14:textId="76B68651" w:rsidR="00A67246" w:rsidRPr="00CA2DFC" w:rsidRDefault="00A67246" w:rsidP="00A67246">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Barrios, E. B. (2008). Infrastructure and rural development: Household perceptions on rural development.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Progress in Planning</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70</w:t>
      </w:r>
      <w:r w:rsidRPr="00CA2DFC">
        <w:rPr>
          <w:rFonts w:ascii="Times New Roman" w:hAnsi="Times New Roman" w:cs="Times New Roman"/>
          <w:color w:val="000000" w:themeColor="text1"/>
          <w:sz w:val="24"/>
          <w:szCs w:val="24"/>
          <w:shd w:val="clear" w:color="auto" w:fill="FFFFFF"/>
        </w:rPr>
        <w:t>(1), 1–44. https://doi.org/10.1016/j.progress.2008.04.001</w:t>
      </w:r>
    </w:p>
    <w:p w14:paraId="596CDD6C" w14:textId="53F8A61B" w:rsidR="00522C1F" w:rsidRPr="00CA2DFC" w:rsidRDefault="00522C1F" w:rsidP="00522C1F">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Chen, R. S., &amp; Liu, I. F. (2013). Research on the effectiveness of information technology in reducing the Rural-Urban Knowledge Divide.</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Computers and Education</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63</w:t>
      </w:r>
      <w:r w:rsidRPr="00CA2DFC">
        <w:rPr>
          <w:rFonts w:ascii="Times New Roman" w:hAnsi="Times New Roman" w:cs="Times New Roman"/>
          <w:color w:val="000000" w:themeColor="text1"/>
          <w:sz w:val="24"/>
          <w:szCs w:val="24"/>
          <w:shd w:val="clear" w:color="auto" w:fill="FFFFFF"/>
        </w:rPr>
        <w:t xml:space="preserve">, 437–445. </w:t>
      </w:r>
      <w:r w:rsidR="00595C7B">
        <w:fldChar w:fldCharType="begin"/>
      </w:r>
      <w:r w:rsidR="00595C7B">
        <w:instrText xml:space="preserve"> HYPERLINK "https://doi.org/10.1016/j.compedu.2013.01.002" </w:instrText>
      </w:r>
      <w:r w:rsidR="00595C7B">
        <w:fldChar w:fldCharType="separate"/>
      </w:r>
      <w:r w:rsidR="00FE6080" w:rsidRPr="00CA2DFC">
        <w:rPr>
          <w:rStyle w:val="Hyperlink"/>
          <w:rFonts w:ascii="Times New Roman" w:hAnsi="Times New Roman" w:cs="Times New Roman"/>
          <w:color w:val="000000" w:themeColor="text1"/>
          <w:sz w:val="24"/>
          <w:szCs w:val="24"/>
          <w:shd w:val="clear" w:color="auto" w:fill="FFFFFF"/>
        </w:rPr>
        <w:t>https://doi.org/10.1016/j.compedu.2013.01.002</w:t>
      </w:r>
      <w:r w:rsidR="00595C7B">
        <w:rPr>
          <w:rStyle w:val="Hyperlink"/>
          <w:rFonts w:ascii="Times New Roman" w:hAnsi="Times New Roman" w:cs="Times New Roman"/>
          <w:color w:val="000000" w:themeColor="text1"/>
          <w:sz w:val="24"/>
          <w:szCs w:val="24"/>
          <w:shd w:val="clear" w:color="auto" w:fill="FFFFFF"/>
        </w:rPr>
        <w:fldChar w:fldCharType="end"/>
      </w:r>
    </w:p>
    <w:p w14:paraId="167469EE" w14:textId="06836D5B" w:rsidR="00AF719B" w:rsidRPr="008D03B2" w:rsidRDefault="00FE6080" w:rsidP="008D03B2">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lastRenderedPageBreak/>
        <w:t xml:space="preserve">Fan, S., Hazell, P., &amp; </w:t>
      </w:r>
      <w:proofErr w:type="spellStart"/>
      <w:r w:rsidRPr="00CA2DFC">
        <w:rPr>
          <w:rFonts w:ascii="Times New Roman" w:hAnsi="Times New Roman" w:cs="Times New Roman"/>
          <w:color w:val="000000" w:themeColor="text1"/>
          <w:sz w:val="24"/>
          <w:szCs w:val="24"/>
          <w:shd w:val="clear" w:color="auto" w:fill="FFFFFF"/>
        </w:rPr>
        <w:t>Thorat</w:t>
      </w:r>
      <w:proofErr w:type="spellEnd"/>
      <w:r w:rsidRPr="00CA2DFC">
        <w:rPr>
          <w:rFonts w:ascii="Times New Roman" w:hAnsi="Times New Roman" w:cs="Times New Roman"/>
          <w:color w:val="000000" w:themeColor="text1"/>
          <w:sz w:val="24"/>
          <w:szCs w:val="24"/>
          <w:shd w:val="clear" w:color="auto" w:fill="FFFFFF"/>
        </w:rPr>
        <w:t>, S. (1999). Linkages between government spending, growth, and poverty in rural India.</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Research Report of the International Food Policy Research Institute</w:t>
      </w:r>
      <w:r w:rsidRPr="00CA2DFC">
        <w:rPr>
          <w:rFonts w:ascii="Times New Roman" w:hAnsi="Times New Roman" w:cs="Times New Roman"/>
          <w:color w:val="000000" w:themeColor="text1"/>
          <w:sz w:val="24"/>
          <w:szCs w:val="24"/>
          <w:shd w:val="clear" w:color="auto" w:fill="FFFFFF"/>
        </w:rPr>
        <w:t xml:space="preserve">, (110), 1–81. </w:t>
      </w:r>
      <w:r w:rsidR="00595C7B">
        <w:fldChar w:fldCharType="begin"/>
      </w:r>
      <w:r w:rsidR="00595C7B">
        <w:instrText xml:space="preserve"> HYPERLINK "https://doi.org/10.2499/0896291138rr110" </w:instrText>
      </w:r>
      <w:r w:rsidR="00595C7B">
        <w:fldChar w:fldCharType="separate"/>
      </w:r>
      <w:r w:rsidR="00AF719B" w:rsidRPr="00CA2DFC">
        <w:rPr>
          <w:rStyle w:val="Hyperlink"/>
          <w:rFonts w:ascii="Times New Roman" w:hAnsi="Times New Roman" w:cs="Times New Roman"/>
          <w:color w:val="000000" w:themeColor="text1"/>
          <w:sz w:val="24"/>
          <w:szCs w:val="24"/>
          <w:shd w:val="clear" w:color="auto" w:fill="FFFFFF"/>
        </w:rPr>
        <w:t>https://doi.org/10.2499/0896291138rr110</w:t>
      </w:r>
      <w:r w:rsidR="00595C7B">
        <w:rPr>
          <w:rStyle w:val="Hyperlink"/>
          <w:rFonts w:ascii="Times New Roman" w:hAnsi="Times New Roman" w:cs="Times New Roman"/>
          <w:color w:val="000000" w:themeColor="text1"/>
          <w:sz w:val="24"/>
          <w:szCs w:val="24"/>
          <w:shd w:val="clear" w:color="auto" w:fill="FFFFFF"/>
        </w:rPr>
        <w:fldChar w:fldCharType="end"/>
      </w:r>
    </w:p>
    <w:p w14:paraId="4B4193DA" w14:textId="522AB3AB" w:rsidR="00AF719B" w:rsidRPr="00CA2DFC" w:rsidRDefault="00AF719B" w:rsidP="00AF719B">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rPr>
        <w:t>Planning Commission (2008). Manual for Integrated District Planning. Planning Commission. Government of India. http://www.planningcommission.nic.in/reports/genrep/mlp_idpe.pdf</w:t>
      </w:r>
    </w:p>
    <w:p w14:paraId="3C5F9049" w14:textId="1D332B5C" w:rsidR="00B36FEE" w:rsidRPr="00CA2DFC" w:rsidRDefault="00037F2E" w:rsidP="00CA2DFC">
      <w:pPr>
        <w:pStyle w:val="ListParagraph"/>
        <w:numPr>
          <w:ilvl w:val="0"/>
          <w:numId w:val="50"/>
        </w:numPr>
        <w:rPr>
          <w:rFonts w:ascii="Times New Roman" w:hAnsi="Times New Roman" w:cs="Times New Roman"/>
          <w:color w:val="000000" w:themeColor="text1"/>
          <w:sz w:val="24"/>
          <w:szCs w:val="24"/>
        </w:rPr>
      </w:pPr>
      <w:proofErr w:type="spellStart"/>
      <w:r w:rsidRPr="00CA2DFC">
        <w:rPr>
          <w:rFonts w:ascii="Times New Roman" w:hAnsi="Times New Roman" w:cs="Times New Roman"/>
          <w:color w:val="000000" w:themeColor="text1"/>
          <w:sz w:val="24"/>
          <w:szCs w:val="24"/>
          <w:shd w:val="clear" w:color="auto" w:fill="FFFFFF"/>
        </w:rPr>
        <w:t>Scoones</w:t>
      </w:r>
      <w:proofErr w:type="spellEnd"/>
      <w:r w:rsidRPr="00CA2DFC">
        <w:rPr>
          <w:rFonts w:ascii="Times New Roman" w:hAnsi="Times New Roman" w:cs="Times New Roman"/>
          <w:color w:val="000000" w:themeColor="text1"/>
          <w:sz w:val="24"/>
          <w:szCs w:val="24"/>
          <w:shd w:val="clear" w:color="auto" w:fill="FFFFFF"/>
        </w:rPr>
        <w:t>, I. (2009). Livelihoods perspectives and rural development.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Journal of Peasant Studies</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36</w:t>
      </w:r>
      <w:r w:rsidRPr="00CA2DFC">
        <w:rPr>
          <w:rFonts w:ascii="Times New Roman" w:hAnsi="Times New Roman" w:cs="Times New Roman"/>
          <w:color w:val="000000" w:themeColor="text1"/>
          <w:sz w:val="24"/>
          <w:szCs w:val="24"/>
          <w:shd w:val="clear" w:color="auto" w:fill="FFFFFF"/>
        </w:rPr>
        <w:t xml:space="preserve">(1), 171–196. </w:t>
      </w:r>
      <w:r w:rsidR="00595C7B">
        <w:fldChar w:fldCharType="begin"/>
      </w:r>
      <w:r w:rsidR="00595C7B">
        <w:instrText xml:space="preserve"> HYPERLINK "https://doi.org/10.1080/03066150902820503" </w:instrText>
      </w:r>
      <w:r w:rsidR="00595C7B">
        <w:fldChar w:fldCharType="separate"/>
      </w:r>
      <w:r w:rsidR="00C5111E" w:rsidRPr="00CA2DFC">
        <w:rPr>
          <w:rStyle w:val="Hyperlink"/>
          <w:rFonts w:ascii="Times New Roman" w:hAnsi="Times New Roman" w:cs="Times New Roman"/>
          <w:color w:val="000000" w:themeColor="text1"/>
          <w:sz w:val="24"/>
          <w:szCs w:val="24"/>
          <w:shd w:val="clear" w:color="auto" w:fill="FFFFFF"/>
        </w:rPr>
        <w:t>https://doi.org/10.1080/03066150902820503</w:t>
      </w:r>
      <w:r w:rsidR="00595C7B">
        <w:rPr>
          <w:rStyle w:val="Hyperlink"/>
          <w:rFonts w:ascii="Times New Roman" w:hAnsi="Times New Roman" w:cs="Times New Roman"/>
          <w:color w:val="000000" w:themeColor="text1"/>
          <w:sz w:val="24"/>
          <w:szCs w:val="24"/>
          <w:shd w:val="clear" w:color="auto" w:fill="FFFFFF"/>
        </w:rPr>
        <w:fldChar w:fldCharType="end"/>
      </w:r>
    </w:p>
    <w:p w14:paraId="392F035B" w14:textId="77777777" w:rsidR="00B36FEE" w:rsidRPr="00835651" w:rsidRDefault="00B36FEE" w:rsidP="00B36FEE">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14:paraId="32AF7920" w14:textId="77777777" w:rsidR="00917C59" w:rsidRPr="00CA2DFC" w:rsidRDefault="00917C59" w:rsidP="00917C5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 xml:space="preserve">du Plessis, V., </w:t>
      </w:r>
      <w:proofErr w:type="spellStart"/>
      <w:r w:rsidRPr="00CA2DFC">
        <w:rPr>
          <w:rFonts w:ascii="Times New Roman" w:hAnsi="Times New Roman" w:cs="Times New Roman"/>
          <w:color w:val="000000" w:themeColor="text1"/>
          <w:sz w:val="24"/>
          <w:szCs w:val="24"/>
          <w:shd w:val="clear" w:color="auto" w:fill="FFFFFF"/>
        </w:rPr>
        <w:t>Beshiri</w:t>
      </w:r>
      <w:proofErr w:type="spellEnd"/>
      <w:r w:rsidRPr="00CA2DFC">
        <w:rPr>
          <w:rFonts w:ascii="Times New Roman" w:hAnsi="Times New Roman" w:cs="Times New Roman"/>
          <w:color w:val="000000" w:themeColor="text1"/>
          <w:sz w:val="24"/>
          <w:szCs w:val="24"/>
          <w:shd w:val="clear" w:color="auto" w:fill="FFFFFF"/>
        </w:rPr>
        <w:t xml:space="preserve">, R., Bollman, R. D., &amp; </w:t>
      </w:r>
      <w:proofErr w:type="spellStart"/>
      <w:r w:rsidRPr="00CA2DFC">
        <w:rPr>
          <w:rFonts w:ascii="Times New Roman" w:hAnsi="Times New Roman" w:cs="Times New Roman"/>
          <w:color w:val="000000" w:themeColor="text1"/>
          <w:sz w:val="24"/>
          <w:szCs w:val="24"/>
          <w:shd w:val="clear" w:color="auto" w:fill="FFFFFF"/>
        </w:rPr>
        <w:t>Clemenson</w:t>
      </w:r>
      <w:proofErr w:type="spellEnd"/>
      <w:r w:rsidRPr="00CA2DFC">
        <w:rPr>
          <w:rFonts w:ascii="Times New Roman" w:hAnsi="Times New Roman" w:cs="Times New Roman"/>
          <w:color w:val="000000" w:themeColor="text1"/>
          <w:sz w:val="24"/>
          <w:szCs w:val="24"/>
          <w:shd w:val="clear" w:color="auto" w:fill="FFFFFF"/>
        </w:rPr>
        <w:t>, H. (2001). Definitions of rural.</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Rural and Small Town Canada Analysis Bulletin</w:t>
      </w:r>
      <w:r w:rsidRPr="00CA2DFC">
        <w:rPr>
          <w:rFonts w:ascii="Times New Roman" w:hAnsi="Times New Roman" w:cs="Times New Roman"/>
          <w:color w:val="000000" w:themeColor="text1"/>
          <w:sz w:val="24"/>
          <w:szCs w:val="24"/>
          <w:shd w:val="clear" w:color="auto" w:fill="FFFFFF"/>
        </w:rPr>
        <w:t>. https://doi.org/21-006-XIE</w:t>
      </w:r>
    </w:p>
    <w:p w14:paraId="1CA832D1" w14:textId="77777777" w:rsidR="00CF5789" w:rsidRPr="00CA2DFC" w:rsidRDefault="00CF5789" w:rsidP="00CF578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 xml:space="preserve">Mansell, R. (2010, August 24). E-governance for development: A focus on rural </w:t>
      </w:r>
      <w:proofErr w:type="spellStart"/>
      <w:r w:rsidRPr="00CA2DFC">
        <w:rPr>
          <w:rFonts w:ascii="Times New Roman" w:hAnsi="Times New Roman" w:cs="Times New Roman"/>
          <w:color w:val="000000" w:themeColor="text1"/>
          <w:sz w:val="24"/>
          <w:szCs w:val="24"/>
          <w:shd w:val="clear" w:color="auto" w:fill="FFFFFF"/>
        </w:rPr>
        <w:t>india</w:t>
      </w:r>
      <w:proofErr w:type="spellEnd"/>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Information Technology &amp; People</w:t>
      </w:r>
      <w:r w:rsidRPr="00CA2DFC">
        <w:rPr>
          <w:rFonts w:ascii="Times New Roman" w:hAnsi="Times New Roman" w:cs="Times New Roman"/>
          <w:color w:val="000000" w:themeColor="text1"/>
          <w:sz w:val="24"/>
          <w:szCs w:val="24"/>
          <w:shd w:val="clear" w:color="auto" w:fill="FFFFFF"/>
        </w:rPr>
        <w:t>. https://doi.org/10.1108/09593841011069176</w:t>
      </w:r>
    </w:p>
    <w:p w14:paraId="074CE28D" w14:textId="3780E4B3" w:rsidR="00917C59" w:rsidRPr="00CA2DFC" w:rsidRDefault="00CF5789" w:rsidP="00CF578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Ministry of Rural Development. (2015). Mahatma Gandhi National Rural Employment Guarantee Act 2005.</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Government of India</w:t>
      </w:r>
      <w:r w:rsidRPr="00CA2DFC">
        <w:rPr>
          <w:rFonts w:ascii="Times New Roman" w:hAnsi="Times New Roman" w:cs="Times New Roman"/>
          <w:color w:val="000000" w:themeColor="text1"/>
          <w:sz w:val="24"/>
          <w:szCs w:val="24"/>
          <w:shd w:val="clear" w:color="auto" w:fill="FFFFFF"/>
        </w:rPr>
        <w:t>. Retrieved from http://www.nrega.nic.in/netnrega/home.aspx</w:t>
      </w:r>
    </w:p>
    <w:p w14:paraId="24A3B9A9" w14:textId="20480DFA" w:rsidR="00A86F29" w:rsidRPr="00CA2DFC" w:rsidRDefault="00A86F29" w:rsidP="00A86F2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Planning Commission, &amp; Government of India. (1985). NATIONAL e-GOVERNANCE PLAN.</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Seventh Five Year Plan 1985-1990</w:t>
      </w:r>
      <w:r w:rsidRPr="00CA2DFC">
        <w:rPr>
          <w:rFonts w:ascii="Times New Roman" w:hAnsi="Times New Roman" w:cs="Times New Roman"/>
          <w:color w:val="000000" w:themeColor="text1"/>
          <w:sz w:val="24"/>
          <w:szCs w:val="24"/>
          <w:shd w:val="clear" w:color="auto" w:fill="FFFFFF"/>
        </w:rPr>
        <w:t>, 106–157. Retrieved from http://eprints.cscsarchive.org/240/1/ARC_11thReport_Ch7.pdf</w:t>
      </w:r>
    </w:p>
    <w:p w14:paraId="675A1AF4" w14:textId="77777777" w:rsidR="00917C59" w:rsidRPr="00CA2DFC" w:rsidRDefault="00917C59" w:rsidP="00917C59">
      <w:pPr>
        <w:pStyle w:val="ListParagraph"/>
        <w:numPr>
          <w:ilvl w:val="0"/>
          <w:numId w:val="51"/>
        </w:numPr>
        <w:rPr>
          <w:rFonts w:ascii="Times New Roman" w:hAnsi="Times New Roman" w:cs="Times New Roman"/>
          <w:color w:val="000000" w:themeColor="text1"/>
          <w:sz w:val="24"/>
          <w:szCs w:val="24"/>
        </w:rPr>
      </w:pPr>
      <w:proofErr w:type="spellStart"/>
      <w:r w:rsidRPr="00CA2DFC">
        <w:rPr>
          <w:rFonts w:ascii="Times New Roman" w:hAnsi="Times New Roman" w:cs="Times New Roman"/>
          <w:color w:val="000000" w:themeColor="text1"/>
          <w:sz w:val="24"/>
          <w:szCs w:val="24"/>
          <w:shd w:val="clear" w:color="auto" w:fill="FFFFFF"/>
        </w:rPr>
        <w:t>Sevenant</w:t>
      </w:r>
      <w:proofErr w:type="spellEnd"/>
      <w:r w:rsidRPr="00CA2DFC">
        <w:rPr>
          <w:rFonts w:ascii="Times New Roman" w:hAnsi="Times New Roman" w:cs="Times New Roman"/>
          <w:color w:val="000000" w:themeColor="text1"/>
          <w:sz w:val="24"/>
          <w:szCs w:val="24"/>
          <w:shd w:val="clear" w:color="auto" w:fill="FFFFFF"/>
        </w:rPr>
        <w:t xml:space="preserve">, M., &amp; </w:t>
      </w:r>
      <w:proofErr w:type="spellStart"/>
      <w:r w:rsidRPr="00CA2DFC">
        <w:rPr>
          <w:rFonts w:ascii="Times New Roman" w:hAnsi="Times New Roman" w:cs="Times New Roman"/>
          <w:color w:val="000000" w:themeColor="text1"/>
          <w:sz w:val="24"/>
          <w:szCs w:val="24"/>
          <w:shd w:val="clear" w:color="auto" w:fill="FFFFFF"/>
        </w:rPr>
        <w:t>Antrop</w:t>
      </w:r>
      <w:proofErr w:type="spellEnd"/>
      <w:r w:rsidRPr="00CA2DFC">
        <w:rPr>
          <w:rFonts w:ascii="Times New Roman" w:hAnsi="Times New Roman" w:cs="Times New Roman"/>
          <w:color w:val="000000" w:themeColor="text1"/>
          <w:sz w:val="24"/>
          <w:szCs w:val="24"/>
          <w:shd w:val="clear" w:color="auto" w:fill="FFFFFF"/>
        </w:rPr>
        <w:t>, M. (2007). Settlement models, land use and visibility in rural landscapes: Two case studies in Greece.</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Landscape and Urban Planning</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80</w:t>
      </w:r>
      <w:r w:rsidRPr="00CA2DFC">
        <w:rPr>
          <w:rFonts w:ascii="Times New Roman" w:hAnsi="Times New Roman" w:cs="Times New Roman"/>
          <w:color w:val="000000" w:themeColor="text1"/>
          <w:sz w:val="24"/>
          <w:szCs w:val="24"/>
          <w:shd w:val="clear" w:color="auto" w:fill="FFFFFF"/>
        </w:rPr>
        <w:t>(4), 362–374. https://doi.org/10.1016/j.landurbplan.2006.09.004</w:t>
      </w:r>
    </w:p>
    <w:p w14:paraId="56007126" w14:textId="51A5AE40" w:rsidR="00B36FEE" w:rsidRPr="00CA2DFC" w:rsidRDefault="00B37D7F" w:rsidP="00CA2DFC">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Sreekumar, T. T. (2011).</w:t>
      </w:r>
      <w:r w:rsidRPr="00CA2DFC">
        <w:rPr>
          <w:rStyle w:val="apple-converted-space"/>
          <w:rFonts w:ascii="Times New Roman" w:hAnsi="Times New Roman" w:cs="Times New Roman"/>
          <w:color w:val="000000" w:themeColor="text1"/>
          <w:sz w:val="24"/>
          <w:szCs w:val="24"/>
          <w:shd w:val="clear" w:color="auto" w:fill="FFFFFF"/>
        </w:rPr>
        <w:t> </w:t>
      </w:r>
      <w:proofErr w:type="spellStart"/>
      <w:r w:rsidRPr="00CA2DFC">
        <w:rPr>
          <w:rFonts w:ascii="Times New Roman" w:hAnsi="Times New Roman" w:cs="Times New Roman"/>
          <w:i/>
          <w:iCs/>
          <w:color w:val="000000" w:themeColor="text1"/>
          <w:sz w:val="24"/>
          <w:szCs w:val="24"/>
        </w:rPr>
        <w:t>Icts</w:t>
      </w:r>
      <w:proofErr w:type="spellEnd"/>
      <w:r w:rsidRPr="00CA2DFC">
        <w:rPr>
          <w:rFonts w:ascii="Times New Roman" w:hAnsi="Times New Roman" w:cs="Times New Roman"/>
          <w:i/>
          <w:iCs/>
          <w:color w:val="000000" w:themeColor="text1"/>
          <w:sz w:val="24"/>
          <w:szCs w:val="24"/>
        </w:rPr>
        <w:t xml:space="preserve"> and development in India: Perspectives on the rural network society</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proofErr w:type="spellStart"/>
      <w:r w:rsidRPr="00CA2DFC">
        <w:rPr>
          <w:rFonts w:ascii="Times New Roman" w:hAnsi="Times New Roman" w:cs="Times New Roman"/>
          <w:i/>
          <w:iCs/>
          <w:color w:val="000000" w:themeColor="text1"/>
          <w:sz w:val="24"/>
          <w:szCs w:val="24"/>
        </w:rPr>
        <w:t>Icts</w:t>
      </w:r>
      <w:proofErr w:type="spellEnd"/>
      <w:r w:rsidRPr="00CA2DFC">
        <w:rPr>
          <w:rFonts w:ascii="Times New Roman" w:hAnsi="Times New Roman" w:cs="Times New Roman"/>
          <w:i/>
          <w:iCs/>
          <w:color w:val="000000" w:themeColor="text1"/>
          <w:sz w:val="24"/>
          <w:szCs w:val="24"/>
        </w:rPr>
        <w:t xml:space="preserve"> and Development in India: Perspectives on the Rural Network Society</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color w:val="000000" w:themeColor="text1"/>
          <w:sz w:val="24"/>
          <w:szCs w:val="24"/>
          <w:shd w:val="clear" w:color="auto" w:fill="FFFFFF"/>
        </w:rPr>
        <w:t>(pp. 1–215). Anthem Press. https://doi.org/10.7135/UPO9781843313830</w:t>
      </w:r>
    </w:p>
    <w:p w14:paraId="6A019186" w14:textId="77777777" w:rsidR="00B36FEE" w:rsidRPr="00835651" w:rsidRDefault="00B36FEE" w:rsidP="00B36FEE">
      <w:pPr>
        <w:pStyle w:val="BodyText"/>
        <w:spacing w:after="0" w:line="276" w:lineRule="auto"/>
        <w:jc w:val="both"/>
        <w:rPr>
          <w:b/>
          <w:bCs/>
          <w:sz w:val="24"/>
          <w:szCs w:val="24"/>
        </w:rPr>
      </w:pPr>
      <w:r w:rsidRPr="00835651">
        <w:rPr>
          <w:b/>
          <w:bCs/>
          <w:sz w:val="24"/>
          <w:szCs w:val="24"/>
        </w:rPr>
        <w:t>Modes of Evaluation: Quiz/Assignment/ Seminar/Written Examination</w:t>
      </w:r>
    </w:p>
    <w:p w14:paraId="5938AFE6" w14:textId="77777777" w:rsidR="00B36FEE" w:rsidRDefault="00B36FEE" w:rsidP="00B36FEE">
      <w:pPr>
        <w:pStyle w:val="BodyA"/>
        <w:jc w:val="both"/>
        <w:rPr>
          <w:rFonts w:ascii="Times New Roman" w:hAnsi="Times New Roman" w:cs="Times New Roman"/>
          <w:b/>
          <w:bCs/>
          <w:sz w:val="24"/>
          <w:szCs w:val="24"/>
          <w:lang w:val="de-DE"/>
        </w:rPr>
      </w:pPr>
    </w:p>
    <w:p w14:paraId="7A235B8F" w14:textId="1621D87F" w:rsidR="00B36FEE" w:rsidRPr="00647833" w:rsidRDefault="00B36FEE" w:rsidP="00B36FEE">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B36FEE" w:rsidRPr="00835651" w14:paraId="2C133F7C" w14:textId="77777777"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C646D" w14:textId="77777777" w:rsidR="00B36FEE" w:rsidRPr="00835651" w:rsidRDefault="00B36FEE"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57D97" w14:textId="77777777"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FFB72" w14:textId="77777777"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E2C57" w14:textId="77777777"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7DCF8" w14:textId="77777777" w:rsidR="00B36FEE" w:rsidRPr="00C477B1" w:rsidRDefault="00B36FEE"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2BD50E5B" w14:textId="77777777" w:rsidR="00B36FEE" w:rsidRPr="00835651" w:rsidRDefault="00B36FEE"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27948111" w14:textId="77777777" w:rsidR="00B36FEE" w:rsidRPr="00835651" w:rsidRDefault="00B36FEE"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83203" w14:textId="77777777"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36FEE" w:rsidRPr="00835651" w14:paraId="2B16AA25" w14:textId="77777777"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739D5" w14:textId="77777777" w:rsidR="00B36FEE" w:rsidRPr="00835651" w:rsidRDefault="00B36FEE"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28CA6" w14:textId="77777777"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A848" w14:textId="77777777"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67BE4" w14:textId="77777777"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BBA56" w14:textId="77777777"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65984D48" w14:textId="77777777" w:rsidR="00B36FEE"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1ED9AD68" w14:textId="77777777" w:rsidR="00B36FEE"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E37FD" w14:textId="77777777"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33E1B865" w14:textId="7B06FEF7" w:rsidR="00647833" w:rsidRPr="008D03B2" w:rsidRDefault="00B36FEE" w:rsidP="00B36FEE">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1FEACD97" w14:textId="77777777" w:rsidR="00B36FEE" w:rsidRDefault="00B36FEE" w:rsidP="00B36FEE">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B36FEE" w:rsidRPr="00F7438D" w14:paraId="2A27FB90" w14:textId="77777777" w:rsidTr="00A71535">
        <w:trPr>
          <w:jc w:val="center"/>
        </w:trPr>
        <w:tc>
          <w:tcPr>
            <w:tcW w:w="284" w:type="pct"/>
            <w:vAlign w:val="center"/>
          </w:tcPr>
          <w:p w14:paraId="0DDDEEFA"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1625AD7C"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3E7D3E85"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65D4514D"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1D3FE0C6"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369ED1B0"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05DF2AE7"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5D7D8ADA"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3444AA1C"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493EB0A4"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050B4D76"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1DA75F17"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38F7CA2D"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1513EB81"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383E6E75"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4E2059FE"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4A2936CC" w14:textId="77777777"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75D46" w:rsidRPr="00F7438D" w14:paraId="2F0BB820" w14:textId="77777777" w:rsidTr="00A71535">
        <w:trPr>
          <w:jc w:val="center"/>
        </w:trPr>
        <w:tc>
          <w:tcPr>
            <w:tcW w:w="284" w:type="pct"/>
            <w:vAlign w:val="center"/>
          </w:tcPr>
          <w:p w14:paraId="5AEA99C7"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751A58A8" w14:textId="34E86C69"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0EC81E6B" w14:textId="4E30CD46"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2E43AC3D"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53370EE"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1805352"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3094A2E"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66F94EF"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1B186F1"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2929787"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2CCBF6ED"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27CCB69E"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386A10A"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EDCEE14" w14:textId="28742E89"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4CA6290A" w14:textId="6F7EB663"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1D81522E" w14:textId="79AF857F"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053A779F" w14:textId="114957CD"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75D46" w:rsidRPr="00F7438D" w14:paraId="35D8CFE4" w14:textId="77777777" w:rsidTr="00A71535">
        <w:trPr>
          <w:jc w:val="center"/>
        </w:trPr>
        <w:tc>
          <w:tcPr>
            <w:tcW w:w="284" w:type="pct"/>
            <w:vAlign w:val="center"/>
          </w:tcPr>
          <w:p w14:paraId="6FA3614A" w14:textId="77777777" w:rsidR="00E75D46" w:rsidRPr="00F7438D" w:rsidRDefault="00E75D46" w:rsidP="00E75D46">
            <w:pPr>
              <w:pStyle w:val="TableParagraph"/>
              <w:spacing w:before="120" w:line="276" w:lineRule="auto"/>
              <w:jc w:val="center"/>
              <w:rPr>
                <w:b/>
                <w:sz w:val="16"/>
                <w:szCs w:val="16"/>
              </w:rPr>
            </w:pPr>
            <w:r w:rsidRPr="00F7438D">
              <w:rPr>
                <w:b/>
                <w:sz w:val="16"/>
                <w:szCs w:val="16"/>
              </w:rPr>
              <w:t>CO2</w:t>
            </w:r>
          </w:p>
        </w:tc>
        <w:tc>
          <w:tcPr>
            <w:tcW w:w="275" w:type="pct"/>
            <w:vAlign w:val="center"/>
          </w:tcPr>
          <w:p w14:paraId="69D84087" w14:textId="6639A141"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28306392" w14:textId="495C2AC5"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63689A6C"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EF91EE4"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622DBC1"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2556D88"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257BBF9"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AD2F076"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95FB0C4"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70D1723"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C3D5B94"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8EF09A4"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551C05C" w14:textId="0F63EA8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2C4D2C91" w14:textId="73736DF5"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27B3716C" w14:textId="2CEA5A3C"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2A12FF4C" w14:textId="1EB8E0A8"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75D46" w:rsidRPr="00F7438D" w14:paraId="2B280235" w14:textId="77777777" w:rsidTr="00A71535">
        <w:trPr>
          <w:jc w:val="center"/>
        </w:trPr>
        <w:tc>
          <w:tcPr>
            <w:tcW w:w="284" w:type="pct"/>
            <w:vAlign w:val="center"/>
          </w:tcPr>
          <w:p w14:paraId="59AC2A07" w14:textId="77777777" w:rsidR="00E75D46" w:rsidRPr="00F7438D" w:rsidRDefault="00E75D46" w:rsidP="00E75D46">
            <w:pPr>
              <w:pStyle w:val="TableParagraph"/>
              <w:spacing w:before="120" w:line="276" w:lineRule="auto"/>
              <w:jc w:val="center"/>
              <w:rPr>
                <w:b/>
                <w:sz w:val="16"/>
                <w:szCs w:val="16"/>
              </w:rPr>
            </w:pPr>
            <w:r w:rsidRPr="00F7438D">
              <w:rPr>
                <w:b/>
                <w:sz w:val="16"/>
                <w:szCs w:val="16"/>
              </w:rPr>
              <w:t>CO3</w:t>
            </w:r>
          </w:p>
        </w:tc>
        <w:tc>
          <w:tcPr>
            <w:tcW w:w="275" w:type="pct"/>
            <w:vAlign w:val="center"/>
          </w:tcPr>
          <w:p w14:paraId="3CD54455" w14:textId="3F4604DC"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5CAB3909" w14:textId="40330AD9"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2FB7E50A"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CDA7126"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3338158"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9F5CBD6"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599936E"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FB9AFC3"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198ACA5"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92429DC"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B669066"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8BE6ABA"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7C113AF5" w14:textId="556818DA"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3C0FBD98" w14:textId="0E08CBC3"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42E93BF9" w14:textId="56A0A7DA"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08AE8B70" w14:textId="79166027"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75D46" w:rsidRPr="00F7438D" w14:paraId="6834B79A" w14:textId="77777777" w:rsidTr="00A71535">
        <w:trPr>
          <w:jc w:val="center"/>
        </w:trPr>
        <w:tc>
          <w:tcPr>
            <w:tcW w:w="284" w:type="pct"/>
            <w:vAlign w:val="center"/>
          </w:tcPr>
          <w:p w14:paraId="38E97FC6" w14:textId="77777777" w:rsidR="00E75D46" w:rsidRPr="00F7438D" w:rsidRDefault="00E75D46" w:rsidP="00E75D46">
            <w:pPr>
              <w:pStyle w:val="TableParagraph"/>
              <w:spacing w:before="120" w:line="276" w:lineRule="auto"/>
              <w:jc w:val="center"/>
              <w:rPr>
                <w:b/>
                <w:sz w:val="16"/>
                <w:szCs w:val="16"/>
              </w:rPr>
            </w:pPr>
            <w:r w:rsidRPr="00F7438D">
              <w:rPr>
                <w:b/>
                <w:sz w:val="16"/>
                <w:szCs w:val="16"/>
              </w:rPr>
              <w:t>CO4</w:t>
            </w:r>
          </w:p>
        </w:tc>
        <w:tc>
          <w:tcPr>
            <w:tcW w:w="275" w:type="pct"/>
            <w:vAlign w:val="center"/>
          </w:tcPr>
          <w:p w14:paraId="70D7A492" w14:textId="20D3B1C2"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1BD1667C" w14:textId="416CAAC8"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4B5556D2"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3F0A3D6"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1CA11A5"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013DD08"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5133993"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D9482B0"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5665BF4"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2E25417"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FC0D5E3"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23DA5602" w14:textId="7777777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A225DFA" w14:textId="70FF8E17"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637BEBBA" w14:textId="2B0529E2"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240F2958" w14:textId="1D9A94EC"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74B1E896" w14:textId="6B4E00C6"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1C1EB80B" w14:textId="29C67B0C" w:rsidR="00DF3ACB" w:rsidRPr="008D03B2" w:rsidRDefault="00B36FEE" w:rsidP="008D03B2">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r w:rsidR="00DF3ACB">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DF3ACB" w:rsidRPr="00835651" w14:paraId="428109B8" w14:textId="77777777"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74CF8" w14:textId="77777777" w:rsidR="00DF3ACB" w:rsidRPr="00835651" w:rsidRDefault="00DF3ACB"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A0B12B" w14:textId="4BAC9E69" w:rsidR="00DF3ACB" w:rsidRDefault="00DF3ACB" w:rsidP="00A71535">
            <w:pPr>
              <w:pStyle w:val="NormalWeb"/>
              <w:jc w:val="center"/>
              <w:rPr>
                <w:rFonts w:ascii="Times New Roman" w:hAnsi="Times New Roman"/>
                <w:b/>
                <w:sz w:val="24"/>
                <w:szCs w:val="24"/>
              </w:rPr>
            </w:pPr>
            <w:r>
              <w:rPr>
                <w:rFonts w:ascii="Times New Roman" w:hAnsi="Times New Roman"/>
                <w:b/>
                <w:sz w:val="24"/>
                <w:szCs w:val="24"/>
              </w:rPr>
              <w:t>LAND MARKET AND MANAGEMENT</w:t>
            </w:r>
          </w:p>
          <w:p w14:paraId="15B987C1" w14:textId="703F9FF3" w:rsidR="00DF3ACB" w:rsidRPr="00082489" w:rsidRDefault="00DF3ACB"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4</w:t>
            </w:r>
          </w:p>
          <w:p w14:paraId="0999B562" w14:textId="77777777" w:rsidR="00DF3ACB" w:rsidRDefault="00DF3ACB" w:rsidP="00A71535">
            <w:pPr>
              <w:pStyle w:val="NormalWeb"/>
            </w:pPr>
          </w:p>
          <w:p w14:paraId="68D021E7" w14:textId="77777777" w:rsidR="00DF3ACB" w:rsidRPr="00835651" w:rsidRDefault="00DF3ACB" w:rsidP="00A71535">
            <w:pPr>
              <w:pStyle w:val="NormalWeb"/>
              <w:spacing w:before="0" w:beforeAutospacing="0" w:after="0" w:afterAutospacing="0"/>
              <w:rPr>
                <w:rFonts w:ascii="Times New Roman" w:hAnsi="Times New Roman"/>
                <w:b/>
                <w:sz w:val="24"/>
                <w:szCs w:val="24"/>
              </w:rPr>
            </w:pPr>
          </w:p>
          <w:p w14:paraId="13B188B1" w14:textId="77777777" w:rsidR="00DF3ACB" w:rsidRPr="00835651" w:rsidRDefault="00DF3ACB"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5A5C0" w14:textId="77777777"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47A1C" w14:textId="77777777"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D6954" w14:textId="77777777"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E773C" w14:textId="77777777"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DF3ACB" w:rsidRPr="00835651" w14:paraId="154C229A"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EB846" w14:textId="77777777"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04CDE" w14:textId="4CF31F27" w:rsidR="00DF3ACB" w:rsidRPr="00835651" w:rsidRDefault="00DF3ACB"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111BAD" w:rsidRPr="00835651">
              <w:rPr>
                <w:rFonts w:ascii="Times New Roman" w:eastAsia="Cambria" w:hAnsi="Times New Roman" w:cs="Times New Roman"/>
                <w:sz w:val="24"/>
                <w:szCs w:val="24"/>
              </w:rPr>
              <w:t>May</w:t>
            </w:r>
            <w:r w:rsidR="00111BAD">
              <w:rPr>
                <w:rFonts w:ascii="Times New Roman" w:eastAsia="Cambria" w:hAnsi="Times New Roman" w:cs="Times New Roman"/>
                <w:sz w:val="24"/>
                <w:szCs w:val="24"/>
              </w:rPr>
              <w:t xml:space="preserve"> 28,</w:t>
            </w:r>
            <w:r w:rsidR="00111BAD" w:rsidRPr="00835651">
              <w:rPr>
                <w:rFonts w:ascii="Times New Roman" w:eastAsia="Cambria" w:hAnsi="Times New Roman" w:cs="Times New Roman"/>
                <w:sz w:val="24"/>
                <w:szCs w:val="24"/>
              </w:rPr>
              <w:t xml:space="preserve"> 201</w:t>
            </w:r>
            <w:r w:rsidR="00111BAD">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1A8CD" w14:textId="77777777" w:rsidR="00DF3ACB" w:rsidRPr="00835651" w:rsidRDefault="00DF3AC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5BD9B" w14:textId="77777777" w:rsidR="00DF3ACB" w:rsidRPr="00835651" w:rsidRDefault="00DF3AC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7A3F8" w14:textId="77777777"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A57ED" w14:textId="5075C695" w:rsidR="00DF3ACB" w:rsidRPr="00835651" w:rsidRDefault="00EA09AC"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DF3ACB" w:rsidRPr="00835651" w14:paraId="20F932EB"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81908" w14:textId="77777777" w:rsidR="00DF3ACB" w:rsidRPr="00835651" w:rsidRDefault="00DF3AC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50C65" w14:textId="77777777" w:rsidR="00DF3ACB" w:rsidRPr="00835651" w:rsidRDefault="00DF3ACB" w:rsidP="00A71535"/>
        </w:tc>
      </w:tr>
      <w:tr w:rsidR="00DF3ACB" w:rsidRPr="00835651" w14:paraId="28A8F078"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32C01" w14:textId="77777777" w:rsidR="00DF3ACB" w:rsidRPr="00835651" w:rsidRDefault="00DF3AC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BD28B" w14:textId="77777777" w:rsidR="00DF3ACB" w:rsidRPr="00835651" w:rsidRDefault="00DF3ACB" w:rsidP="00A71535"/>
        </w:tc>
      </w:tr>
    </w:tbl>
    <w:p w14:paraId="741DFA7E" w14:textId="77777777" w:rsidR="00DF3ACB" w:rsidRPr="009B73C2" w:rsidRDefault="00DF3ACB" w:rsidP="00DF3ACB">
      <w:pPr>
        <w:rPr>
          <w:b/>
          <w:color w:val="000000"/>
        </w:rPr>
      </w:pPr>
    </w:p>
    <w:p w14:paraId="3D1F97E1" w14:textId="77777777" w:rsidR="00DF3ACB" w:rsidRPr="00153E54" w:rsidRDefault="00DF3ACB" w:rsidP="002B4E35">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139799EB" w14:textId="115D51D0" w:rsidR="00D7634F" w:rsidRDefault="002B4E35" w:rsidP="00DF3ACB">
      <w:pPr>
        <w:pStyle w:val="BodyA"/>
        <w:spacing w:line="360" w:lineRule="auto"/>
        <w:jc w:val="both"/>
        <w:rPr>
          <w:rFonts w:ascii="Times New Roman" w:hAnsi="Times New Roman" w:cs="Times New Roman"/>
          <w:bCs/>
          <w:sz w:val="24"/>
          <w:szCs w:val="24"/>
        </w:rPr>
      </w:pPr>
      <w:r w:rsidRPr="002B4E35">
        <w:rPr>
          <w:rFonts w:ascii="Times New Roman" w:hAnsi="Times New Roman" w:cs="Times New Roman"/>
          <w:bCs/>
          <w:sz w:val="24"/>
          <w:szCs w:val="24"/>
        </w:rPr>
        <w:t xml:space="preserve">This </w:t>
      </w:r>
      <w:r>
        <w:rPr>
          <w:rFonts w:ascii="Times New Roman" w:hAnsi="Times New Roman" w:cs="Times New Roman"/>
          <w:bCs/>
          <w:sz w:val="24"/>
          <w:szCs w:val="24"/>
        </w:rPr>
        <w:t xml:space="preserve">subject is aimed to </w:t>
      </w:r>
      <w:r w:rsidRPr="002B4E35">
        <w:rPr>
          <w:rFonts w:ascii="Times New Roman" w:hAnsi="Times New Roman" w:cs="Times New Roman"/>
          <w:bCs/>
          <w:sz w:val="24"/>
          <w:szCs w:val="24"/>
        </w:rPr>
        <w:t>provide an understanding of the functioning of the land markets, land policy, supply and demand analysis, equity and efficiency in land markets, regulation in land markets, land management techniques and land price issues. These aspects w</w:t>
      </w:r>
      <w:r>
        <w:rPr>
          <w:rFonts w:ascii="Times New Roman" w:hAnsi="Times New Roman" w:cs="Times New Roman"/>
          <w:bCs/>
          <w:sz w:val="24"/>
          <w:szCs w:val="24"/>
        </w:rPr>
        <w:t>ill be</w:t>
      </w:r>
      <w:r w:rsidRPr="002B4E35">
        <w:rPr>
          <w:rFonts w:ascii="Times New Roman" w:hAnsi="Times New Roman" w:cs="Times New Roman"/>
          <w:bCs/>
          <w:sz w:val="24"/>
          <w:szCs w:val="24"/>
        </w:rPr>
        <w:t xml:space="preserve"> taught for urban, fringe and peri-urban areas of India and case studies </w:t>
      </w:r>
      <w:r>
        <w:rPr>
          <w:rFonts w:ascii="Times New Roman" w:hAnsi="Times New Roman" w:cs="Times New Roman"/>
          <w:bCs/>
          <w:sz w:val="24"/>
          <w:szCs w:val="24"/>
        </w:rPr>
        <w:t>will be</w:t>
      </w:r>
      <w:r w:rsidRPr="002B4E35">
        <w:rPr>
          <w:rFonts w:ascii="Times New Roman" w:hAnsi="Times New Roman" w:cs="Times New Roman"/>
          <w:bCs/>
          <w:sz w:val="24"/>
          <w:szCs w:val="24"/>
        </w:rPr>
        <w:t xml:space="preserve"> provided from developing and developed countries. </w:t>
      </w:r>
      <w:r w:rsidR="00D7634F" w:rsidRPr="00D7634F">
        <w:rPr>
          <w:rFonts w:ascii="Times New Roman" w:hAnsi="Times New Roman" w:cs="Times New Roman"/>
          <w:bCs/>
          <w:sz w:val="24"/>
          <w:szCs w:val="24"/>
        </w:rPr>
        <w:t xml:space="preserve">Students are expected to have obtained the skills in understanding the functioning of land markets by undergoing this course. </w:t>
      </w:r>
      <w:r w:rsidR="00D7634F">
        <w:rPr>
          <w:rFonts w:ascii="Times New Roman" w:hAnsi="Times New Roman" w:cs="Times New Roman"/>
          <w:bCs/>
          <w:sz w:val="24"/>
          <w:szCs w:val="24"/>
        </w:rPr>
        <w:t>Furthermore</w:t>
      </w:r>
      <w:r w:rsidRPr="002B4E35">
        <w:rPr>
          <w:rFonts w:ascii="Times New Roman" w:hAnsi="Times New Roman" w:cs="Times New Roman"/>
          <w:bCs/>
          <w:sz w:val="24"/>
          <w:szCs w:val="24"/>
        </w:rPr>
        <w:t xml:space="preserve">, students will be able to </w:t>
      </w:r>
      <w:r>
        <w:rPr>
          <w:rFonts w:ascii="Times New Roman" w:hAnsi="Times New Roman" w:cs="Times New Roman"/>
          <w:bCs/>
          <w:sz w:val="24"/>
          <w:szCs w:val="24"/>
        </w:rPr>
        <w:t>relate the learn land market mechanisms with their planning exercises</w:t>
      </w:r>
      <w:r w:rsidRPr="002B4E35">
        <w:rPr>
          <w:rFonts w:ascii="Times New Roman" w:hAnsi="Times New Roman" w:cs="Times New Roman"/>
          <w:bCs/>
          <w:sz w:val="24"/>
          <w:szCs w:val="24"/>
        </w:rPr>
        <w:t>.</w:t>
      </w:r>
    </w:p>
    <w:p w14:paraId="5BF9512A" w14:textId="77777777" w:rsidR="00DF3ACB" w:rsidRPr="00835651" w:rsidRDefault="00DF3ACB" w:rsidP="00DF3ACB">
      <w:pPr>
        <w:pStyle w:val="BodyA"/>
        <w:spacing w:line="276" w:lineRule="auto"/>
        <w:rPr>
          <w:rFonts w:ascii="Times New Roman" w:hAnsi="Times New Roman" w:cs="Times New Roman"/>
          <w:b/>
          <w:bCs/>
          <w:sz w:val="24"/>
          <w:szCs w:val="24"/>
        </w:rPr>
      </w:pPr>
    </w:p>
    <w:p w14:paraId="06AB9373" w14:textId="77777777" w:rsidR="00DF3ACB" w:rsidRPr="00835651" w:rsidRDefault="00DF3ACB" w:rsidP="00DF3ACB">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7F44660F" w14:textId="727530B8" w:rsidR="00DF3ACB" w:rsidRDefault="00DF3ACB" w:rsidP="00DF3ACB">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14C2B775" w14:textId="26EBF717" w:rsidR="00C34D52" w:rsidRPr="00C34D52" w:rsidRDefault="007954DA" w:rsidP="000C03E7">
      <w:pPr>
        <w:pStyle w:val="BodyA"/>
        <w:numPr>
          <w:ilvl w:val="0"/>
          <w:numId w:val="46"/>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r</w:t>
      </w:r>
      <w:r w:rsidR="00C34D52">
        <w:rPr>
          <w:rFonts w:ascii="Times New Roman" w:hAnsi="Times New Roman" w:cs="Times New Roman"/>
          <w:sz w:val="24"/>
          <w:szCs w:val="24"/>
        </w:rPr>
        <w:t>elate</w:t>
      </w:r>
      <w:r w:rsidR="00C34D52" w:rsidRPr="00C34D52">
        <w:rPr>
          <w:rFonts w:ascii="Times New Roman" w:hAnsi="Times New Roman" w:cs="Times New Roman"/>
          <w:sz w:val="24"/>
          <w:szCs w:val="24"/>
        </w:rPr>
        <w:t xml:space="preserve"> land market and associated concepts</w:t>
      </w:r>
      <w:r w:rsidR="00C34D52">
        <w:rPr>
          <w:rFonts w:ascii="Times New Roman" w:hAnsi="Times New Roman" w:cs="Times New Roman"/>
          <w:sz w:val="24"/>
          <w:szCs w:val="24"/>
        </w:rPr>
        <w:t xml:space="preserve"> in their planning exercises</w:t>
      </w:r>
      <w:r w:rsidR="00C34D52" w:rsidRPr="00C34D52">
        <w:rPr>
          <w:rFonts w:ascii="Times New Roman" w:hAnsi="Times New Roman" w:cs="Times New Roman"/>
          <w:sz w:val="24"/>
          <w:szCs w:val="24"/>
        </w:rPr>
        <w:t xml:space="preserve">. </w:t>
      </w:r>
    </w:p>
    <w:p w14:paraId="4EA14A2C" w14:textId="07E81119" w:rsidR="00C34D52" w:rsidRPr="005B14AA" w:rsidRDefault="007954DA" w:rsidP="000C03E7">
      <w:pPr>
        <w:pStyle w:val="BodyA"/>
        <w:numPr>
          <w:ilvl w:val="0"/>
          <w:numId w:val="46"/>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proofErr w:type="spellStart"/>
      <w:r w:rsidR="00F97DFE">
        <w:rPr>
          <w:rFonts w:ascii="Times New Roman" w:hAnsi="Times New Roman" w:cs="Times New Roman"/>
          <w:sz w:val="24"/>
          <w:szCs w:val="24"/>
        </w:rPr>
        <w:t>analyse</w:t>
      </w:r>
      <w:proofErr w:type="spellEnd"/>
      <w:r w:rsidR="005B14AA">
        <w:rPr>
          <w:rFonts w:ascii="Times New Roman" w:hAnsi="Times New Roman" w:cs="Times New Roman"/>
          <w:sz w:val="24"/>
          <w:szCs w:val="24"/>
        </w:rPr>
        <w:t xml:space="preserve"> the</w:t>
      </w:r>
      <w:r w:rsidR="00C34D52" w:rsidRPr="00C34D52">
        <w:rPr>
          <w:rFonts w:ascii="Times New Roman" w:hAnsi="Times New Roman" w:cs="Times New Roman"/>
          <w:sz w:val="24"/>
          <w:szCs w:val="24"/>
        </w:rPr>
        <w:t xml:space="preserve"> land market mechanism and Policies in India. </w:t>
      </w:r>
    </w:p>
    <w:p w14:paraId="1E016A89" w14:textId="77777777" w:rsidR="00DF3ACB" w:rsidRDefault="00DF3ACB" w:rsidP="00DF3ACB">
      <w:pPr>
        <w:pStyle w:val="BodyA"/>
        <w:spacing w:line="276" w:lineRule="auto"/>
        <w:rPr>
          <w:rFonts w:ascii="Times New Roman" w:hAnsi="Times New Roman" w:cs="Times New Roman"/>
          <w:b/>
          <w:bCs/>
          <w:sz w:val="24"/>
          <w:szCs w:val="24"/>
        </w:rPr>
      </w:pPr>
    </w:p>
    <w:p w14:paraId="3760CCD5" w14:textId="77777777" w:rsidR="00DF3ACB" w:rsidRPr="00486817" w:rsidRDefault="00DF3ACB" w:rsidP="00003442">
      <w:pPr>
        <w:pStyle w:val="BodyA"/>
        <w:spacing w:line="360" w:lineRule="auto"/>
        <w:rPr>
          <w:rFonts w:ascii="Times New Roman" w:hAnsi="Times New Roman" w:cs="Times New Roman"/>
          <w:b/>
          <w:bCs/>
          <w:sz w:val="24"/>
          <w:szCs w:val="24"/>
        </w:rPr>
      </w:pPr>
      <w:r w:rsidRPr="00211930">
        <w:rPr>
          <w:rFonts w:ascii="Times New Roman" w:hAnsi="Times New Roman" w:cs="Times New Roman"/>
          <w:b/>
          <w:bCs/>
          <w:sz w:val="24"/>
          <w:szCs w:val="24"/>
        </w:rPr>
        <w:t>Course Outcomes</w:t>
      </w:r>
    </w:p>
    <w:p w14:paraId="179ED0A9" w14:textId="77777777" w:rsidR="00DF3ACB" w:rsidRPr="00835651" w:rsidRDefault="00DF3ACB" w:rsidP="0000344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42B7AF99" w14:textId="7ADDC407" w:rsidR="00DF3ACB" w:rsidRPr="001C75CD" w:rsidRDefault="00DF3ACB" w:rsidP="00003442">
      <w:pPr>
        <w:spacing w:line="360" w:lineRule="auto"/>
        <w:jc w:val="both"/>
        <w:rPr>
          <w:color w:val="000000" w:themeColor="text1"/>
        </w:rPr>
      </w:pPr>
      <w:r w:rsidRPr="001C75CD">
        <w:rPr>
          <w:rFonts w:eastAsia="Calibri"/>
        </w:rPr>
        <w:t xml:space="preserve">CO1: </w:t>
      </w:r>
      <w:r w:rsidR="00B77BF1">
        <w:rPr>
          <w:color w:val="000000" w:themeColor="text1"/>
        </w:rPr>
        <w:t xml:space="preserve">Analyse </w:t>
      </w:r>
      <w:r w:rsidR="00443D60">
        <w:rPr>
          <w:color w:val="000000" w:themeColor="text1"/>
        </w:rPr>
        <w:t xml:space="preserve">mechanism of Land Market and its management. </w:t>
      </w:r>
    </w:p>
    <w:p w14:paraId="1BD85002" w14:textId="63659CC0" w:rsidR="00DF3ACB" w:rsidRPr="009A2173" w:rsidRDefault="00DF3ACB" w:rsidP="00003442">
      <w:pPr>
        <w:spacing w:line="360" w:lineRule="auto"/>
        <w:jc w:val="both"/>
        <w:rPr>
          <w:color w:val="000000" w:themeColor="text1"/>
        </w:rPr>
      </w:pPr>
      <w:r w:rsidRPr="00835651">
        <w:rPr>
          <w:rFonts w:eastAsia="Calibri"/>
        </w:rPr>
        <w:t xml:space="preserve">CO2: </w:t>
      </w:r>
      <w:r w:rsidR="000438A6">
        <w:rPr>
          <w:color w:val="000000" w:themeColor="text1"/>
        </w:rPr>
        <w:t>Rationally</w:t>
      </w:r>
      <w:r>
        <w:rPr>
          <w:color w:val="000000" w:themeColor="text1"/>
        </w:rPr>
        <w:t xml:space="preserve"> explain </w:t>
      </w:r>
      <w:r w:rsidR="00EF20F5">
        <w:rPr>
          <w:color w:val="000000" w:themeColor="text1"/>
        </w:rPr>
        <w:t>the land supply management in land market.</w:t>
      </w:r>
    </w:p>
    <w:p w14:paraId="548224E2" w14:textId="6CFD4FEC" w:rsidR="00DF3ACB" w:rsidRPr="00835651" w:rsidRDefault="00DF3ACB" w:rsidP="00003442">
      <w:pPr>
        <w:spacing w:line="360" w:lineRule="auto"/>
        <w:jc w:val="both"/>
        <w:rPr>
          <w:rFonts w:eastAsia="Calibri"/>
        </w:rPr>
      </w:pPr>
      <w:r w:rsidRPr="00835651">
        <w:rPr>
          <w:rFonts w:eastAsia="Calibri"/>
        </w:rPr>
        <w:t xml:space="preserve">CO3: </w:t>
      </w:r>
      <w:r w:rsidR="000438A6">
        <w:rPr>
          <w:color w:val="000000" w:themeColor="text1"/>
        </w:rPr>
        <w:t>Rationally</w:t>
      </w:r>
      <w:r w:rsidR="00E16972">
        <w:rPr>
          <w:color w:val="000000" w:themeColor="text1"/>
        </w:rPr>
        <w:t xml:space="preserve"> explain the land demand</w:t>
      </w:r>
      <w:r w:rsidR="004F3BA0">
        <w:rPr>
          <w:color w:val="000000" w:themeColor="text1"/>
        </w:rPr>
        <w:t xml:space="preserve"> side</w:t>
      </w:r>
      <w:r w:rsidR="00E16972">
        <w:rPr>
          <w:color w:val="000000" w:themeColor="text1"/>
        </w:rPr>
        <w:t xml:space="preserve"> management in land market.</w:t>
      </w:r>
    </w:p>
    <w:p w14:paraId="1FCDC8DF" w14:textId="27A6A335" w:rsidR="00DF3ACB" w:rsidRPr="00835651" w:rsidRDefault="00DF3ACB" w:rsidP="00003442">
      <w:pPr>
        <w:spacing w:line="360" w:lineRule="auto"/>
        <w:jc w:val="both"/>
        <w:rPr>
          <w:color w:val="030303"/>
        </w:rPr>
      </w:pPr>
      <w:r w:rsidRPr="00835651">
        <w:rPr>
          <w:rFonts w:eastAsia="Calibri"/>
        </w:rPr>
        <w:t xml:space="preserve">CO4: </w:t>
      </w:r>
      <w:r w:rsidR="00260FF2">
        <w:rPr>
          <w:color w:val="000000" w:themeColor="text1"/>
        </w:rPr>
        <w:t xml:space="preserve">Describe the relation of real estate </w:t>
      </w:r>
      <w:r w:rsidR="00260FF2">
        <w:rPr>
          <w:bCs/>
          <w:color w:val="000000"/>
        </w:rPr>
        <w:t xml:space="preserve">and land markets and land pricing mechanism. </w:t>
      </w:r>
    </w:p>
    <w:p w14:paraId="349FD387" w14:textId="6BB3DA31" w:rsidR="00D11CBE" w:rsidRDefault="00D11CBE">
      <w:pPr>
        <w:spacing w:after="160" w:line="259" w:lineRule="auto"/>
        <w:rPr>
          <w:rFonts w:eastAsia="Calibri"/>
        </w:rPr>
      </w:pPr>
      <w:r>
        <w:rPr>
          <w:rFonts w:eastAsia="Calibri"/>
        </w:rPr>
        <w:br w:type="page"/>
      </w:r>
    </w:p>
    <w:p w14:paraId="6DC679E4" w14:textId="77777777" w:rsidR="00DF3ACB" w:rsidRPr="00835651" w:rsidRDefault="00DF3ACB" w:rsidP="00DF3ACB">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DF3ACB" w:rsidRPr="00835651" w14:paraId="2716E7D4" w14:textId="77777777" w:rsidTr="00A71535">
        <w:tc>
          <w:tcPr>
            <w:tcW w:w="3844" w:type="pct"/>
            <w:vAlign w:val="center"/>
          </w:tcPr>
          <w:p w14:paraId="7282A494" w14:textId="77777777"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18F0A6FF" w14:textId="77777777" w:rsidR="00DF3ACB" w:rsidRPr="002772EF"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63434765" w14:textId="77777777" w:rsidR="00DF3ACB" w:rsidRPr="002772EF"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DF3ACB" w:rsidRPr="00835651" w14:paraId="52953296" w14:textId="77777777" w:rsidTr="00A71535">
        <w:trPr>
          <w:trHeight w:val="2035"/>
        </w:trPr>
        <w:tc>
          <w:tcPr>
            <w:tcW w:w="3844" w:type="pct"/>
            <w:vAlign w:val="center"/>
          </w:tcPr>
          <w:p w14:paraId="34C86657" w14:textId="74173562" w:rsidR="00DF3ACB" w:rsidRPr="002C785A" w:rsidRDefault="00DF3ACB"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7F0299" w:rsidRPr="007F0299">
              <w:rPr>
                <w:rFonts w:ascii="Times New Roman" w:hAnsi="Times New Roman"/>
                <w:b/>
                <w:bCs/>
                <w:sz w:val="24"/>
                <w:szCs w:val="24"/>
              </w:rPr>
              <w:t>Land Markets and Management</w:t>
            </w:r>
          </w:p>
          <w:p w14:paraId="070AE589" w14:textId="6A99A0B1" w:rsidR="00DF3ACB" w:rsidRPr="00E420C6" w:rsidRDefault="007F0299" w:rsidP="00A71535">
            <w:pPr>
              <w:spacing w:line="360" w:lineRule="auto"/>
              <w:jc w:val="both"/>
            </w:pPr>
            <w:r w:rsidRPr="007F0299">
              <w:t xml:space="preserve">Introduction to Land Market, Economic Principles of Land use and Concept of rent and its application. Demand forecasting for land, Factors affecting land supply and demand; Market Conditions – formal and informal land market, legal and illegal land market; Market by Government and Government by Markets: regulation, monopoly power and its use, private development, Corruption and land markets, Access to land by various segments of population with especial reference to Poor and their demand &amp; access, Public Private Partnership (PPP) model in land market, Land Information System (LIS). </w:t>
            </w:r>
          </w:p>
        </w:tc>
        <w:tc>
          <w:tcPr>
            <w:tcW w:w="563" w:type="pct"/>
            <w:vAlign w:val="center"/>
          </w:tcPr>
          <w:p w14:paraId="481468A6" w14:textId="77777777"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r w:rsidRPr="00835651">
              <w:rPr>
                <w:rFonts w:ascii="Times New Roman" w:eastAsia="Times New Roman" w:hAnsi="Times New Roman" w:cs="Times New Roman"/>
                <w:sz w:val="24"/>
                <w:szCs w:val="24"/>
              </w:rPr>
              <w:t xml:space="preserve"> </w:t>
            </w:r>
          </w:p>
        </w:tc>
        <w:tc>
          <w:tcPr>
            <w:tcW w:w="593" w:type="pct"/>
            <w:vAlign w:val="center"/>
          </w:tcPr>
          <w:p w14:paraId="51FF84C4" w14:textId="097EA892"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14:paraId="34942A45" w14:textId="77777777" w:rsidTr="00A71535">
        <w:tc>
          <w:tcPr>
            <w:tcW w:w="3844" w:type="pct"/>
            <w:vAlign w:val="center"/>
          </w:tcPr>
          <w:p w14:paraId="40C28719" w14:textId="1BDEAF95" w:rsidR="00DF3ACB" w:rsidRPr="00CE6976" w:rsidRDefault="00DF3ACB"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1D7BCA" w:rsidRPr="001D7BCA">
              <w:rPr>
                <w:rFonts w:ascii="Times New Roman" w:hAnsi="Times New Roman"/>
                <w:b/>
                <w:bCs/>
                <w:sz w:val="24"/>
                <w:szCs w:val="24"/>
              </w:rPr>
              <w:t xml:space="preserve">Supply Side Management </w:t>
            </w:r>
          </w:p>
          <w:p w14:paraId="01C5A56C" w14:textId="29974ED5" w:rsidR="00DF3ACB" w:rsidRPr="00A56167" w:rsidRDefault="001D7BCA" w:rsidP="00A71535">
            <w:pPr>
              <w:spacing w:line="360" w:lineRule="auto"/>
              <w:jc w:val="both"/>
            </w:pPr>
            <w:r w:rsidRPr="001D7BCA">
              <w:t xml:space="preserve">Property Rights: ownership, user and exchange rights: Its implication on land supply, Land Development: Type, cost, methods of disposal. Regulation in Land Markets: action of the state and regulation of its supply of land, Master Plan, Zoning and other planning regulations and their impact on land supply. Land Management Techniques: Government land banks, Private land assembly, co-operatives in land development, FDI in land development, land pooling and re-development, Transfer of development rights, land sharing and land lease. </w:t>
            </w:r>
          </w:p>
        </w:tc>
        <w:tc>
          <w:tcPr>
            <w:tcW w:w="563" w:type="pct"/>
            <w:vAlign w:val="center"/>
          </w:tcPr>
          <w:p w14:paraId="1667E3D3" w14:textId="77777777"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2A9BC2FD" w14:textId="6810DAE4"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14:paraId="0CC636BE" w14:textId="77777777" w:rsidTr="00A71535">
        <w:tc>
          <w:tcPr>
            <w:tcW w:w="3844" w:type="pct"/>
            <w:vAlign w:val="center"/>
          </w:tcPr>
          <w:p w14:paraId="3326620C" w14:textId="0EE6625D" w:rsidR="00DF3ACB" w:rsidRPr="006E62CB" w:rsidRDefault="00DF3ACB" w:rsidP="006E62CB">
            <w:pPr>
              <w:pStyle w:val="NormalWeb"/>
              <w:rPr>
                <w:rFonts w:ascii="Times New Roman" w:hAnsi="Times New Roman"/>
                <w:b/>
                <w:bCs/>
                <w:sz w:val="24"/>
                <w:szCs w:val="24"/>
              </w:rPr>
            </w:pPr>
            <w:r w:rsidRPr="0050395C">
              <w:rPr>
                <w:rFonts w:ascii="Times New Roman" w:hAnsi="Times New Roman"/>
                <w:b/>
                <w:bCs/>
                <w:sz w:val="24"/>
                <w:szCs w:val="24"/>
              </w:rPr>
              <w:t xml:space="preserve">MODULE 3: </w:t>
            </w:r>
            <w:r w:rsidR="006E62CB" w:rsidRPr="006E62CB">
              <w:rPr>
                <w:rFonts w:ascii="Times New Roman" w:hAnsi="Times New Roman"/>
                <w:b/>
                <w:bCs/>
                <w:sz w:val="24"/>
                <w:szCs w:val="24"/>
              </w:rPr>
              <w:t xml:space="preserve">Demand Side Management </w:t>
            </w:r>
          </w:p>
          <w:p w14:paraId="18962C15" w14:textId="310D57C7" w:rsidR="00DF3ACB" w:rsidRPr="006E62CB" w:rsidRDefault="006E62CB" w:rsidP="006E62CB">
            <w:pPr>
              <w:spacing w:line="360" w:lineRule="auto"/>
              <w:jc w:val="both"/>
            </w:pPr>
            <w:r w:rsidRPr="006E62CB">
              <w:t>Economic growth and demand for land, Income elasticity of land, Business cycles and its impact on demand for land, Externalities and internalities in land development, Induced demand in land market; Changes in tastes and preferences and its effect on land demand; Physical, fiscal, financial and legal incentives for inducing or restricting the demand for land; Mega investments and its effect on demand for land.</w:t>
            </w:r>
            <w:r>
              <w:rPr>
                <w:sz w:val="20"/>
                <w:szCs w:val="20"/>
              </w:rPr>
              <w:t xml:space="preserve"> </w:t>
            </w:r>
          </w:p>
        </w:tc>
        <w:tc>
          <w:tcPr>
            <w:tcW w:w="563" w:type="pct"/>
            <w:vAlign w:val="center"/>
          </w:tcPr>
          <w:p w14:paraId="5425E7D6" w14:textId="318A40CE" w:rsidR="00DF3ACB"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4D3BDE26" w14:textId="426A6B02"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14:paraId="1B9CDC79" w14:textId="77777777" w:rsidTr="00A71535">
        <w:tc>
          <w:tcPr>
            <w:tcW w:w="3844" w:type="pct"/>
            <w:vAlign w:val="center"/>
          </w:tcPr>
          <w:p w14:paraId="2AC3B3AB" w14:textId="77777777" w:rsidR="00F17320" w:rsidRPr="00F17320" w:rsidRDefault="00DF3ACB" w:rsidP="00F17320">
            <w:pPr>
              <w:pStyle w:val="NormalWeb"/>
              <w:rPr>
                <w:rFonts w:ascii="Times New Roman" w:hAnsi="Times New Roman"/>
                <w:b/>
                <w:bCs/>
                <w:sz w:val="24"/>
                <w:szCs w:val="24"/>
              </w:rPr>
            </w:pPr>
            <w:r w:rsidRPr="0013640B">
              <w:rPr>
                <w:rFonts w:ascii="Times New Roman" w:hAnsi="Times New Roman"/>
                <w:b/>
                <w:bCs/>
                <w:sz w:val="24"/>
                <w:szCs w:val="24"/>
              </w:rPr>
              <w:lastRenderedPageBreak/>
              <w:t xml:space="preserve">MODULE 4: </w:t>
            </w:r>
            <w:r w:rsidR="00F17320" w:rsidRPr="00F17320">
              <w:rPr>
                <w:rFonts w:ascii="Times New Roman" w:hAnsi="Times New Roman"/>
                <w:b/>
                <w:bCs/>
                <w:sz w:val="24"/>
                <w:szCs w:val="24"/>
              </w:rPr>
              <w:t xml:space="preserve">Land Pricing and Real Estate Markets </w:t>
            </w:r>
          </w:p>
          <w:p w14:paraId="3DE778FD" w14:textId="6DBDA7CE" w:rsidR="00DF3ACB" w:rsidRPr="00F17320" w:rsidRDefault="00F17320" w:rsidP="00F17320">
            <w:pPr>
              <w:spacing w:line="360" w:lineRule="auto"/>
              <w:jc w:val="both"/>
              <w:rPr>
                <w:rFonts w:ascii="Trebuchet MS" w:hAnsi="Trebuchet MS"/>
              </w:rPr>
            </w:pPr>
            <w:r w:rsidRPr="00F17320">
              <w:t xml:space="preserve">Land valuation techniques: land pricing, circle rates and market rates of land, Factors affecting land pricing, Type of development: plotted, flatted system, and their effect on land pricing, land price </w:t>
            </w:r>
            <w:proofErr w:type="spellStart"/>
            <w:r w:rsidRPr="00F17320">
              <w:t>behavior</w:t>
            </w:r>
            <w:proofErr w:type="spellEnd"/>
            <w:r w:rsidRPr="00F17320">
              <w:t xml:space="preserve"> in urban centers; Market Conditions – land speculations/market forecasting, Key driving factors in real estate market, Market efficiency and inefficiencies, Risks related to land market, Real Estate Regulatory Act (RERA) 2016 and its impacts on land market.</w:t>
            </w:r>
            <w:r>
              <w:rPr>
                <w:sz w:val="20"/>
                <w:szCs w:val="20"/>
              </w:rPr>
              <w:t xml:space="preserve"> </w:t>
            </w:r>
          </w:p>
        </w:tc>
        <w:tc>
          <w:tcPr>
            <w:tcW w:w="563" w:type="pct"/>
            <w:vAlign w:val="center"/>
          </w:tcPr>
          <w:p w14:paraId="7419699C" w14:textId="35182990" w:rsidR="00DF3ACB"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0DF56E80" w14:textId="6E2E7C71"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6BC2DBBB" w14:textId="77777777" w:rsidR="00DF3ACB" w:rsidRPr="00835651" w:rsidRDefault="00DF3ACB" w:rsidP="00DF3AC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2D74839B" w14:textId="77777777" w:rsidR="00DF3ACB" w:rsidRPr="00B81867" w:rsidRDefault="00DF3ACB" w:rsidP="00DF3AC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69E98FB9" w14:textId="77777777" w:rsidR="00DF3ACB" w:rsidRDefault="00DF3ACB" w:rsidP="00DF3ACB">
      <w:pPr>
        <w:pStyle w:val="BodyA"/>
        <w:spacing w:line="276" w:lineRule="auto"/>
        <w:jc w:val="both"/>
        <w:rPr>
          <w:rFonts w:ascii="Times New Roman" w:hAnsi="Times New Roman" w:cs="Times New Roman"/>
          <w:b/>
          <w:bCs/>
          <w:sz w:val="24"/>
          <w:szCs w:val="24"/>
          <w:lang w:val="nl-NL"/>
        </w:rPr>
      </w:pPr>
    </w:p>
    <w:p w14:paraId="403B91CF" w14:textId="77777777" w:rsidR="00DF3ACB" w:rsidRDefault="00DF3ACB" w:rsidP="00DF3ACB">
      <w:pPr>
        <w:pStyle w:val="BodyA"/>
        <w:spacing w:line="276" w:lineRule="auto"/>
        <w:jc w:val="both"/>
        <w:rPr>
          <w:rFonts w:ascii="Times New Roman" w:hAnsi="Times New Roman" w:cs="Times New Roman"/>
          <w:b/>
          <w:bCs/>
          <w:sz w:val="24"/>
          <w:szCs w:val="24"/>
          <w:lang w:val="nl-NL"/>
        </w:rPr>
      </w:pPr>
      <w:proofErr w:type="spellStart"/>
      <w:r w:rsidRPr="00B81867">
        <w:rPr>
          <w:rFonts w:ascii="Times New Roman" w:hAnsi="Times New Roman" w:cs="Times New Roman"/>
          <w:b/>
          <w:bCs/>
          <w:sz w:val="24"/>
          <w:szCs w:val="24"/>
          <w:lang w:val="nl-NL"/>
        </w:rPr>
        <w:t>Text</w:t>
      </w:r>
      <w:proofErr w:type="spellEnd"/>
      <w:r w:rsidRPr="00B81867">
        <w:rPr>
          <w:rFonts w:ascii="Times New Roman" w:hAnsi="Times New Roman" w:cs="Times New Roman"/>
          <w:b/>
          <w:bCs/>
          <w:sz w:val="24"/>
          <w:szCs w:val="24"/>
          <w:lang w:val="nl-NL"/>
        </w:rPr>
        <w:t xml:space="preserve"> Books</w:t>
      </w:r>
    </w:p>
    <w:p w14:paraId="485597BA" w14:textId="08CCB9D0" w:rsidR="00DF3ACB" w:rsidRPr="00B6734A" w:rsidRDefault="00DF3ACB" w:rsidP="000D07C2">
      <w:pPr>
        <w:pStyle w:val="ListParagraph"/>
        <w:numPr>
          <w:ilvl w:val="0"/>
          <w:numId w:val="52"/>
        </w:numPr>
        <w:spacing w:after="0" w:line="240" w:lineRule="auto"/>
        <w:rPr>
          <w:rFonts w:ascii="Times New Roman" w:eastAsia="Times New Roman" w:hAnsi="Times New Roman" w:cs="Times New Roman"/>
          <w:color w:val="000000" w:themeColor="text1"/>
          <w:sz w:val="24"/>
          <w:szCs w:val="24"/>
        </w:rPr>
      </w:pPr>
      <w:r w:rsidRPr="00B6734A">
        <w:rPr>
          <w:rFonts w:ascii="Times New Roman" w:eastAsia="Times New Roman" w:hAnsi="Times New Roman" w:cs="Times New Roman"/>
          <w:i/>
          <w:iCs/>
          <w:color w:val="000000" w:themeColor="text1"/>
          <w:sz w:val="24"/>
          <w:szCs w:val="24"/>
        </w:rPr>
        <w:t>A Reader in Planning Theory</w:t>
      </w:r>
      <w:r w:rsidRPr="00B6734A">
        <w:rPr>
          <w:rFonts w:ascii="Times New Roman" w:eastAsia="Times New Roman" w:hAnsi="Times New Roman" w:cs="Times New Roman"/>
          <w:color w:val="000000" w:themeColor="text1"/>
          <w:sz w:val="24"/>
          <w:szCs w:val="24"/>
          <w:shd w:val="clear" w:color="auto" w:fill="FFFFFF"/>
        </w:rPr>
        <w:t>. (1973). </w:t>
      </w:r>
      <w:r w:rsidRPr="00B6734A">
        <w:rPr>
          <w:rFonts w:ascii="Times New Roman" w:eastAsia="Times New Roman" w:hAnsi="Times New Roman" w:cs="Times New Roman"/>
          <w:i/>
          <w:iCs/>
          <w:color w:val="000000" w:themeColor="text1"/>
          <w:sz w:val="24"/>
          <w:szCs w:val="24"/>
        </w:rPr>
        <w:t>A Reader in Planning Theory</w:t>
      </w:r>
      <w:r w:rsidRPr="00B6734A">
        <w:rPr>
          <w:rFonts w:ascii="Times New Roman" w:eastAsia="Times New Roman" w:hAnsi="Times New Roman" w:cs="Times New Roman"/>
          <w:color w:val="000000" w:themeColor="text1"/>
          <w:sz w:val="24"/>
          <w:szCs w:val="24"/>
          <w:shd w:val="clear" w:color="auto" w:fill="FFFFFF"/>
        </w:rPr>
        <w:t xml:space="preserve">. Elsevier. </w:t>
      </w:r>
      <w:r w:rsidR="00595C7B">
        <w:fldChar w:fldCharType="begin"/>
      </w:r>
      <w:r w:rsidR="00595C7B">
        <w:instrText xml:space="preserve"> HYPERLINK "https://doi.org/10.1016/c2009-0-10937-6" </w:instrText>
      </w:r>
      <w:r w:rsidR="00595C7B">
        <w:fldChar w:fldCharType="separate"/>
      </w:r>
      <w:r w:rsidR="00F87989" w:rsidRPr="00B6734A">
        <w:rPr>
          <w:rStyle w:val="Hyperlink"/>
          <w:rFonts w:ascii="Times New Roman" w:eastAsia="Times New Roman" w:hAnsi="Times New Roman" w:cs="Times New Roman"/>
          <w:color w:val="000000" w:themeColor="text1"/>
          <w:sz w:val="24"/>
          <w:szCs w:val="24"/>
          <w:shd w:val="clear" w:color="auto" w:fill="FFFFFF"/>
        </w:rPr>
        <w:t>https://doi.org/10.1016/c2009-0-10937-6</w:t>
      </w:r>
      <w:r w:rsidR="00595C7B">
        <w:rPr>
          <w:rStyle w:val="Hyperlink"/>
          <w:rFonts w:ascii="Times New Roman" w:eastAsia="Times New Roman" w:hAnsi="Times New Roman" w:cs="Times New Roman"/>
          <w:color w:val="000000" w:themeColor="text1"/>
          <w:sz w:val="24"/>
          <w:szCs w:val="24"/>
          <w:shd w:val="clear" w:color="auto" w:fill="FFFFFF"/>
        </w:rPr>
        <w:fldChar w:fldCharType="end"/>
      </w:r>
    </w:p>
    <w:p w14:paraId="310107E7" w14:textId="380DA228" w:rsidR="00F87989" w:rsidRPr="00B6734A" w:rsidRDefault="00F87989"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Buxton, M., &amp; Taylor, E. (2011). Urban land supply, governance and the pricing of land.</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Urban Policy and Research</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29</w:t>
      </w:r>
      <w:r w:rsidRPr="00B6734A">
        <w:rPr>
          <w:rFonts w:ascii="Times New Roman" w:hAnsi="Times New Roman" w:cs="Times New Roman"/>
          <w:color w:val="000000" w:themeColor="text1"/>
          <w:sz w:val="24"/>
          <w:szCs w:val="24"/>
          <w:shd w:val="clear" w:color="auto" w:fill="FFFFFF"/>
        </w:rPr>
        <w:t xml:space="preserve">(1), 5–22. </w:t>
      </w:r>
      <w:r w:rsidR="00595C7B">
        <w:fldChar w:fldCharType="begin"/>
      </w:r>
      <w:r w:rsidR="00595C7B">
        <w:instrText xml:space="preserve"> HYPERLINK "https://doi.org/10.1080/08111146.2011.537605" </w:instrText>
      </w:r>
      <w:r w:rsidR="00595C7B">
        <w:fldChar w:fldCharType="separate"/>
      </w:r>
      <w:r w:rsidR="00B6734A" w:rsidRPr="00B6734A">
        <w:rPr>
          <w:rStyle w:val="Hyperlink"/>
          <w:rFonts w:ascii="Times New Roman" w:hAnsi="Times New Roman" w:cs="Times New Roman"/>
          <w:color w:val="000000" w:themeColor="text1"/>
          <w:sz w:val="24"/>
          <w:szCs w:val="24"/>
          <w:shd w:val="clear" w:color="auto" w:fill="FFFFFF"/>
        </w:rPr>
        <w:t>https://doi.org/10.1080/08111146.2011.537605</w:t>
      </w:r>
      <w:r w:rsidR="00595C7B">
        <w:rPr>
          <w:rStyle w:val="Hyperlink"/>
          <w:rFonts w:ascii="Times New Roman" w:hAnsi="Times New Roman" w:cs="Times New Roman"/>
          <w:color w:val="000000" w:themeColor="text1"/>
          <w:sz w:val="24"/>
          <w:szCs w:val="24"/>
          <w:shd w:val="clear" w:color="auto" w:fill="FFFFFF"/>
        </w:rPr>
        <w:fldChar w:fldCharType="end"/>
      </w:r>
    </w:p>
    <w:p w14:paraId="5ECD0214" w14:textId="30700666" w:rsidR="00B6734A" w:rsidRPr="00B6734A" w:rsidRDefault="00B6734A" w:rsidP="00B6734A">
      <w:pPr>
        <w:pStyle w:val="ListParagraph"/>
        <w:numPr>
          <w:ilvl w:val="0"/>
          <w:numId w:val="52"/>
        </w:numPr>
        <w:rPr>
          <w:rFonts w:ascii="Times New Roman" w:hAnsi="Times New Roman" w:cs="Times New Roman"/>
          <w:color w:val="000000" w:themeColor="text1"/>
          <w:sz w:val="24"/>
          <w:szCs w:val="24"/>
        </w:rPr>
      </w:pPr>
      <w:proofErr w:type="spellStart"/>
      <w:r w:rsidRPr="00B6734A">
        <w:rPr>
          <w:rFonts w:ascii="Times New Roman" w:hAnsi="Times New Roman" w:cs="Times New Roman"/>
          <w:color w:val="000000" w:themeColor="text1"/>
          <w:sz w:val="24"/>
          <w:szCs w:val="24"/>
          <w:shd w:val="clear" w:color="auto" w:fill="FFFFFF"/>
        </w:rPr>
        <w:t>Cotula</w:t>
      </w:r>
      <w:proofErr w:type="spellEnd"/>
      <w:r w:rsidRPr="00B6734A">
        <w:rPr>
          <w:rFonts w:ascii="Times New Roman" w:hAnsi="Times New Roman" w:cs="Times New Roman"/>
          <w:color w:val="000000" w:themeColor="text1"/>
          <w:sz w:val="24"/>
          <w:szCs w:val="24"/>
          <w:shd w:val="clear" w:color="auto" w:fill="FFFFFF"/>
        </w:rPr>
        <w:t>, L., Vermeulen, S., Leonard, R., &amp; Keeley, J. (2009).</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Land grab or development opportunity ? international land deals in Africa Land grab or development opportunity ?</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Order A Journal On The Theory Of Ordered Sets And Its Applications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color w:val="000000" w:themeColor="text1"/>
          <w:sz w:val="24"/>
          <w:szCs w:val="24"/>
          <w:shd w:val="clear" w:color="auto" w:fill="FFFFFF"/>
        </w:rPr>
        <w:t xml:space="preserve">(Vol. 36, p. 130). </w:t>
      </w:r>
      <w:proofErr w:type="spellStart"/>
      <w:r w:rsidRPr="00B6734A">
        <w:rPr>
          <w:rFonts w:ascii="Times New Roman" w:hAnsi="Times New Roman" w:cs="Times New Roman"/>
          <w:color w:val="000000" w:themeColor="text1"/>
          <w:sz w:val="24"/>
          <w:szCs w:val="24"/>
          <w:shd w:val="clear" w:color="auto" w:fill="FFFFFF"/>
        </w:rPr>
        <w:t>Iied</w:t>
      </w:r>
      <w:proofErr w:type="spellEnd"/>
      <w:r w:rsidRPr="00B6734A">
        <w:rPr>
          <w:rFonts w:ascii="Times New Roman" w:hAnsi="Times New Roman" w:cs="Times New Roman"/>
          <w:color w:val="000000" w:themeColor="text1"/>
          <w:sz w:val="24"/>
          <w:szCs w:val="24"/>
          <w:shd w:val="clear" w:color="auto" w:fill="FFFFFF"/>
        </w:rPr>
        <w:t>/</w:t>
      </w:r>
      <w:proofErr w:type="spellStart"/>
      <w:r w:rsidRPr="00B6734A">
        <w:rPr>
          <w:rFonts w:ascii="Times New Roman" w:hAnsi="Times New Roman" w:cs="Times New Roman"/>
          <w:color w:val="000000" w:themeColor="text1"/>
          <w:sz w:val="24"/>
          <w:szCs w:val="24"/>
          <w:shd w:val="clear" w:color="auto" w:fill="FFFFFF"/>
        </w:rPr>
        <w:t>Fao</w:t>
      </w:r>
      <w:proofErr w:type="spellEnd"/>
      <w:r w:rsidRPr="00B6734A">
        <w:rPr>
          <w:rFonts w:ascii="Times New Roman" w:hAnsi="Times New Roman" w:cs="Times New Roman"/>
          <w:color w:val="000000" w:themeColor="text1"/>
          <w:sz w:val="24"/>
          <w:szCs w:val="24"/>
          <w:shd w:val="clear" w:color="auto" w:fill="FFFFFF"/>
        </w:rPr>
        <w:t>/</w:t>
      </w:r>
      <w:proofErr w:type="spellStart"/>
      <w:r w:rsidRPr="00B6734A">
        <w:rPr>
          <w:rFonts w:ascii="Times New Roman" w:hAnsi="Times New Roman" w:cs="Times New Roman"/>
          <w:color w:val="000000" w:themeColor="text1"/>
          <w:sz w:val="24"/>
          <w:szCs w:val="24"/>
          <w:shd w:val="clear" w:color="auto" w:fill="FFFFFF"/>
        </w:rPr>
        <w:t>Ifad</w:t>
      </w:r>
      <w:proofErr w:type="spellEnd"/>
      <w:r w:rsidRPr="00B6734A">
        <w:rPr>
          <w:rFonts w:ascii="Times New Roman" w:hAnsi="Times New Roman" w:cs="Times New Roman"/>
          <w:color w:val="000000" w:themeColor="text1"/>
          <w:sz w:val="24"/>
          <w:szCs w:val="24"/>
          <w:shd w:val="clear" w:color="auto" w:fill="FFFFFF"/>
        </w:rPr>
        <w:t>. Retrieved from http://www.iied.org/pubs/display.php?o=12561IIED</w:t>
      </w:r>
    </w:p>
    <w:p w14:paraId="352195BC" w14:textId="77777777" w:rsidR="00F87989" w:rsidRPr="00B6734A" w:rsidRDefault="00F87989" w:rsidP="00F87989">
      <w:pPr>
        <w:pStyle w:val="ListParagraph"/>
        <w:numPr>
          <w:ilvl w:val="0"/>
          <w:numId w:val="52"/>
        </w:numPr>
        <w:rPr>
          <w:rFonts w:ascii="Times New Roman" w:hAnsi="Times New Roman" w:cs="Times New Roman"/>
          <w:color w:val="000000" w:themeColor="text1"/>
          <w:sz w:val="24"/>
          <w:szCs w:val="24"/>
        </w:rPr>
      </w:pPr>
      <w:proofErr w:type="spellStart"/>
      <w:r w:rsidRPr="00B6734A">
        <w:rPr>
          <w:rFonts w:ascii="Times New Roman" w:hAnsi="Times New Roman" w:cs="Times New Roman"/>
          <w:color w:val="000000" w:themeColor="text1"/>
          <w:sz w:val="24"/>
          <w:szCs w:val="24"/>
          <w:shd w:val="clear" w:color="auto" w:fill="FFFFFF"/>
        </w:rPr>
        <w:t>Filatova</w:t>
      </w:r>
      <w:proofErr w:type="spellEnd"/>
      <w:r w:rsidRPr="00B6734A">
        <w:rPr>
          <w:rFonts w:ascii="Times New Roman" w:hAnsi="Times New Roman" w:cs="Times New Roman"/>
          <w:color w:val="000000" w:themeColor="text1"/>
          <w:sz w:val="24"/>
          <w:szCs w:val="24"/>
          <w:shd w:val="clear" w:color="auto" w:fill="FFFFFF"/>
        </w:rPr>
        <w:t xml:space="preserve">, T., Parker, D., &amp; van der Veen, A. (2009). Agent-based urban land markets: Agent’s pricing </w:t>
      </w:r>
      <w:proofErr w:type="spellStart"/>
      <w:r w:rsidRPr="00B6734A">
        <w:rPr>
          <w:rFonts w:ascii="Times New Roman" w:hAnsi="Times New Roman" w:cs="Times New Roman"/>
          <w:color w:val="000000" w:themeColor="text1"/>
          <w:sz w:val="24"/>
          <w:szCs w:val="24"/>
          <w:shd w:val="clear" w:color="auto" w:fill="FFFFFF"/>
        </w:rPr>
        <w:t>behavior</w:t>
      </w:r>
      <w:proofErr w:type="spellEnd"/>
      <w:r w:rsidRPr="00B6734A">
        <w:rPr>
          <w:rFonts w:ascii="Times New Roman" w:hAnsi="Times New Roman" w:cs="Times New Roman"/>
          <w:color w:val="000000" w:themeColor="text1"/>
          <w:sz w:val="24"/>
          <w:szCs w:val="24"/>
          <w:shd w:val="clear" w:color="auto" w:fill="FFFFFF"/>
        </w:rPr>
        <w:t>, land prices and urban land use change.</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JASSS</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12</w:t>
      </w:r>
      <w:r w:rsidRPr="00B6734A">
        <w:rPr>
          <w:rFonts w:ascii="Times New Roman" w:hAnsi="Times New Roman" w:cs="Times New Roman"/>
          <w:color w:val="000000" w:themeColor="text1"/>
          <w:sz w:val="24"/>
          <w:szCs w:val="24"/>
          <w:shd w:val="clear" w:color="auto" w:fill="FFFFFF"/>
        </w:rPr>
        <w:t>(1).</w:t>
      </w:r>
    </w:p>
    <w:p w14:paraId="3098D776" w14:textId="63716749" w:rsidR="00127B7A" w:rsidRPr="00B6734A" w:rsidRDefault="00127B7A"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 xml:space="preserve">Du, J., &amp; </w:t>
      </w:r>
      <w:proofErr w:type="spellStart"/>
      <w:r w:rsidRPr="00B6734A">
        <w:rPr>
          <w:rFonts w:ascii="Times New Roman" w:hAnsi="Times New Roman" w:cs="Times New Roman"/>
          <w:color w:val="000000" w:themeColor="text1"/>
          <w:sz w:val="24"/>
          <w:szCs w:val="24"/>
          <w:shd w:val="clear" w:color="auto" w:fill="FFFFFF"/>
        </w:rPr>
        <w:t>Peiser</w:t>
      </w:r>
      <w:proofErr w:type="spellEnd"/>
      <w:r w:rsidRPr="00B6734A">
        <w:rPr>
          <w:rFonts w:ascii="Times New Roman" w:hAnsi="Times New Roman" w:cs="Times New Roman"/>
          <w:color w:val="000000" w:themeColor="text1"/>
          <w:sz w:val="24"/>
          <w:szCs w:val="24"/>
          <w:shd w:val="clear" w:color="auto" w:fill="FFFFFF"/>
        </w:rPr>
        <w:t>, R. B. (2014). Land supply, pricing and local governments’ land hoarding in China.</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Regional Science and Urban Economics</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48</w:t>
      </w:r>
      <w:r w:rsidRPr="00B6734A">
        <w:rPr>
          <w:rFonts w:ascii="Times New Roman" w:hAnsi="Times New Roman" w:cs="Times New Roman"/>
          <w:color w:val="000000" w:themeColor="text1"/>
          <w:sz w:val="24"/>
          <w:szCs w:val="24"/>
          <w:shd w:val="clear" w:color="auto" w:fill="FFFFFF"/>
        </w:rPr>
        <w:t>, 180–189. https://doi.org/10.1016/j.regsciurbeco.2014.07.002</w:t>
      </w:r>
    </w:p>
    <w:p w14:paraId="18CB81B6" w14:textId="54B60696" w:rsidR="00F87989" w:rsidRPr="00B6734A" w:rsidRDefault="00127B7A" w:rsidP="00127B7A">
      <w:pPr>
        <w:pStyle w:val="ListParagraph"/>
        <w:numPr>
          <w:ilvl w:val="0"/>
          <w:numId w:val="52"/>
        </w:numPr>
        <w:rPr>
          <w:rFonts w:ascii="Times New Roman" w:hAnsi="Times New Roman" w:cs="Times New Roman"/>
          <w:color w:val="000000" w:themeColor="text1"/>
          <w:sz w:val="24"/>
          <w:szCs w:val="24"/>
        </w:rPr>
      </w:pPr>
      <w:proofErr w:type="spellStart"/>
      <w:r w:rsidRPr="00B6734A">
        <w:rPr>
          <w:rFonts w:ascii="Times New Roman" w:hAnsi="Times New Roman" w:cs="Times New Roman"/>
          <w:color w:val="000000" w:themeColor="text1"/>
          <w:sz w:val="24"/>
          <w:szCs w:val="24"/>
          <w:shd w:val="clear" w:color="auto" w:fill="FFFFFF"/>
        </w:rPr>
        <w:t>Pagourtzi</w:t>
      </w:r>
      <w:proofErr w:type="spellEnd"/>
      <w:r w:rsidRPr="00B6734A">
        <w:rPr>
          <w:rFonts w:ascii="Times New Roman" w:hAnsi="Times New Roman" w:cs="Times New Roman"/>
          <w:color w:val="000000" w:themeColor="text1"/>
          <w:sz w:val="24"/>
          <w:szCs w:val="24"/>
          <w:shd w:val="clear" w:color="auto" w:fill="FFFFFF"/>
        </w:rPr>
        <w:t xml:space="preserve">, E., </w:t>
      </w:r>
      <w:proofErr w:type="spellStart"/>
      <w:r w:rsidRPr="00B6734A">
        <w:rPr>
          <w:rFonts w:ascii="Times New Roman" w:hAnsi="Times New Roman" w:cs="Times New Roman"/>
          <w:color w:val="000000" w:themeColor="text1"/>
          <w:sz w:val="24"/>
          <w:szCs w:val="24"/>
          <w:shd w:val="clear" w:color="auto" w:fill="FFFFFF"/>
        </w:rPr>
        <w:t>Assimakopoulos</w:t>
      </w:r>
      <w:proofErr w:type="spellEnd"/>
      <w:r w:rsidRPr="00B6734A">
        <w:rPr>
          <w:rFonts w:ascii="Times New Roman" w:hAnsi="Times New Roman" w:cs="Times New Roman"/>
          <w:color w:val="000000" w:themeColor="text1"/>
          <w:sz w:val="24"/>
          <w:szCs w:val="24"/>
          <w:shd w:val="clear" w:color="auto" w:fill="FFFFFF"/>
        </w:rPr>
        <w:t xml:space="preserve">, V., </w:t>
      </w:r>
      <w:proofErr w:type="spellStart"/>
      <w:r w:rsidRPr="00B6734A">
        <w:rPr>
          <w:rFonts w:ascii="Times New Roman" w:hAnsi="Times New Roman" w:cs="Times New Roman"/>
          <w:color w:val="000000" w:themeColor="text1"/>
          <w:sz w:val="24"/>
          <w:szCs w:val="24"/>
          <w:shd w:val="clear" w:color="auto" w:fill="FFFFFF"/>
        </w:rPr>
        <w:t>Hatzichristos</w:t>
      </w:r>
      <w:proofErr w:type="spellEnd"/>
      <w:r w:rsidRPr="00B6734A">
        <w:rPr>
          <w:rFonts w:ascii="Times New Roman" w:hAnsi="Times New Roman" w:cs="Times New Roman"/>
          <w:color w:val="000000" w:themeColor="text1"/>
          <w:sz w:val="24"/>
          <w:szCs w:val="24"/>
          <w:shd w:val="clear" w:color="auto" w:fill="FFFFFF"/>
        </w:rPr>
        <w:t>, T., &amp; French, N. (2003, August 1). Real estate appraisal: A review of valuation methods.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Journal of Property Investment &amp; Finance</w:t>
      </w:r>
      <w:r w:rsidRPr="00B6734A">
        <w:rPr>
          <w:rFonts w:ascii="Times New Roman" w:hAnsi="Times New Roman" w:cs="Times New Roman"/>
          <w:color w:val="000000" w:themeColor="text1"/>
          <w:sz w:val="24"/>
          <w:szCs w:val="24"/>
          <w:shd w:val="clear" w:color="auto" w:fill="FFFFFF"/>
        </w:rPr>
        <w:t>. https://doi.org/10.1108/14635780310483656</w:t>
      </w:r>
    </w:p>
    <w:p w14:paraId="16AA9922" w14:textId="77777777" w:rsidR="00DF3ACB" w:rsidRDefault="00DF3ACB" w:rsidP="00DF3ACB">
      <w:pPr>
        <w:pStyle w:val="BodyA"/>
        <w:spacing w:line="276" w:lineRule="auto"/>
        <w:jc w:val="both"/>
        <w:rPr>
          <w:rFonts w:ascii="Times New Roman" w:hAnsi="Times New Roman" w:cs="Times New Roman"/>
          <w:b/>
          <w:bCs/>
          <w:sz w:val="24"/>
          <w:szCs w:val="24"/>
          <w:lang w:val="nl-NL"/>
        </w:rPr>
      </w:pPr>
    </w:p>
    <w:p w14:paraId="29C169AC" w14:textId="77777777" w:rsidR="00DF3ACB" w:rsidRPr="00835651" w:rsidRDefault="00DF3ACB" w:rsidP="00DF3AC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14:paraId="0B527D63" w14:textId="5EE1019A"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proofErr w:type="spellStart"/>
      <w:r w:rsidRPr="00B6734A">
        <w:rPr>
          <w:rFonts w:ascii="Times New Roman" w:hAnsi="Times New Roman" w:cs="Times New Roman"/>
          <w:color w:val="000000" w:themeColor="text1"/>
          <w:sz w:val="24"/>
          <w:szCs w:val="24"/>
          <w:shd w:val="clear" w:color="auto" w:fill="FFFFFF"/>
        </w:rPr>
        <w:t>Awange</w:t>
      </w:r>
      <w:proofErr w:type="spellEnd"/>
      <w:r w:rsidRPr="00B6734A">
        <w:rPr>
          <w:rFonts w:ascii="Times New Roman" w:hAnsi="Times New Roman" w:cs="Times New Roman"/>
          <w:color w:val="000000" w:themeColor="text1"/>
          <w:sz w:val="24"/>
          <w:szCs w:val="24"/>
          <w:shd w:val="clear" w:color="auto" w:fill="FFFFFF"/>
        </w:rPr>
        <w:t xml:space="preserve">, J. L., &amp; </w:t>
      </w:r>
      <w:proofErr w:type="spellStart"/>
      <w:r w:rsidRPr="00B6734A">
        <w:rPr>
          <w:rFonts w:ascii="Times New Roman" w:hAnsi="Times New Roman" w:cs="Times New Roman"/>
          <w:color w:val="000000" w:themeColor="text1"/>
          <w:sz w:val="24"/>
          <w:szCs w:val="24"/>
          <w:shd w:val="clear" w:color="auto" w:fill="FFFFFF"/>
        </w:rPr>
        <w:t>Kyalo</w:t>
      </w:r>
      <w:proofErr w:type="spellEnd"/>
      <w:r w:rsidRPr="00B6734A">
        <w:rPr>
          <w:rFonts w:ascii="Times New Roman" w:hAnsi="Times New Roman" w:cs="Times New Roman"/>
          <w:color w:val="000000" w:themeColor="text1"/>
          <w:sz w:val="24"/>
          <w:szCs w:val="24"/>
          <w:shd w:val="clear" w:color="auto" w:fill="FFFFFF"/>
        </w:rPr>
        <w:t xml:space="preserve"> </w:t>
      </w:r>
      <w:proofErr w:type="spellStart"/>
      <w:r w:rsidRPr="00B6734A">
        <w:rPr>
          <w:rFonts w:ascii="Times New Roman" w:hAnsi="Times New Roman" w:cs="Times New Roman"/>
          <w:color w:val="000000" w:themeColor="text1"/>
          <w:sz w:val="24"/>
          <w:szCs w:val="24"/>
          <w:shd w:val="clear" w:color="auto" w:fill="FFFFFF"/>
        </w:rPr>
        <w:t>Kiema</w:t>
      </w:r>
      <w:proofErr w:type="spellEnd"/>
      <w:r w:rsidRPr="00B6734A">
        <w:rPr>
          <w:rFonts w:ascii="Times New Roman" w:hAnsi="Times New Roman" w:cs="Times New Roman"/>
          <w:color w:val="000000" w:themeColor="text1"/>
          <w:sz w:val="24"/>
          <w:szCs w:val="24"/>
          <w:shd w:val="clear" w:color="auto" w:fill="FFFFFF"/>
        </w:rPr>
        <w:t>, J. B. (2013). Land management. In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Environmental Science and Engineering (Subseries: Environmental Science)</w:t>
      </w:r>
      <w:r w:rsidRPr="00B6734A">
        <w:rPr>
          <w:rFonts w:ascii="Times New Roman" w:hAnsi="Times New Roman" w:cs="Times New Roman"/>
          <w:color w:val="000000" w:themeColor="text1"/>
          <w:sz w:val="24"/>
          <w:szCs w:val="24"/>
          <w:shd w:val="clear" w:color="auto" w:fill="FFFFFF"/>
        </w:rPr>
        <w:t>(pp. 381–396). Springer Berlin Heidelberg. https://doi.org/10.1007/978-3-642-34085-7_23</w:t>
      </w:r>
    </w:p>
    <w:p w14:paraId="5EC147FD" w14:textId="060BBCB1"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proofErr w:type="spellStart"/>
      <w:r w:rsidRPr="00B6734A">
        <w:rPr>
          <w:rFonts w:ascii="Times New Roman" w:hAnsi="Times New Roman" w:cs="Times New Roman"/>
          <w:color w:val="000000" w:themeColor="text1"/>
          <w:sz w:val="24"/>
          <w:szCs w:val="24"/>
          <w:shd w:val="clear" w:color="auto" w:fill="FFFFFF"/>
        </w:rPr>
        <w:t>Awange</w:t>
      </w:r>
      <w:proofErr w:type="spellEnd"/>
      <w:r w:rsidRPr="00B6734A">
        <w:rPr>
          <w:rFonts w:ascii="Times New Roman" w:hAnsi="Times New Roman" w:cs="Times New Roman"/>
          <w:color w:val="000000" w:themeColor="text1"/>
          <w:sz w:val="24"/>
          <w:szCs w:val="24"/>
          <w:shd w:val="clear" w:color="auto" w:fill="FFFFFF"/>
        </w:rPr>
        <w:t>, J. (2018). Land management. In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Environmental Science and Engineering (Subseries: Environmental Science)</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color w:val="000000" w:themeColor="text1"/>
          <w:sz w:val="24"/>
          <w:szCs w:val="24"/>
          <w:shd w:val="clear" w:color="auto" w:fill="FFFFFF"/>
        </w:rPr>
        <w:t>(pp. 333–349). Springer Berlin Heidelberg. https://doi.org/10.1007/978-3-319-58418-8_16</w:t>
      </w:r>
    </w:p>
    <w:p w14:paraId="4A9E9C88" w14:textId="77777777"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proofErr w:type="spellStart"/>
      <w:r w:rsidRPr="00B6734A">
        <w:rPr>
          <w:rFonts w:ascii="Times New Roman" w:hAnsi="Times New Roman" w:cs="Times New Roman"/>
          <w:color w:val="000000" w:themeColor="text1"/>
          <w:sz w:val="24"/>
          <w:szCs w:val="24"/>
          <w:shd w:val="clear" w:color="auto" w:fill="FFFFFF"/>
        </w:rPr>
        <w:lastRenderedPageBreak/>
        <w:t>Lambin</w:t>
      </w:r>
      <w:proofErr w:type="spellEnd"/>
      <w:r w:rsidRPr="00B6734A">
        <w:rPr>
          <w:rFonts w:ascii="Times New Roman" w:hAnsi="Times New Roman" w:cs="Times New Roman"/>
          <w:color w:val="000000" w:themeColor="text1"/>
          <w:sz w:val="24"/>
          <w:szCs w:val="24"/>
          <w:shd w:val="clear" w:color="auto" w:fill="FFFFFF"/>
        </w:rPr>
        <w:t xml:space="preserve">, E. F., Turner, B. L., Geist, H. J., </w:t>
      </w:r>
      <w:proofErr w:type="spellStart"/>
      <w:r w:rsidRPr="00B6734A">
        <w:rPr>
          <w:rFonts w:ascii="Times New Roman" w:hAnsi="Times New Roman" w:cs="Times New Roman"/>
          <w:color w:val="000000" w:themeColor="text1"/>
          <w:sz w:val="24"/>
          <w:szCs w:val="24"/>
          <w:shd w:val="clear" w:color="auto" w:fill="FFFFFF"/>
        </w:rPr>
        <w:t>Agbola</w:t>
      </w:r>
      <w:proofErr w:type="spellEnd"/>
      <w:r w:rsidRPr="00B6734A">
        <w:rPr>
          <w:rFonts w:ascii="Times New Roman" w:hAnsi="Times New Roman" w:cs="Times New Roman"/>
          <w:color w:val="000000" w:themeColor="text1"/>
          <w:sz w:val="24"/>
          <w:szCs w:val="24"/>
          <w:shd w:val="clear" w:color="auto" w:fill="FFFFFF"/>
        </w:rPr>
        <w:t xml:space="preserve">, S. B., </w:t>
      </w:r>
      <w:proofErr w:type="spellStart"/>
      <w:r w:rsidRPr="00B6734A">
        <w:rPr>
          <w:rFonts w:ascii="Times New Roman" w:hAnsi="Times New Roman" w:cs="Times New Roman"/>
          <w:color w:val="000000" w:themeColor="text1"/>
          <w:sz w:val="24"/>
          <w:szCs w:val="24"/>
          <w:shd w:val="clear" w:color="auto" w:fill="FFFFFF"/>
        </w:rPr>
        <w:t>Angelsen</w:t>
      </w:r>
      <w:proofErr w:type="spellEnd"/>
      <w:r w:rsidRPr="00B6734A">
        <w:rPr>
          <w:rFonts w:ascii="Times New Roman" w:hAnsi="Times New Roman" w:cs="Times New Roman"/>
          <w:color w:val="000000" w:themeColor="text1"/>
          <w:sz w:val="24"/>
          <w:szCs w:val="24"/>
          <w:shd w:val="clear" w:color="auto" w:fill="FFFFFF"/>
        </w:rPr>
        <w:t>, A., Bruce, J. W., … Xu, J. (2001). The causes of land-use and land-cover change: Moving beyond the myths.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Global Environmental Change</w:t>
      </w:r>
      <w:r w:rsidRPr="00B6734A">
        <w:rPr>
          <w:rFonts w:ascii="Times New Roman" w:hAnsi="Times New Roman" w:cs="Times New Roman"/>
          <w:color w:val="000000" w:themeColor="text1"/>
          <w:sz w:val="24"/>
          <w:szCs w:val="24"/>
          <w:shd w:val="clear" w:color="auto" w:fill="FFFFFF"/>
        </w:rPr>
        <w:t>. Elsevier Ltd. https://doi.org/10.1016/S0959-3780(01)00007-3</w:t>
      </w:r>
    </w:p>
    <w:p w14:paraId="1E7376D7" w14:textId="6502DF7D" w:rsidR="001A0CD6" w:rsidRPr="00B6734A" w:rsidRDefault="001A0CD6" w:rsidP="00B6734A">
      <w:pPr>
        <w:pStyle w:val="ListParagraph"/>
        <w:numPr>
          <w:ilvl w:val="0"/>
          <w:numId w:val="53"/>
        </w:numPr>
        <w:rPr>
          <w:rFonts w:ascii="Times New Roman" w:hAnsi="Times New Roman" w:cs="Times New Roman"/>
          <w:color w:val="000000" w:themeColor="text1"/>
          <w:sz w:val="24"/>
          <w:szCs w:val="24"/>
        </w:rPr>
      </w:pPr>
      <w:proofErr w:type="spellStart"/>
      <w:r w:rsidRPr="00B6734A">
        <w:rPr>
          <w:rFonts w:ascii="Times New Roman" w:hAnsi="Times New Roman" w:cs="Times New Roman"/>
          <w:color w:val="000000" w:themeColor="text1"/>
          <w:sz w:val="24"/>
          <w:szCs w:val="24"/>
          <w:shd w:val="clear" w:color="auto" w:fill="FFFFFF"/>
        </w:rPr>
        <w:t>Verburg</w:t>
      </w:r>
      <w:proofErr w:type="spellEnd"/>
      <w:r w:rsidRPr="00B6734A">
        <w:rPr>
          <w:rFonts w:ascii="Times New Roman" w:hAnsi="Times New Roman" w:cs="Times New Roman"/>
          <w:color w:val="000000" w:themeColor="text1"/>
          <w:sz w:val="24"/>
          <w:szCs w:val="24"/>
          <w:shd w:val="clear" w:color="auto" w:fill="FFFFFF"/>
        </w:rPr>
        <w:t xml:space="preserve">, P. H., van de </w:t>
      </w:r>
      <w:proofErr w:type="spellStart"/>
      <w:r w:rsidRPr="00B6734A">
        <w:rPr>
          <w:rFonts w:ascii="Times New Roman" w:hAnsi="Times New Roman" w:cs="Times New Roman"/>
          <w:color w:val="000000" w:themeColor="text1"/>
          <w:sz w:val="24"/>
          <w:szCs w:val="24"/>
          <w:shd w:val="clear" w:color="auto" w:fill="FFFFFF"/>
        </w:rPr>
        <w:t>Steeg</w:t>
      </w:r>
      <w:proofErr w:type="spellEnd"/>
      <w:r w:rsidRPr="00B6734A">
        <w:rPr>
          <w:rFonts w:ascii="Times New Roman" w:hAnsi="Times New Roman" w:cs="Times New Roman"/>
          <w:color w:val="000000" w:themeColor="text1"/>
          <w:sz w:val="24"/>
          <w:szCs w:val="24"/>
          <w:shd w:val="clear" w:color="auto" w:fill="FFFFFF"/>
        </w:rPr>
        <w:t xml:space="preserve">, J., </w:t>
      </w:r>
      <w:proofErr w:type="spellStart"/>
      <w:r w:rsidRPr="00B6734A">
        <w:rPr>
          <w:rFonts w:ascii="Times New Roman" w:hAnsi="Times New Roman" w:cs="Times New Roman"/>
          <w:color w:val="000000" w:themeColor="text1"/>
          <w:sz w:val="24"/>
          <w:szCs w:val="24"/>
          <w:shd w:val="clear" w:color="auto" w:fill="FFFFFF"/>
        </w:rPr>
        <w:t>Veldkamp</w:t>
      </w:r>
      <w:proofErr w:type="spellEnd"/>
      <w:r w:rsidRPr="00B6734A">
        <w:rPr>
          <w:rFonts w:ascii="Times New Roman" w:hAnsi="Times New Roman" w:cs="Times New Roman"/>
          <w:color w:val="000000" w:themeColor="text1"/>
          <w:sz w:val="24"/>
          <w:szCs w:val="24"/>
          <w:shd w:val="clear" w:color="auto" w:fill="FFFFFF"/>
        </w:rPr>
        <w:t xml:space="preserve">, A., &amp; </w:t>
      </w:r>
      <w:proofErr w:type="spellStart"/>
      <w:r w:rsidRPr="00B6734A">
        <w:rPr>
          <w:rFonts w:ascii="Times New Roman" w:hAnsi="Times New Roman" w:cs="Times New Roman"/>
          <w:color w:val="000000" w:themeColor="text1"/>
          <w:sz w:val="24"/>
          <w:szCs w:val="24"/>
          <w:shd w:val="clear" w:color="auto" w:fill="FFFFFF"/>
        </w:rPr>
        <w:t>Willemen</w:t>
      </w:r>
      <w:proofErr w:type="spellEnd"/>
      <w:r w:rsidRPr="00B6734A">
        <w:rPr>
          <w:rFonts w:ascii="Times New Roman" w:hAnsi="Times New Roman" w:cs="Times New Roman"/>
          <w:color w:val="000000" w:themeColor="text1"/>
          <w:sz w:val="24"/>
          <w:szCs w:val="24"/>
          <w:shd w:val="clear" w:color="auto" w:fill="FFFFFF"/>
        </w:rPr>
        <w:t>, L. (2009, March). From land cover change to land function dynamics: A major challenge to improve land characterization.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Journal of Environmental Management</w:t>
      </w:r>
      <w:r w:rsidRPr="00B6734A">
        <w:rPr>
          <w:rFonts w:ascii="Times New Roman" w:hAnsi="Times New Roman" w:cs="Times New Roman"/>
          <w:color w:val="000000" w:themeColor="text1"/>
          <w:sz w:val="24"/>
          <w:szCs w:val="24"/>
          <w:shd w:val="clear" w:color="auto" w:fill="FFFFFF"/>
        </w:rPr>
        <w:t>. https://doi.org/10.1016/j.jenvman.2008.08.005</w:t>
      </w:r>
    </w:p>
    <w:p w14:paraId="7E82B7BD" w14:textId="77777777" w:rsidR="00DF3ACB" w:rsidRDefault="00DF3ACB" w:rsidP="00DF3ACB">
      <w:pPr>
        <w:pStyle w:val="BodyText"/>
        <w:spacing w:after="0" w:line="276" w:lineRule="auto"/>
        <w:jc w:val="both"/>
        <w:rPr>
          <w:b/>
          <w:bCs/>
          <w:sz w:val="24"/>
          <w:szCs w:val="24"/>
        </w:rPr>
      </w:pPr>
    </w:p>
    <w:p w14:paraId="77CFCD2F" w14:textId="77777777" w:rsidR="00DF3ACB" w:rsidRPr="00835651" w:rsidRDefault="00DF3ACB" w:rsidP="00DF3ACB">
      <w:pPr>
        <w:pStyle w:val="BodyText"/>
        <w:spacing w:after="0" w:line="276" w:lineRule="auto"/>
        <w:jc w:val="both"/>
        <w:rPr>
          <w:b/>
          <w:bCs/>
          <w:sz w:val="24"/>
          <w:szCs w:val="24"/>
        </w:rPr>
      </w:pPr>
      <w:r w:rsidRPr="00835651">
        <w:rPr>
          <w:b/>
          <w:bCs/>
          <w:sz w:val="24"/>
          <w:szCs w:val="24"/>
        </w:rPr>
        <w:t>Modes of Evaluation: Quiz/Assignment/ Seminar/Written Examination</w:t>
      </w:r>
    </w:p>
    <w:p w14:paraId="79FF8A45" w14:textId="77777777" w:rsidR="00DF3ACB" w:rsidRDefault="00DF3ACB" w:rsidP="00DF3ACB">
      <w:pPr>
        <w:pStyle w:val="BodyA"/>
        <w:jc w:val="both"/>
        <w:rPr>
          <w:rFonts w:ascii="Times New Roman" w:hAnsi="Times New Roman" w:cs="Times New Roman"/>
          <w:b/>
          <w:bCs/>
          <w:sz w:val="24"/>
          <w:szCs w:val="24"/>
          <w:lang w:val="de-DE"/>
        </w:rPr>
      </w:pPr>
    </w:p>
    <w:p w14:paraId="4E18CAD1" w14:textId="3735C086" w:rsidR="00DF3ACB" w:rsidRPr="0030746C" w:rsidRDefault="00DF3ACB" w:rsidP="00DF3ACB">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DF3ACB" w:rsidRPr="00835651" w14:paraId="21E6BF5E" w14:textId="77777777"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A2F9" w14:textId="77777777" w:rsidR="00DF3ACB" w:rsidRPr="00835651" w:rsidRDefault="00DF3AC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DE546" w14:textId="77777777"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19ED3" w14:textId="77777777"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6C9D0" w14:textId="77777777"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8FD23" w14:textId="77777777" w:rsidR="00DF3ACB" w:rsidRPr="00C477B1" w:rsidRDefault="00DF3ACB"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383419FB" w14:textId="77777777" w:rsidR="00DF3ACB" w:rsidRPr="00835651" w:rsidRDefault="00DF3AC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41D58C2C" w14:textId="77777777" w:rsidR="00DF3ACB" w:rsidRPr="00835651" w:rsidRDefault="00DF3AC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F5398" w14:textId="77777777"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F3ACB" w:rsidRPr="00835651" w14:paraId="7DE344D9" w14:textId="77777777"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84820" w14:textId="77777777" w:rsidR="00DF3ACB" w:rsidRPr="00835651" w:rsidRDefault="00DF3AC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3B855" w14:textId="77777777"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3845F" w14:textId="77777777"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A1525" w14:textId="77777777"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9DDBF" w14:textId="77777777"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1C4CAFCC" w14:textId="77777777" w:rsidR="00DF3ACB"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4500DC8E" w14:textId="77777777" w:rsidR="00DF3ACB"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A1D4F" w14:textId="77777777"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1A3611CB" w14:textId="2427AF45" w:rsidR="00DF3ACB" w:rsidRDefault="00DF3ACB" w:rsidP="00DF3ACB">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217BB4B2" w14:textId="77777777" w:rsidR="0030746C" w:rsidRPr="00835651" w:rsidRDefault="0030746C" w:rsidP="00DF3ACB">
      <w:pPr>
        <w:pStyle w:val="BodyA"/>
        <w:jc w:val="both"/>
        <w:rPr>
          <w:rFonts w:ascii="Times New Roman" w:eastAsia="Times New Roman" w:hAnsi="Times New Roman" w:cs="Times New Roman"/>
          <w:sz w:val="24"/>
          <w:szCs w:val="24"/>
        </w:rPr>
      </w:pPr>
    </w:p>
    <w:p w14:paraId="275559C9" w14:textId="77777777" w:rsidR="00DF3ACB" w:rsidRDefault="00DF3ACB" w:rsidP="00DF3AC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DF3ACB" w:rsidRPr="00F7438D" w14:paraId="5F05397B" w14:textId="77777777" w:rsidTr="00A71535">
        <w:trPr>
          <w:jc w:val="center"/>
        </w:trPr>
        <w:tc>
          <w:tcPr>
            <w:tcW w:w="284" w:type="pct"/>
            <w:vAlign w:val="center"/>
          </w:tcPr>
          <w:p w14:paraId="106240F9"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246358D7"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1253F56B"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39FABE06"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6358AFD7"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5C5EA5C4"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360A482A"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437F45AE"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04A0F690"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2E1F9754"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0CFD4105"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6AB40593"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1746D16A"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12DC9066"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329C5812"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32EB7B2A"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0EE0BED2" w14:textId="77777777"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BE495B" w:rsidRPr="00F7438D" w14:paraId="2039C39B" w14:textId="77777777" w:rsidTr="00A71535">
        <w:trPr>
          <w:jc w:val="center"/>
        </w:trPr>
        <w:tc>
          <w:tcPr>
            <w:tcW w:w="284" w:type="pct"/>
            <w:vAlign w:val="center"/>
          </w:tcPr>
          <w:p w14:paraId="667B108D"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1A36EE81" w14:textId="2A72EB0A"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eastAsia="Times New Roman" w:hAnsi="Times New Roman" w:cs="Times New Roman"/>
                <w:bCs/>
                <w:sz w:val="16"/>
                <w:szCs w:val="16"/>
              </w:rPr>
              <w:t>1</w:t>
            </w:r>
          </w:p>
        </w:tc>
        <w:tc>
          <w:tcPr>
            <w:tcW w:w="275" w:type="pct"/>
            <w:vAlign w:val="center"/>
          </w:tcPr>
          <w:p w14:paraId="48689950"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FCE72B8"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E13E2D2"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BF1745F"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90A316F" w14:textId="0748C14A"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eastAsia="Times New Roman" w:hAnsi="Times New Roman" w:cs="Times New Roman"/>
                <w:bCs/>
                <w:sz w:val="16"/>
                <w:szCs w:val="16"/>
              </w:rPr>
              <w:t>1</w:t>
            </w:r>
          </w:p>
        </w:tc>
        <w:tc>
          <w:tcPr>
            <w:tcW w:w="275" w:type="pct"/>
            <w:vAlign w:val="center"/>
          </w:tcPr>
          <w:p w14:paraId="57174FC1"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45B968D"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8AB673B"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22A40B44"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A50F876"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F5888A7"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627F5AF0" w14:textId="47A1AAB4"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4AD09515" w14:textId="4A0DFDE6"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3EF4360C"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39CA4805"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BE495B" w:rsidRPr="00F7438D" w14:paraId="252FFA7A" w14:textId="77777777" w:rsidTr="00A71535">
        <w:trPr>
          <w:jc w:val="center"/>
        </w:trPr>
        <w:tc>
          <w:tcPr>
            <w:tcW w:w="284" w:type="pct"/>
            <w:vAlign w:val="center"/>
          </w:tcPr>
          <w:p w14:paraId="6311D857" w14:textId="77777777" w:rsidR="00BE495B" w:rsidRPr="00F7438D" w:rsidRDefault="00BE495B" w:rsidP="00BE495B">
            <w:pPr>
              <w:pStyle w:val="TableParagraph"/>
              <w:spacing w:before="120" w:line="276" w:lineRule="auto"/>
              <w:jc w:val="center"/>
              <w:rPr>
                <w:b/>
                <w:sz w:val="16"/>
                <w:szCs w:val="16"/>
              </w:rPr>
            </w:pPr>
            <w:r w:rsidRPr="00F7438D">
              <w:rPr>
                <w:b/>
                <w:sz w:val="16"/>
                <w:szCs w:val="16"/>
              </w:rPr>
              <w:t>CO2</w:t>
            </w:r>
          </w:p>
        </w:tc>
        <w:tc>
          <w:tcPr>
            <w:tcW w:w="275" w:type="pct"/>
            <w:vAlign w:val="center"/>
          </w:tcPr>
          <w:p w14:paraId="3EA562F0" w14:textId="0C6B0380"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14:paraId="69D16927"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1BBE073"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F9E691B"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B32F5AB"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D077830" w14:textId="6ACD09C5"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14:paraId="129AA5D4"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1D86811"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61D3AE6"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A698AE1"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E01C75C"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549E44C"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3EC80336" w14:textId="4FF6AE1D"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1A301306" w14:textId="3CD20978"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41568FF1" w14:textId="77777777"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14:paraId="30DCE452" w14:textId="77777777"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BE495B" w:rsidRPr="00F7438D" w14:paraId="391812B2" w14:textId="77777777" w:rsidTr="00A71535">
        <w:trPr>
          <w:jc w:val="center"/>
        </w:trPr>
        <w:tc>
          <w:tcPr>
            <w:tcW w:w="284" w:type="pct"/>
            <w:vAlign w:val="center"/>
          </w:tcPr>
          <w:p w14:paraId="3CA8E83F" w14:textId="77777777" w:rsidR="00BE495B" w:rsidRPr="00F7438D" w:rsidRDefault="00BE495B" w:rsidP="00BE495B">
            <w:pPr>
              <w:pStyle w:val="TableParagraph"/>
              <w:spacing w:before="120" w:line="276" w:lineRule="auto"/>
              <w:jc w:val="center"/>
              <w:rPr>
                <w:b/>
                <w:sz w:val="16"/>
                <w:szCs w:val="16"/>
              </w:rPr>
            </w:pPr>
            <w:r w:rsidRPr="00F7438D">
              <w:rPr>
                <w:b/>
                <w:sz w:val="16"/>
                <w:szCs w:val="16"/>
              </w:rPr>
              <w:t>CO3</w:t>
            </w:r>
          </w:p>
        </w:tc>
        <w:tc>
          <w:tcPr>
            <w:tcW w:w="275" w:type="pct"/>
            <w:vAlign w:val="center"/>
          </w:tcPr>
          <w:p w14:paraId="36E28F21" w14:textId="31AE065F"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14:paraId="2C99C174"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19F382A"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43A5F7F"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E6E8CD6"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21DD7C3" w14:textId="37E53CCE"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14:paraId="7DEB54F0"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8267A31"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72A7F26"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45C8403"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C412B33"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B2321A4"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2DCE4973" w14:textId="38BF8778"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5DE49572" w14:textId="0EFEC2B6"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254619FF" w14:textId="77777777"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14:paraId="0D600E7A" w14:textId="77777777"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BE495B" w:rsidRPr="00F7438D" w14:paraId="242812E6" w14:textId="77777777" w:rsidTr="00A71535">
        <w:trPr>
          <w:jc w:val="center"/>
        </w:trPr>
        <w:tc>
          <w:tcPr>
            <w:tcW w:w="284" w:type="pct"/>
            <w:vAlign w:val="center"/>
          </w:tcPr>
          <w:p w14:paraId="6B920F3A" w14:textId="77777777" w:rsidR="00BE495B" w:rsidRPr="00F7438D" w:rsidRDefault="00BE495B" w:rsidP="00BE495B">
            <w:pPr>
              <w:pStyle w:val="TableParagraph"/>
              <w:spacing w:before="120" w:line="276" w:lineRule="auto"/>
              <w:jc w:val="center"/>
              <w:rPr>
                <w:b/>
                <w:sz w:val="16"/>
                <w:szCs w:val="16"/>
              </w:rPr>
            </w:pPr>
            <w:r w:rsidRPr="00F7438D">
              <w:rPr>
                <w:b/>
                <w:sz w:val="16"/>
                <w:szCs w:val="16"/>
              </w:rPr>
              <w:t>CO4</w:t>
            </w:r>
          </w:p>
        </w:tc>
        <w:tc>
          <w:tcPr>
            <w:tcW w:w="275" w:type="pct"/>
            <w:vAlign w:val="center"/>
          </w:tcPr>
          <w:p w14:paraId="5D5F18BB" w14:textId="6B2FBCF1"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14:paraId="2444B718"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B30E28A"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D6FCBA2"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4E3D74C"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3C76976" w14:textId="58EBF1B0"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14:paraId="64258817"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EE2CB5A"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D9FEBE0"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B28C258"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5B49F3C"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D4D7E9D" w14:textId="7777777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30FF2141" w14:textId="33FB5687"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46AB9ABF" w14:textId="7FEDEAC0"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405C6CF3" w14:textId="77777777"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14:paraId="34CC7EC5" w14:textId="77777777"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3069D866" w14:textId="77777777" w:rsidR="00DF3ACB" w:rsidRPr="00620AE3" w:rsidRDefault="00DF3ACB" w:rsidP="00DF3AC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2ABD19E6" w14:textId="77777777" w:rsidR="003C691B" w:rsidRDefault="003C691B">
      <w:pPr>
        <w:spacing w:after="160" w:line="259" w:lineRule="auto"/>
        <w:rPr>
          <w:b/>
        </w:rPr>
      </w:pPr>
      <w:r>
        <w:rPr>
          <w:b/>
        </w:rPr>
        <w:br w:type="page"/>
      </w:r>
    </w:p>
    <w:p w14:paraId="33975443" w14:textId="77777777" w:rsidR="003C691B" w:rsidRDefault="003C691B" w:rsidP="003C691B">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C691B" w:rsidRPr="00835651" w14:paraId="6156702B" w14:textId="77777777"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861A9" w14:textId="77777777" w:rsidR="003C691B" w:rsidRPr="00835651" w:rsidRDefault="003C691B"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1769A2" w14:textId="728E9FD1" w:rsidR="003C691B" w:rsidRDefault="002F48F1" w:rsidP="00A71535">
            <w:pPr>
              <w:pStyle w:val="NormalWeb"/>
              <w:jc w:val="center"/>
              <w:rPr>
                <w:rFonts w:ascii="Times New Roman" w:hAnsi="Times New Roman"/>
                <w:b/>
                <w:sz w:val="24"/>
                <w:szCs w:val="24"/>
              </w:rPr>
            </w:pPr>
            <w:r>
              <w:rPr>
                <w:rFonts w:ascii="Times New Roman" w:hAnsi="Times New Roman"/>
                <w:b/>
                <w:sz w:val="24"/>
                <w:szCs w:val="24"/>
              </w:rPr>
              <w:t>POVERTY AND DEVELOPMENT</w:t>
            </w:r>
          </w:p>
          <w:p w14:paraId="233C5281" w14:textId="6C36EA6C" w:rsidR="003C691B" w:rsidRPr="00082489" w:rsidRDefault="003C691B"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sidR="002F48F1">
              <w:rPr>
                <w:rFonts w:ascii="Times New Roman" w:hAnsi="Times New Roman"/>
                <w:b/>
                <w:color w:val="000000" w:themeColor="text1"/>
                <w:sz w:val="24"/>
                <w:szCs w:val="24"/>
              </w:rPr>
              <w:t>5</w:t>
            </w:r>
          </w:p>
          <w:p w14:paraId="5C35F2DB" w14:textId="77777777" w:rsidR="003C691B" w:rsidRDefault="003C691B" w:rsidP="00A71535">
            <w:pPr>
              <w:pStyle w:val="NormalWeb"/>
            </w:pPr>
          </w:p>
          <w:p w14:paraId="1CB2AD27" w14:textId="77777777" w:rsidR="003C691B" w:rsidRPr="00835651" w:rsidRDefault="003C691B" w:rsidP="00A71535">
            <w:pPr>
              <w:pStyle w:val="NormalWeb"/>
              <w:spacing w:before="0" w:beforeAutospacing="0" w:after="0" w:afterAutospacing="0"/>
              <w:rPr>
                <w:rFonts w:ascii="Times New Roman" w:hAnsi="Times New Roman"/>
                <w:b/>
                <w:sz w:val="24"/>
                <w:szCs w:val="24"/>
              </w:rPr>
            </w:pPr>
          </w:p>
          <w:p w14:paraId="0DA972BC" w14:textId="77777777" w:rsidR="003C691B" w:rsidRPr="00835651" w:rsidRDefault="003C691B"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3474D" w14:textId="77777777"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326DE" w14:textId="77777777"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700F2" w14:textId="77777777"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C05C7" w14:textId="77777777"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C691B" w:rsidRPr="00835651" w14:paraId="500E137F"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A0965" w14:textId="77777777"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7577D" w14:textId="1C1C78DB" w:rsidR="003C691B" w:rsidRPr="00835651" w:rsidRDefault="003C691B"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375B10" w:rsidRPr="00835651">
              <w:rPr>
                <w:rFonts w:ascii="Times New Roman" w:eastAsia="Cambria" w:hAnsi="Times New Roman" w:cs="Times New Roman"/>
                <w:sz w:val="24"/>
                <w:szCs w:val="24"/>
              </w:rPr>
              <w:t>May</w:t>
            </w:r>
            <w:r w:rsidR="00375B10">
              <w:rPr>
                <w:rFonts w:ascii="Times New Roman" w:eastAsia="Cambria" w:hAnsi="Times New Roman" w:cs="Times New Roman"/>
                <w:sz w:val="24"/>
                <w:szCs w:val="24"/>
              </w:rPr>
              <w:t xml:space="preserve"> 28,</w:t>
            </w:r>
            <w:r w:rsidR="00375B10" w:rsidRPr="00835651">
              <w:rPr>
                <w:rFonts w:ascii="Times New Roman" w:eastAsia="Cambria" w:hAnsi="Times New Roman" w:cs="Times New Roman"/>
                <w:sz w:val="24"/>
                <w:szCs w:val="24"/>
              </w:rPr>
              <w:t xml:space="preserve"> 201</w:t>
            </w:r>
            <w:r w:rsidR="00375B10">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40A2F" w14:textId="77777777" w:rsidR="003C691B" w:rsidRPr="00835651" w:rsidRDefault="003C691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79A9E" w14:textId="77777777" w:rsidR="003C691B" w:rsidRPr="00835651" w:rsidRDefault="003C691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538EAB" w14:textId="77777777"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505D8" w14:textId="3A17D0DA" w:rsidR="003C691B" w:rsidRPr="00835651" w:rsidRDefault="00EA09AC"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C691B" w:rsidRPr="00835651" w14:paraId="7E60BDB7"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EDBC8" w14:textId="77777777" w:rsidR="003C691B" w:rsidRPr="00835651" w:rsidRDefault="003C691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27009" w14:textId="77777777" w:rsidR="003C691B" w:rsidRPr="00835651" w:rsidRDefault="003C691B" w:rsidP="00A71535"/>
        </w:tc>
      </w:tr>
      <w:tr w:rsidR="003C691B" w:rsidRPr="00835651" w14:paraId="11D615D7"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B1B60" w14:textId="77777777" w:rsidR="003C691B" w:rsidRPr="00835651" w:rsidRDefault="003C691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6227F" w14:textId="77777777" w:rsidR="003C691B" w:rsidRPr="00835651" w:rsidRDefault="003C691B" w:rsidP="00A71535"/>
        </w:tc>
      </w:tr>
    </w:tbl>
    <w:p w14:paraId="5D109951" w14:textId="77777777" w:rsidR="003C691B" w:rsidRPr="009B73C2" w:rsidRDefault="003C691B" w:rsidP="003C691B">
      <w:pPr>
        <w:rPr>
          <w:b/>
          <w:color w:val="000000"/>
        </w:rPr>
      </w:pPr>
    </w:p>
    <w:p w14:paraId="60D6ABD0" w14:textId="77777777" w:rsidR="003C691B" w:rsidRPr="00153E54" w:rsidRDefault="003C691B" w:rsidP="003C691B">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2F914386" w14:textId="360770E9" w:rsidR="00C4130D" w:rsidRDefault="00C4130D" w:rsidP="00C4130D">
      <w:pPr>
        <w:pStyle w:val="BodyA"/>
        <w:spacing w:line="360" w:lineRule="auto"/>
        <w:jc w:val="both"/>
        <w:rPr>
          <w:rFonts w:ascii="Times New Roman" w:hAnsi="Times New Roman" w:cs="Times New Roman"/>
          <w:bCs/>
          <w:sz w:val="24"/>
          <w:szCs w:val="24"/>
        </w:rPr>
      </w:pPr>
      <w:r w:rsidRPr="00C4130D">
        <w:rPr>
          <w:rFonts w:ascii="Times New Roman" w:hAnsi="Times New Roman" w:cs="Times New Roman"/>
          <w:bCs/>
          <w:sz w:val="24"/>
          <w:szCs w:val="24"/>
        </w:rPr>
        <w:t xml:space="preserve">This </w:t>
      </w:r>
      <w:r>
        <w:rPr>
          <w:rFonts w:ascii="Times New Roman" w:hAnsi="Times New Roman" w:cs="Times New Roman"/>
          <w:bCs/>
          <w:sz w:val="24"/>
          <w:szCs w:val="24"/>
        </w:rPr>
        <w:t>subject</w:t>
      </w:r>
      <w:r w:rsidRPr="00C4130D">
        <w:rPr>
          <w:rFonts w:ascii="Times New Roman" w:hAnsi="Times New Roman" w:cs="Times New Roman"/>
          <w:bCs/>
          <w:sz w:val="24"/>
          <w:szCs w:val="24"/>
        </w:rPr>
        <w:t xml:space="preserve"> will provide an understanding of the poverty situation across continents with a specific focus on India. It will help in inclusive planning with a pro-poor development agenda. </w:t>
      </w:r>
    </w:p>
    <w:p w14:paraId="20D0A4FC" w14:textId="2CBB7D2C" w:rsidR="003C691B" w:rsidRDefault="00A12CC4" w:rsidP="00A12CC4">
      <w:pPr>
        <w:pStyle w:val="BodyA"/>
        <w:spacing w:line="360" w:lineRule="auto"/>
        <w:jc w:val="both"/>
        <w:rPr>
          <w:rFonts w:ascii="Times New Roman" w:hAnsi="Times New Roman" w:cs="Times New Roman"/>
          <w:bCs/>
          <w:sz w:val="24"/>
          <w:szCs w:val="24"/>
        </w:rPr>
      </w:pPr>
      <w:r w:rsidRPr="00A12CC4">
        <w:rPr>
          <w:rFonts w:ascii="Times New Roman" w:hAnsi="Times New Roman" w:cs="Times New Roman"/>
          <w:bCs/>
          <w:sz w:val="24"/>
          <w:szCs w:val="24"/>
        </w:rPr>
        <w:t xml:space="preserve">Students are expected to have obtained the skills in understanding the various dimensions of poverty and how to address them in the planning process by undergoing this course. </w:t>
      </w:r>
    </w:p>
    <w:p w14:paraId="2FBDC851" w14:textId="77777777" w:rsidR="00A12CC4" w:rsidRPr="00A12CC4" w:rsidRDefault="00A12CC4" w:rsidP="00A12CC4">
      <w:pPr>
        <w:pStyle w:val="BodyA"/>
        <w:spacing w:line="360" w:lineRule="auto"/>
        <w:jc w:val="both"/>
        <w:rPr>
          <w:rFonts w:ascii="Times New Roman" w:hAnsi="Times New Roman" w:cs="Times New Roman"/>
          <w:bCs/>
          <w:sz w:val="24"/>
          <w:szCs w:val="24"/>
        </w:rPr>
      </w:pPr>
    </w:p>
    <w:p w14:paraId="7F560C11" w14:textId="77777777" w:rsidR="003C691B" w:rsidRPr="00835651" w:rsidRDefault="003C691B" w:rsidP="003C691B">
      <w:pPr>
        <w:pStyle w:val="BodyA"/>
        <w:spacing w:line="360" w:lineRule="auto"/>
        <w:rPr>
          <w:rFonts w:ascii="Times New Roman" w:eastAsia="Times New Roman" w:hAnsi="Times New Roman" w:cs="Times New Roman"/>
          <w:b/>
          <w:bCs/>
          <w:sz w:val="24"/>
          <w:szCs w:val="24"/>
        </w:rPr>
      </w:pPr>
      <w:r w:rsidRPr="00A37E7F">
        <w:rPr>
          <w:rFonts w:ascii="Times New Roman" w:hAnsi="Times New Roman" w:cs="Times New Roman"/>
          <w:b/>
          <w:bCs/>
          <w:sz w:val="24"/>
          <w:szCs w:val="24"/>
        </w:rPr>
        <w:t>Course Objectives</w:t>
      </w:r>
    </w:p>
    <w:p w14:paraId="2319F50B" w14:textId="7549F92E" w:rsidR="003C691B" w:rsidRDefault="003C691B" w:rsidP="003C691B">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w:t>
      </w:r>
      <w:r w:rsidR="00E4165F">
        <w:rPr>
          <w:rFonts w:ascii="Times New Roman" w:hAnsi="Times New Roman" w:cs="Times New Roman"/>
          <w:sz w:val="24"/>
          <w:szCs w:val="24"/>
        </w:rPr>
        <w:t>s</w:t>
      </w:r>
    </w:p>
    <w:p w14:paraId="60C6C27B" w14:textId="746A2E4D" w:rsidR="00A37E7F" w:rsidRPr="00A37E7F"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acquire</w:t>
      </w:r>
      <w:r w:rsidR="00AB4050">
        <w:rPr>
          <w:rFonts w:ascii="Times New Roman" w:hAnsi="Times New Roman" w:cs="Times New Roman"/>
          <w:sz w:val="24"/>
          <w:szCs w:val="24"/>
        </w:rPr>
        <w:t xml:space="preserve"> insight</w:t>
      </w:r>
      <w:r w:rsidR="00A37E7F" w:rsidRPr="00A37E7F">
        <w:rPr>
          <w:rFonts w:ascii="Times New Roman" w:hAnsi="Times New Roman" w:cs="Times New Roman"/>
          <w:sz w:val="24"/>
          <w:szCs w:val="24"/>
        </w:rPr>
        <w:t xml:space="preserve"> for identification of poor and problem related to poverty</w:t>
      </w:r>
      <w:r w:rsidR="00CD4D19">
        <w:rPr>
          <w:rFonts w:ascii="Times New Roman" w:hAnsi="Times New Roman" w:cs="Times New Roman"/>
          <w:sz w:val="24"/>
          <w:szCs w:val="24"/>
        </w:rPr>
        <w:t>.</w:t>
      </w:r>
      <w:r w:rsidR="00A37E7F" w:rsidRPr="00A37E7F">
        <w:rPr>
          <w:rFonts w:ascii="Times New Roman" w:hAnsi="Times New Roman" w:cs="Times New Roman"/>
          <w:sz w:val="24"/>
          <w:szCs w:val="24"/>
        </w:rPr>
        <w:t xml:space="preserve"> </w:t>
      </w:r>
    </w:p>
    <w:p w14:paraId="441FE344" w14:textId="75F0BE83" w:rsidR="00A37E7F" w:rsidRPr="00A37E7F"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proofErr w:type="spellStart"/>
      <w:r>
        <w:rPr>
          <w:rFonts w:ascii="Times New Roman" w:hAnsi="Times New Roman" w:cs="Times New Roman"/>
          <w:sz w:val="24"/>
          <w:szCs w:val="24"/>
        </w:rPr>
        <w:t>a</w:t>
      </w:r>
      <w:r w:rsidR="00A37E7F" w:rsidRPr="00A37E7F">
        <w:rPr>
          <w:rFonts w:ascii="Times New Roman" w:hAnsi="Times New Roman" w:cs="Times New Roman"/>
          <w:sz w:val="24"/>
          <w:szCs w:val="24"/>
        </w:rPr>
        <w:t>nalyse</w:t>
      </w:r>
      <w:proofErr w:type="spellEnd"/>
      <w:r w:rsidR="00A37E7F" w:rsidRPr="00A37E7F">
        <w:rPr>
          <w:rFonts w:ascii="Times New Roman" w:hAnsi="Times New Roman" w:cs="Times New Roman"/>
          <w:sz w:val="24"/>
          <w:szCs w:val="24"/>
        </w:rPr>
        <w:t xml:space="preserve"> slum and informal sector and their issues</w:t>
      </w:r>
      <w:r w:rsidR="00CD4D19">
        <w:rPr>
          <w:rFonts w:ascii="Times New Roman" w:hAnsi="Times New Roman" w:cs="Times New Roman"/>
          <w:sz w:val="24"/>
          <w:szCs w:val="24"/>
        </w:rPr>
        <w:t>.</w:t>
      </w:r>
    </w:p>
    <w:p w14:paraId="048E7FC4" w14:textId="6F0C6785" w:rsidR="003C691B"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w</w:t>
      </w:r>
      <w:r w:rsidR="00A37E7F" w:rsidRPr="00A37E7F">
        <w:rPr>
          <w:rFonts w:ascii="Times New Roman" w:hAnsi="Times New Roman" w:cs="Times New Roman"/>
          <w:sz w:val="24"/>
          <w:szCs w:val="24"/>
        </w:rPr>
        <w:t xml:space="preserve">ork on the basic problems of poor, slum and informal sector and different parameters on which policies can be made. </w:t>
      </w:r>
    </w:p>
    <w:p w14:paraId="0811308F" w14:textId="77777777" w:rsidR="000C778B" w:rsidRPr="000C778B" w:rsidRDefault="000C778B" w:rsidP="000C778B">
      <w:pPr>
        <w:pStyle w:val="BodyA"/>
        <w:spacing w:line="360" w:lineRule="auto"/>
        <w:ind w:left="720"/>
        <w:contextualSpacing/>
        <w:rPr>
          <w:rFonts w:ascii="Times New Roman" w:hAnsi="Times New Roman" w:cs="Times New Roman"/>
          <w:sz w:val="24"/>
          <w:szCs w:val="24"/>
        </w:rPr>
      </w:pPr>
    </w:p>
    <w:p w14:paraId="69C83A3F" w14:textId="77777777" w:rsidR="003C691B" w:rsidRPr="00486817" w:rsidRDefault="003C691B" w:rsidP="000C778B">
      <w:pPr>
        <w:pStyle w:val="BodyA"/>
        <w:spacing w:line="360" w:lineRule="auto"/>
        <w:rPr>
          <w:rFonts w:ascii="Times New Roman" w:hAnsi="Times New Roman" w:cs="Times New Roman"/>
          <w:b/>
          <w:bCs/>
          <w:sz w:val="24"/>
          <w:szCs w:val="24"/>
        </w:rPr>
      </w:pPr>
      <w:r w:rsidRPr="000C778B">
        <w:rPr>
          <w:rFonts w:ascii="Times New Roman" w:hAnsi="Times New Roman" w:cs="Times New Roman"/>
          <w:b/>
          <w:bCs/>
          <w:sz w:val="24"/>
          <w:szCs w:val="24"/>
        </w:rPr>
        <w:t>Course Outcomes</w:t>
      </w:r>
    </w:p>
    <w:p w14:paraId="416F7DFE" w14:textId="77777777" w:rsidR="003C691B" w:rsidRPr="00835651" w:rsidRDefault="003C691B" w:rsidP="003C691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6D4163D2" w14:textId="1C812C5F" w:rsidR="003C691B" w:rsidRPr="001C75CD" w:rsidRDefault="003C691B" w:rsidP="003C691B">
      <w:pPr>
        <w:spacing w:line="360" w:lineRule="auto"/>
        <w:jc w:val="both"/>
        <w:rPr>
          <w:color w:val="000000" w:themeColor="text1"/>
        </w:rPr>
      </w:pPr>
      <w:r w:rsidRPr="001C75CD">
        <w:rPr>
          <w:rFonts w:eastAsia="Calibri"/>
        </w:rPr>
        <w:t xml:space="preserve">CO1: </w:t>
      </w:r>
      <w:r w:rsidR="00E34D3E">
        <w:rPr>
          <w:color w:val="000000" w:themeColor="text1"/>
        </w:rPr>
        <w:t>Describe poverty, its types and estimation in India.</w:t>
      </w:r>
    </w:p>
    <w:p w14:paraId="009F545F" w14:textId="06C7012E" w:rsidR="003C691B" w:rsidRPr="009A2173" w:rsidRDefault="003C691B" w:rsidP="003C691B">
      <w:pPr>
        <w:spacing w:line="360" w:lineRule="auto"/>
        <w:jc w:val="both"/>
        <w:rPr>
          <w:color w:val="000000" w:themeColor="text1"/>
        </w:rPr>
      </w:pPr>
      <w:r w:rsidRPr="00835651">
        <w:rPr>
          <w:rFonts w:eastAsia="Calibri"/>
        </w:rPr>
        <w:t xml:space="preserve">CO2: </w:t>
      </w:r>
      <w:r w:rsidR="007C2FBB">
        <w:rPr>
          <w:color w:val="000000" w:themeColor="text1"/>
        </w:rPr>
        <w:t xml:space="preserve">Measure poverty and </w:t>
      </w:r>
      <w:r w:rsidR="008D2658">
        <w:rPr>
          <w:color w:val="000000" w:themeColor="text1"/>
        </w:rPr>
        <w:t>incorporate these in pro-poor planning.</w:t>
      </w:r>
    </w:p>
    <w:p w14:paraId="7B747555" w14:textId="0B8A5FB4" w:rsidR="003C691B" w:rsidRPr="00835651" w:rsidRDefault="003C691B" w:rsidP="003C691B">
      <w:pPr>
        <w:spacing w:line="360" w:lineRule="auto"/>
        <w:jc w:val="both"/>
        <w:rPr>
          <w:rFonts w:eastAsia="Calibri"/>
        </w:rPr>
      </w:pPr>
      <w:r w:rsidRPr="00835651">
        <w:rPr>
          <w:rFonts w:eastAsia="Calibri"/>
        </w:rPr>
        <w:t xml:space="preserve">CO3: </w:t>
      </w:r>
      <w:r w:rsidR="00946372">
        <w:rPr>
          <w:color w:val="000000" w:themeColor="text1"/>
        </w:rPr>
        <w:t>Identify and select the indicators of poverty.</w:t>
      </w:r>
    </w:p>
    <w:p w14:paraId="3DC64041" w14:textId="3A1EE748" w:rsidR="003C691B" w:rsidRPr="00835651" w:rsidRDefault="003C691B" w:rsidP="003C691B">
      <w:pPr>
        <w:spacing w:line="360" w:lineRule="auto"/>
        <w:jc w:val="both"/>
        <w:rPr>
          <w:color w:val="030303"/>
        </w:rPr>
      </w:pPr>
      <w:r w:rsidRPr="00835651">
        <w:rPr>
          <w:rFonts w:eastAsia="Calibri"/>
        </w:rPr>
        <w:t xml:space="preserve">CO4: </w:t>
      </w:r>
      <w:r w:rsidR="000C778B">
        <w:rPr>
          <w:color w:val="000000" w:themeColor="text1"/>
        </w:rPr>
        <w:t>Differentiate between Rural and Urban poverty and their different issues.</w:t>
      </w:r>
      <w:r>
        <w:rPr>
          <w:bCs/>
          <w:color w:val="000000"/>
        </w:rPr>
        <w:t xml:space="preserve"> </w:t>
      </w:r>
    </w:p>
    <w:p w14:paraId="799BE516" w14:textId="7F655D58" w:rsidR="00C07231" w:rsidRDefault="00C07231">
      <w:pPr>
        <w:spacing w:after="160" w:line="259" w:lineRule="auto"/>
        <w:rPr>
          <w:rFonts w:eastAsia="Calibri"/>
        </w:rPr>
      </w:pPr>
      <w:r>
        <w:rPr>
          <w:rFonts w:eastAsia="Calibri"/>
        </w:rPr>
        <w:br w:type="page"/>
      </w:r>
    </w:p>
    <w:p w14:paraId="6EBB01DC" w14:textId="77777777" w:rsidR="003C691B" w:rsidRPr="00835651" w:rsidRDefault="003C691B" w:rsidP="003C691B">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3C691B" w:rsidRPr="00835651" w14:paraId="5B1ADD6D" w14:textId="77777777" w:rsidTr="00A71535">
        <w:tc>
          <w:tcPr>
            <w:tcW w:w="3844" w:type="pct"/>
            <w:vAlign w:val="center"/>
          </w:tcPr>
          <w:p w14:paraId="6CB07746" w14:textId="77777777"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48DCA30D" w14:textId="77777777" w:rsidR="003C691B" w:rsidRPr="002772EF"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536815D8" w14:textId="77777777" w:rsidR="003C691B" w:rsidRPr="002772EF"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3C691B" w:rsidRPr="00835651" w14:paraId="3D7786FF" w14:textId="77777777" w:rsidTr="00A71535">
        <w:trPr>
          <w:trHeight w:val="2035"/>
        </w:trPr>
        <w:tc>
          <w:tcPr>
            <w:tcW w:w="3844" w:type="pct"/>
            <w:vAlign w:val="center"/>
          </w:tcPr>
          <w:p w14:paraId="30AD9642" w14:textId="52BF7833" w:rsidR="003C691B" w:rsidRPr="00876BBC" w:rsidRDefault="003C691B" w:rsidP="00876BBC">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876BBC" w:rsidRPr="00876BBC">
              <w:rPr>
                <w:rFonts w:ascii="Times New Roman" w:hAnsi="Times New Roman"/>
                <w:b/>
                <w:bCs/>
                <w:sz w:val="24"/>
                <w:szCs w:val="24"/>
              </w:rPr>
              <w:t>Understanding Poverty</w:t>
            </w:r>
          </w:p>
          <w:p w14:paraId="0E6A3EE4" w14:textId="13AD7A98" w:rsidR="003C691B" w:rsidRPr="00876BBC" w:rsidRDefault="00876BBC" w:rsidP="00876BBC">
            <w:pPr>
              <w:spacing w:line="360" w:lineRule="auto"/>
              <w:jc w:val="both"/>
            </w:pPr>
            <w:r w:rsidRPr="00876BBC">
              <w:t>Definition, concept of poverty, new definitions of poverty and its likely impact: relative poverty, absolute poverty, over all poverty, extreme poverty, physical poverty, income poverty, rural and urban poverty; poverty data base in India, data sources used for estimating poverty in India (household surveys and household consumption surveys); Globalization of poverty.</w:t>
            </w:r>
            <w:r>
              <w:rPr>
                <w:sz w:val="20"/>
                <w:szCs w:val="20"/>
              </w:rPr>
              <w:t xml:space="preserve"> </w:t>
            </w:r>
          </w:p>
        </w:tc>
        <w:tc>
          <w:tcPr>
            <w:tcW w:w="563" w:type="pct"/>
            <w:vAlign w:val="center"/>
          </w:tcPr>
          <w:p w14:paraId="1CFB6D4C" w14:textId="77777777"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r w:rsidRPr="00835651">
              <w:rPr>
                <w:rFonts w:ascii="Times New Roman" w:eastAsia="Times New Roman" w:hAnsi="Times New Roman" w:cs="Times New Roman"/>
                <w:sz w:val="24"/>
                <w:szCs w:val="24"/>
              </w:rPr>
              <w:t xml:space="preserve"> </w:t>
            </w:r>
          </w:p>
        </w:tc>
        <w:tc>
          <w:tcPr>
            <w:tcW w:w="593" w:type="pct"/>
            <w:vAlign w:val="center"/>
          </w:tcPr>
          <w:p w14:paraId="749CC67C" w14:textId="1D896C97"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14:paraId="297D5FF3" w14:textId="77777777" w:rsidTr="00A71535">
        <w:tc>
          <w:tcPr>
            <w:tcW w:w="3844" w:type="pct"/>
            <w:vAlign w:val="center"/>
          </w:tcPr>
          <w:p w14:paraId="2D82B988" w14:textId="1E8FD371" w:rsidR="003C691B" w:rsidRPr="00775F43" w:rsidRDefault="003C691B" w:rsidP="00775F43">
            <w:pPr>
              <w:pStyle w:val="NormalWeb"/>
              <w:rPr>
                <w:sz w:val="24"/>
                <w:szCs w:val="24"/>
              </w:rPr>
            </w:pPr>
            <w:r w:rsidRPr="0013640B">
              <w:rPr>
                <w:rFonts w:ascii="Times New Roman" w:hAnsi="Times New Roman"/>
                <w:b/>
                <w:bCs/>
                <w:sz w:val="24"/>
                <w:szCs w:val="24"/>
              </w:rPr>
              <w:t xml:space="preserve">MODULE 2: </w:t>
            </w:r>
            <w:r w:rsidR="00775F43" w:rsidRPr="00775F43">
              <w:rPr>
                <w:rFonts w:ascii="Times New Roman" w:hAnsi="Times New Roman"/>
                <w:b/>
                <w:bCs/>
                <w:sz w:val="24"/>
                <w:szCs w:val="24"/>
              </w:rPr>
              <w:t xml:space="preserve">Measures of Poverty </w:t>
            </w:r>
          </w:p>
          <w:p w14:paraId="0B146888" w14:textId="2B5F4398" w:rsidR="003C691B" w:rsidRPr="00A56167" w:rsidRDefault="00775F43" w:rsidP="00A71535">
            <w:pPr>
              <w:spacing w:line="360" w:lineRule="auto"/>
              <w:jc w:val="both"/>
            </w:pPr>
            <w:r w:rsidRPr="00775F43">
              <w:t xml:space="preserve">Evolution of poverty line, consumption expenditure data: per capita consumer expenditure, distribution of expenditure; source of Data: National Sample Survey (NSS), National Accounts Statistics, identification of poor; how identification is done in India, food and land as a substitute, slum centric views and other methods. Approaches: livelihood approach, consumption based approaches, etc. </w:t>
            </w:r>
          </w:p>
        </w:tc>
        <w:tc>
          <w:tcPr>
            <w:tcW w:w="563" w:type="pct"/>
            <w:vAlign w:val="center"/>
          </w:tcPr>
          <w:p w14:paraId="28FADFE1" w14:textId="77777777"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3B6B969A" w14:textId="720E1BC2"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14:paraId="7E210EDE" w14:textId="77777777" w:rsidTr="00A71535">
        <w:tc>
          <w:tcPr>
            <w:tcW w:w="3844" w:type="pct"/>
            <w:vAlign w:val="center"/>
          </w:tcPr>
          <w:p w14:paraId="49D6A420" w14:textId="1C8A11EE" w:rsidR="003C691B" w:rsidRPr="006E62CB" w:rsidRDefault="003C691B" w:rsidP="00A71535">
            <w:pPr>
              <w:pStyle w:val="NormalWeb"/>
              <w:rPr>
                <w:rFonts w:ascii="Times New Roman" w:hAnsi="Times New Roman"/>
                <w:b/>
                <w:bCs/>
                <w:sz w:val="24"/>
                <w:szCs w:val="24"/>
              </w:rPr>
            </w:pPr>
            <w:r w:rsidRPr="0050395C">
              <w:rPr>
                <w:rFonts w:ascii="Times New Roman" w:hAnsi="Times New Roman"/>
                <w:b/>
                <w:bCs/>
                <w:sz w:val="24"/>
                <w:szCs w:val="24"/>
              </w:rPr>
              <w:t xml:space="preserve">MODULE 3: </w:t>
            </w:r>
            <w:r w:rsidR="009D6C1F" w:rsidRPr="009D6C1F">
              <w:rPr>
                <w:rFonts w:ascii="Times New Roman" w:hAnsi="Times New Roman"/>
                <w:b/>
                <w:bCs/>
                <w:sz w:val="24"/>
                <w:szCs w:val="24"/>
              </w:rPr>
              <w:t xml:space="preserve">Indicators of Poverty </w:t>
            </w:r>
          </w:p>
          <w:p w14:paraId="4A6337F7" w14:textId="1F2BEB21" w:rsidR="003C691B" w:rsidRPr="006E62CB" w:rsidRDefault="009D6C1F" w:rsidP="00A71535">
            <w:pPr>
              <w:spacing w:line="360" w:lineRule="auto"/>
              <w:jc w:val="both"/>
            </w:pPr>
            <w:r w:rsidRPr="009D6C1F">
              <w:t xml:space="preserve">Methodology: Poverty Lines, Rural and urban poverty lines, national poverty lines, poverty ratio, subnational indicators: MDG indicators, income and non-income indicators (Education and health, etc); Quality of life indicators, empowerment indicators, gender indicators, and human development indicators. </w:t>
            </w:r>
          </w:p>
        </w:tc>
        <w:tc>
          <w:tcPr>
            <w:tcW w:w="563" w:type="pct"/>
            <w:vAlign w:val="center"/>
          </w:tcPr>
          <w:p w14:paraId="5B66DE7D" w14:textId="11633377"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1472407F" w14:textId="54A4BBF4"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14:paraId="6E57AC82" w14:textId="77777777" w:rsidTr="00A71535">
        <w:tc>
          <w:tcPr>
            <w:tcW w:w="3844" w:type="pct"/>
            <w:vAlign w:val="center"/>
          </w:tcPr>
          <w:p w14:paraId="7B8F2337" w14:textId="77777777" w:rsidR="004174F6" w:rsidRPr="004174F6" w:rsidRDefault="003C691B" w:rsidP="004174F6">
            <w:pPr>
              <w:pStyle w:val="NormalWeb"/>
              <w:rPr>
                <w:rFonts w:ascii="Times New Roman" w:hAnsi="Times New Roman"/>
                <w:b/>
                <w:bCs/>
                <w:sz w:val="24"/>
                <w:szCs w:val="24"/>
              </w:rPr>
            </w:pPr>
            <w:r w:rsidRPr="0013640B">
              <w:rPr>
                <w:rFonts w:ascii="Times New Roman" w:hAnsi="Times New Roman"/>
                <w:b/>
                <w:bCs/>
                <w:sz w:val="24"/>
                <w:szCs w:val="24"/>
              </w:rPr>
              <w:t xml:space="preserve">MODULE 4: </w:t>
            </w:r>
            <w:r w:rsidR="004174F6" w:rsidRPr="004174F6">
              <w:rPr>
                <w:rFonts w:ascii="Times New Roman" w:hAnsi="Times New Roman"/>
                <w:b/>
                <w:bCs/>
                <w:sz w:val="24"/>
                <w:szCs w:val="24"/>
              </w:rPr>
              <w:t xml:space="preserve">Rural and Urban Poverty </w:t>
            </w:r>
          </w:p>
          <w:p w14:paraId="3750521F" w14:textId="4837F77E" w:rsidR="003C691B" w:rsidRPr="004174F6" w:rsidRDefault="004174F6" w:rsidP="004174F6">
            <w:pPr>
              <w:spacing w:line="360" w:lineRule="auto"/>
              <w:jc w:val="both"/>
              <w:rPr>
                <w:rFonts w:ascii="Trebuchet MS" w:hAnsi="Trebuchet MS"/>
              </w:rPr>
            </w:pPr>
            <w:r w:rsidRPr="004174F6">
              <w:t xml:space="preserve">Over view: incidence and dynamics of rural poverty: causes of rural poverty: dimensions of rural poverty, estimates of rural poverty in India, issues related to rural poverty; reviews of development strategies of past decade, ways to overcome the risk and reducing their vulnerability to climate change – double effect of poverty and vulnerability to risks; Spatial targeting of poverty; Government programmes; Multi-dimensional aspects of poverty, urban poverty matrix, vulnerability and asset ownership, Informal sector and poverty, </w:t>
            </w:r>
            <w:r w:rsidRPr="004174F6">
              <w:lastRenderedPageBreak/>
              <w:t>role of National Commission for enterprises in the organized sector (NCEUS), Programmes to address the poverty issues: policy based (tenure regularization), sector based (slum up gradation, access to housing), finance based (Micro finance, compulsory municipal fund allocation); Monitoring and Evaluation of anti-poverty programmes. Best Practices in poverty alleviation across the global.</w:t>
            </w:r>
            <w:r>
              <w:rPr>
                <w:sz w:val="20"/>
                <w:szCs w:val="20"/>
              </w:rPr>
              <w:t xml:space="preserve"> </w:t>
            </w:r>
          </w:p>
        </w:tc>
        <w:tc>
          <w:tcPr>
            <w:tcW w:w="563" w:type="pct"/>
            <w:vAlign w:val="center"/>
          </w:tcPr>
          <w:p w14:paraId="1F6B31A7" w14:textId="03FA0B29" w:rsidR="003C691B" w:rsidRPr="00835651" w:rsidRDefault="00B1489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14:paraId="6E5C8498" w14:textId="6BF2214F"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3481E9A5" w14:textId="77777777" w:rsidR="003C691B" w:rsidRPr="00835651" w:rsidRDefault="003C691B" w:rsidP="003C691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76ED2080" w14:textId="77777777" w:rsidR="003C691B" w:rsidRPr="00B81867" w:rsidRDefault="003C691B" w:rsidP="003C691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0204CC3C" w14:textId="77777777" w:rsidR="003C691B" w:rsidRDefault="003C691B" w:rsidP="003C691B">
      <w:pPr>
        <w:pStyle w:val="BodyA"/>
        <w:spacing w:line="276" w:lineRule="auto"/>
        <w:jc w:val="both"/>
        <w:rPr>
          <w:rFonts w:ascii="Times New Roman" w:hAnsi="Times New Roman" w:cs="Times New Roman"/>
          <w:b/>
          <w:bCs/>
          <w:sz w:val="24"/>
          <w:szCs w:val="24"/>
          <w:lang w:val="nl-NL"/>
        </w:rPr>
      </w:pPr>
    </w:p>
    <w:p w14:paraId="0D1BC57C" w14:textId="77777777" w:rsidR="003C691B" w:rsidRDefault="003C691B" w:rsidP="003C691B">
      <w:pPr>
        <w:pStyle w:val="BodyA"/>
        <w:spacing w:line="276" w:lineRule="auto"/>
        <w:jc w:val="both"/>
        <w:rPr>
          <w:rFonts w:ascii="Times New Roman" w:hAnsi="Times New Roman" w:cs="Times New Roman"/>
          <w:b/>
          <w:bCs/>
          <w:sz w:val="24"/>
          <w:szCs w:val="24"/>
          <w:lang w:val="nl-NL"/>
        </w:rPr>
      </w:pPr>
      <w:proofErr w:type="spellStart"/>
      <w:r w:rsidRPr="00B81867">
        <w:rPr>
          <w:rFonts w:ascii="Times New Roman" w:hAnsi="Times New Roman" w:cs="Times New Roman"/>
          <w:b/>
          <w:bCs/>
          <w:sz w:val="24"/>
          <w:szCs w:val="24"/>
          <w:lang w:val="nl-NL"/>
        </w:rPr>
        <w:t>Text</w:t>
      </w:r>
      <w:proofErr w:type="spellEnd"/>
      <w:r w:rsidRPr="00B81867">
        <w:rPr>
          <w:rFonts w:ascii="Times New Roman" w:hAnsi="Times New Roman" w:cs="Times New Roman"/>
          <w:b/>
          <w:bCs/>
          <w:sz w:val="24"/>
          <w:szCs w:val="24"/>
          <w:lang w:val="nl-NL"/>
        </w:rPr>
        <w:t xml:space="preserve"> Books</w:t>
      </w:r>
    </w:p>
    <w:p w14:paraId="12EF4BB8" w14:textId="0E1571FC"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 xml:space="preserve">Banerjee, A. V., </w:t>
      </w:r>
      <w:proofErr w:type="spellStart"/>
      <w:r w:rsidRPr="00D5790A">
        <w:rPr>
          <w:rFonts w:ascii="Times New Roman" w:hAnsi="Times New Roman" w:cs="Times New Roman"/>
          <w:color w:val="000000" w:themeColor="text1"/>
          <w:sz w:val="24"/>
          <w:szCs w:val="24"/>
          <w:shd w:val="clear" w:color="auto" w:fill="FFFFFF"/>
        </w:rPr>
        <w:t>Bénabou</w:t>
      </w:r>
      <w:proofErr w:type="spellEnd"/>
      <w:r w:rsidRPr="00D5790A">
        <w:rPr>
          <w:rFonts w:ascii="Times New Roman" w:hAnsi="Times New Roman" w:cs="Times New Roman"/>
          <w:color w:val="000000" w:themeColor="text1"/>
          <w:sz w:val="24"/>
          <w:szCs w:val="24"/>
          <w:shd w:val="clear" w:color="auto" w:fill="FFFFFF"/>
        </w:rPr>
        <w:t xml:space="preserve">, R., &amp; </w:t>
      </w:r>
      <w:proofErr w:type="spellStart"/>
      <w:r w:rsidRPr="00D5790A">
        <w:rPr>
          <w:rFonts w:ascii="Times New Roman" w:hAnsi="Times New Roman" w:cs="Times New Roman"/>
          <w:color w:val="000000" w:themeColor="text1"/>
          <w:sz w:val="24"/>
          <w:szCs w:val="24"/>
          <w:shd w:val="clear" w:color="auto" w:fill="FFFFFF"/>
        </w:rPr>
        <w:t>Mookherjee</w:t>
      </w:r>
      <w:proofErr w:type="spellEnd"/>
      <w:r w:rsidRPr="00D5790A">
        <w:rPr>
          <w:rFonts w:ascii="Times New Roman" w:hAnsi="Times New Roman" w:cs="Times New Roman"/>
          <w:color w:val="000000" w:themeColor="text1"/>
          <w:sz w:val="24"/>
          <w:szCs w:val="24"/>
          <w:shd w:val="clear" w:color="auto" w:fill="FFFFFF"/>
        </w:rPr>
        <w:t>, D. (2006).</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Understanding poverty</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Understanding Poverty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 xml:space="preserve">(pp. 1–443). Oxford University Press. </w:t>
      </w:r>
      <w:r w:rsidR="00595C7B">
        <w:fldChar w:fldCharType="begin"/>
      </w:r>
      <w:r w:rsidR="00595C7B">
        <w:instrText xml:space="preserve"> HYPERLINK "https://doi.org/10.1093/0195305191.001.0001" </w:instrText>
      </w:r>
      <w:r w:rsidR="00595C7B">
        <w:fldChar w:fldCharType="separate"/>
      </w:r>
      <w:r w:rsidRPr="00D5790A">
        <w:rPr>
          <w:rStyle w:val="Hyperlink"/>
          <w:rFonts w:ascii="Times New Roman" w:hAnsi="Times New Roman" w:cs="Times New Roman"/>
          <w:color w:val="000000" w:themeColor="text1"/>
          <w:sz w:val="24"/>
          <w:szCs w:val="24"/>
          <w:shd w:val="clear" w:color="auto" w:fill="FFFFFF"/>
        </w:rPr>
        <w:t>https://doi.org/10.1093/0195305191.001.0001</w:t>
      </w:r>
      <w:r w:rsidR="00595C7B">
        <w:rPr>
          <w:rStyle w:val="Hyperlink"/>
          <w:rFonts w:ascii="Times New Roman" w:hAnsi="Times New Roman" w:cs="Times New Roman"/>
          <w:color w:val="000000" w:themeColor="text1"/>
          <w:sz w:val="24"/>
          <w:szCs w:val="24"/>
          <w:shd w:val="clear" w:color="auto" w:fill="FFFFFF"/>
        </w:rPr>
        <w:fldChar w:fldCharType="end"/>
      </w:r>
    </w:p>
    <w:p w14:paraId="65E59D16" w14:textId="1E07968F"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proofErr w:type="spellStart"/>
      <w:r w:rsidRPr="00D5790A">
        <w:rPr>
          <w:rFonts w:ascii="Times New Roman" w:hAnsi="Times New Roman" w:cs="Times New Roman"/>
          <w:color w:val="000000" w:themeColor="text1"/>
          <w:sz w:val="24"/>
          <w:szCs w:val="24"/>
          <w:shd w:val="clear" w:color="auto" w:fill="FFFFFF"/>
        </w:rPr>
        <w:t>Chimhowu</w:t>
      </w:r>
      <w:proofErr w:type="spellEnd"/>
      <w:r w:rsidRPr="00D5790A">
        <w:rPr>
          <w:rFonts w:ascii="Times New Roman" w:hAnsi="Times New Roman" w:cs="Times New Roman"/>
          <w:color w:val="000000" w:themeColor="text1"/>
          <w:sz w:val="24"/>
          <w:szCs w:val="24"/>
          <w:shd w:val="clear" w:color="auto" w:fill="FFFFFF"/>
        </w:rPr>
        <w:t>, A. O. (2009). Poverty. In</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 xml:space="preserve">International </w:t>
      </w:r>
      <w:proofErr w:type="spellStart"/>
      <w:r w:rsidRPr="00D5790A">
        <w:rPr>
          <w:rFonts w:ascii="Times New Roman" w:hAnsi="Times New Roman" w:cs="Times New Roman"/>
          <w:i/>
          <w:iCs/>
          <w:color w:val="000000" w:themeColor="text1"/>
          <w:sz w:val="24"/>
          <w:szCs w:val="24"/>
        </w:rPr>
        <w:t>Encyclopedia</w:t>
      </w:r>
      <w:proofErr w:type="spellEnd"/>
      <w:r w:rsidRPr="00D5790A">
        <w:rPr>
          <w:rFonts w:ascii="Times New Roman" w:hAnsi="Times New Roman" w:cs="Times New Roman"/>
          <w:i/>
          <w:iCs/>
          <w:color w:val="000000" w:themeColor="text1"/>
          <w:sz w:val="24"/>
          <w:szCs w:val="24"/>
        </w:rPr>
        <w:t xml:space="preserve"> of Human Geography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(pp. 408–415). Elsevier Inc. https://doi.org/10.1016/B978-008044910-4.00116-4</w:t>
      </w:r>
    </w:p>
    <w:p w14:paraId="2D93B9A8" w14:textId="77777777"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 xml:space="preserve">Foster, J., Greer, J., &amp; </w:t>
      </w:r>
      <w:proofErr w:type="spellStart"/>
      <w:r w:rsidRPr="00D5790A">
        <w:rPr>
          <w:rFonts w:ascii="Times New Roman" w:hAnsi="Times New Roman" w:cs="Times New Roman"/>
          <w:color w:val="000000" w:themeColor="text1"/>
          <w:sz w:val="24"/>
          <w:szCs w:val="24"/>
          <w:shd w:val="clear" w:color="auto" w:fill="FFFFFF"/>
        </w:rPr>
        <w:t>Thorbecke</w:t>
      </w:r>
      <w:proofErr w:type="spellEnd"/>
      <w:r w:rsidRPr="00D5790A">
        <w:rPr>
          <w:rFonts w:ascii="Times New Roman" w:hAnsi="Times New Roman" w:cs="Times New Roman"/>
          <w:color w:val="000000" w:themeColor="text1"/>
          <w:sz w:val="24"/>
          <w:szCs w:val="24"/>
          <w:shd w:val="clear" w:color="auto" w:fill="FFFFFF"/>
        </w:rPr>
        <w:t>, E. (1984). A Class of Decomposable Poverty Measures.</w:t>
      </w:r>
      <w:r w:rsidRPr="00D5790A">
        <w:rPr>
          <w:rStyle w:val="apple-converted-space"/>
          <w:rFonts w:ascii="Times New Roman" w:hAnsi="Times New Roman" w:cs="Times New Roman"/>
          <w:color w:val="000000" w:themeColor="text1"/>
          <w:sz w:val="24"/>
          <w:szCs w:val="24"/>
          <w:shd w:val="clear" w:color="auto" w:fill="FFFFFF"/>
        </w:rPr>
        <w:t> </w:t>
      </w:r>
      <w:proofErr w:type="spellStart"/>
      <w:r w:rsidRPr="00D5790A">
        <w:rPr>
          <w:rFonts w:ascii="Times New Roman" w:hAnsi="Times New Roman" w:cs="Times New Roman"/>
          <w:i/>
          <w:iCs/>
          <w:color w:val="000000" w:themeColor="text1"/>
          <w:sz w:val="24"/>
          <w:szCs w:val="24"/>
        </w:rPr>
        <w:t>Econometrica</w:t>
      </w:r>
      <w:proofErr w:type="spellEnd"/>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52</w:t>
      </w:r>
      <w:r w:rsidRPr="00D5790A">
        <w:rPr>
          <w:rFonts w:ascii="Times New Roman" w:hAnsi="Times New Roman" w:cs="Times New Roman"/>
          <w:color w:val="000000" w:themeColor="text1"/>
          <w:sz w:val="24"/>
          <w:szCs w:val="24"/>
          <w:shd w:val="clear" w:color="auto" w:fill="FFFFFF"/>
        </w:rPr>
        <w:t>(3), 761. https://doi.org/10.2307/1913475</w:t>
      </w:r>
    </w:p>
    <w:p w14:paraId="42712FEE" w14:textId="1CA63757" w:rsidR="00970B26" w:rsidRPr="00D5790A" w:rsidRDefault="00664033" w:rsidP="00664033">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Wratten, E. (1995). Conceptualizing urban poverty.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Environment &amp; Urbanization</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7</w:t>
      </w:r>
      <w:r w:rsidRPr="00D5790A">
        <w:rPr>
          <w:rFonts w:ascii="Times New Roman" w:hAnsi="Times New Roman" w:cs="Times New Roman"/>
          <w:color w:val="000000" w:themeColor="text1"/>
          <w:sz w:val="24"/>
          <w:szCs w:val="24"/>
          <w:shd w:val="clear" w:color="auto" w:fill="FFFFFF"/>
        </w:rPr>
        <w:t xml:space="preserve">(1), 11–38. </w:t>
      </w:r>
      <w:r w:rsidR="00595C7B">
        <w:fldChar w:fldCharType="begin"/>
      </w:r>
      <w:r w:rsidR="00595C7B">
        <w:instrText xml:space="preserve"> HYPERLINK "https://doi.org/10.1177/095624789500700118" </w:instrText>
      </w:r>
      <w:r w:rsidR="00595C7B">
        <w:fldChar w:fldCharType="separate"/>
      </w:r>
      <w:r w:rsidRPr="00D5790A">
        <w:rPr>
          <w:rStyle w:val="Hyperlink"/>
          <w:rFonts w:ascii="Times New Roman" w:hAnsi="Times New Roman" w:cs="Times New Roman"/>
          <w:color w:val="000000" w:themeColor="text1"/>
          <w:sz w:val="24"/>
          <w:szCs w:val="24"/>
          <w:shd w:val="clear" w:color="auto" w:fill="FFFFFF"/>
        </w:rPr>
        <w:t>https://doi.org/10.1177/095624789500700118</w:t>
      </w:r>
      <w:r w:rsidR="00595C7B">
        <w:rPr>
          <w:rStyle w:val="Hyperlink"/>
          <w:rFonts w:ascii="Times New Roman" w:hAnsi="Times New Roman" w:cs="Times New Roman"/>
          <w:color w:val="000000" w:themeColor="text1"/>
          <w:sz w:val="24"/>
          <w:szCs w:val="24"/>
          <w:shd w:val="clear" w:color="auto" w:fill="FFFFFF"/>
        </w:rPr>
        <w:fldChar w:fldCharType="end"/>
      </w:r>
    </w:p>
    <w:p w14:paraId="5FD47933" w14:textId="77777777" w:rsidR="003C691B" w:rsidRDefault="003C691B" w:rsidP="003C691B">
      <w:pPr>
        <w:pStyle w:val="BodyA"/>
        <w:spacing w:line="276" w:lineRule="auto"/>
        <w:jc w:val="both"/>
        <w:rPr>
          <w:rFonts w:ascii="Times New Roman" w:hAnsi="Times New Roman" w:cs="Times New Roman"/>
          <w:b/>
          <w:bCs/>
          <w:sz w:val="24"/>
          <w:szCs w:val="24"/>
          <w:lang w:val="nl-NL"/>
        </w:rPr>
      </w:pPr>
    </w:p>
    <w:p w14:paraId="753A7550" w14:textId="77777777" w:rsidR="003C691B" w:rsidRPr="00835651" w:rsidRDefault="003C691B" w:rsidP="003C691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14:paraId="70F63F55" w14:textId="2DF80CC1" w:rsidR="0086577B" w:rsidRPr="00D5790A" w:rsidRDefault="0086577B" w:rsidP="0086577B">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Eradication, P. (2011).</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Pathways to Sustainable Development and Poverty Eradication</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Sustainable Development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(Vol. 19, pp. 49–59). https://doi.org/10.1002/sd</w:t>
      </w:r>
    </w:p>
    <w:p w14:paraId="5880EE3A" w14:textId="40A40F93" w:rsidR="00B15A1D" w:rsidRPr="00D5790A" w:rsidRDefault="00B15A1D" w:rsidP="00B15A1D">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(2008).</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2008</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2008</w:t>
      </w:r>
      <w:r w:rsidRPr="00D5790A">
        <w:rPr>
          <w:rFonts w:ascii="Times New Roman" w:hAnsi="Times New Roman" w:cs="Times New Roman"/>
          <w:color w:val="000000" w:themeColor="text1"/>
          <w:sz w:val="24"/>
          <w:szCs w:val="24"/>
          <w:shd w:val="clear" w:color="auto" w:fill="FFFFFF"/>
        </w:rPr>
        <w:t>. The World Bank. https://doi.org/10.1596/978-0-8213-7386-6</w:t>
      </w:r>
    </w:p>
    <w:p w14:paraId="77829277" w14:textId="3BDE416E" w:rsidR="00B15A1D" w:rsidRPr="00D5790A" w:rsidRDefault="00B15A1D" w:rsidP="00B15A1D">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(2014).</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2014</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2014</w:t>
      </w:r>
      <w:r w:rsidRPr="00D5790A">
        <w:rPr>
          <w:rFonts w:ascii="Times New Roman" w:hAnsi="Times New Roman" w:cs="Times New Roman"/>
          <w:color w:val="000000" w:themeColor="text1"/>
          <w:sz w:val="24"/>
          <w:szCs w:val="24"/>
          <w:shd w:val="clear" w:color="auto" w:fill="FFFFFF"/>
        </w:rPr>
        <w:t>. The World Bank. https://doi.org/10.1596/978-1-4648-0163-1</w:t>
      </w:r>
    </w:p>
    <w:p w14:paraId="242E48D6" w14:textId="69CD2642" w:rsidR="003C691B" w:rsidRPr="00D5790A" w:rsidRDefault="00D5790A" w:rsidP="00D5790A">
      <w:pPr>
        <w:pStyle w:val="ListParagraph"/>
        <w:numPr>
          <w:ilvl w:val="0"/>
          <w:numId w:val="56"/>
        </w:numPr>
        <w:rPr>
          <w:rFonts w:ascii="Times New Roman" w:hAnsi="Times New Roman" w:cs="Times New Roman"/>
          <w:color w:val="000000" w:themeColor="text1"/>
          <w:sz w:val="24"/>
          <w:szCs w:val="24"/>
        </w:rPr>
      </w:pPr>
      <w:proofErr w:type="spellStart"/>
      <w:r w:rsidRPr="00D5790A">
        <w:rPr>
          <w:rFonts w:ascii="Times New Roman" w:hAnsi="Times New Roman" w:cs="Times New Roman"/>
          <w:color w:val="000000" w:themeColor="text1"/>
          <w:sz w:val="24"/>
          <w:szCs w:val="24"/>
          <w:shd w:val="clear" w:color="auto" w:fill="FFFFFF"/>
        </w:rPr>
        <w:t>Tacoli</w:t>
      </w:r>
      <w:proofErr w:type="spellEnd"/>
      <w:r w:rsidRPr="00D5790A">
        <w:rPr>
          <w:rFonts w:ascii="Times New Roman" w:hAnsi="Times New Roman" w:cs="Times New Roman"/>
          <w:color w:val="000000" w:themeColor="text1"/>
          <w:sz w:val="24"/>
          <w:szCs w:val="24"/>
          <w:shd w:val="clear" w:color="auto" w:fill="FFFFFF"/>
        </w:rPr>
        <w:t xml:space="preserve">, C., </w:t>
      </w:r>
      <w:proofErr w:type="spellStart"/>
      <w:r w:rsidRPr="00D5790A">
        <w:rPr>
          <w:rFonts w:ascii="Times New Roman" w:hAnsi="Times New Roman" w:cs="Times New Roman"/>
          <w:color w:val="000000" w:themeColor="text1"/>
          <w:sz w:val="24"/>
          <w:szCs w:val="24"/>
          <w:shd w:val="clear" w:color="auto" w:fill="FFFFFF"/>
        </w:rPr>
        <w:t>McGranahan</w:t>
      </w:r>
      <w:proofErr w:type="spellEnd"/>
      <w:r w:rsidRPr="00D5790A">
        <w:rPr>
          <w:rFonts w:ascii="Times New Roman" w:hAnsi="Times New Roman" w:cs="Times New Roman"/>
          <w:color w:val="000000" w:themeColor="text1"/>
          <w:sz w:val="24"/>
          <w:szCs w:val="24"/>
          <w:shd w:val="clear" w:color="auto" w:fill="FFFFFF"/>
        </w:rPr>
        <w:t>, G., &amp; Satterthwaite, D. (2015).</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Urbanisation, rural–urban migration and urban poverty</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Background Paper for World Migration Report 2015 Migrants and Cities: New Urban Partnerships to Manage Mobility</w:t>
      </w:r>
      <w:r w:rsidRPr="00D5790A">
        <w:rPr>
          <w:rFonts w:ascii="Times New Roman" w:hAnsi="Times New Roman" w:cs="Times New Roman"/>
          <w:color w:val="000000" w:themeColor="text1"/>
          <w:sz w:val="24"/>
          <w:szCs w:val="24"/>
          <w:shd w:val="clear" w:color="auto" w:fill="FFFFFF"/>
        </w:rPr>
        <w:t>(Vol. 10, pp. 9192–9198). International Institute for Environment and Development. Retrieved from http://pubs.iied.org/10725IIED</w:t>
      </w:r>
    </w:p>
    <w:p w14:paraId="1EAD11B6" w14:textId="77777777" w:rsidR="003C691B" w:rsidRDefault="003C691B" w:rsidP="003C691B">
      <w:pPr>
        <w:pStyle w:val="BodyText"/>
        <w:spacing w:after="0" w:line="276" w:lineRule="auto"/>
        <w:jc w:val="both"/>
        <w:rPr>
          <w:b/>
          <w:bCs/>
          <w:sz w:val="24"/>
          <w:szCs w:val="24"/>
        </w:rPr>
      </w:pPr>
    </w:p>
    <w:p w14:paraId="379CF48F" w14:textId="77777777" w:rsidR="00D5790A" w:rsidRDefault="00D5790A">
      <w:pPr>
        <w:spacing w:after="160" w:line="259" w:lineRule="auto"/>
        <w:rPr>
          <w:b/>
          <w:bCs/>
          <w:color w:val="000000" w:themeColor="text1"/>
          <w:u w:color="000000"/>
          <w:bdr w:val="nil"/>
          <w:lang w:val="en-US" w:eastAsia="en-IN"/>
        </w:rPr>
      </w:pPr>
      <w:r>
        <w:rPr>
          <w:b/>
          <w:bCs/>
          <w:color w:val="000000" w:themeColor="text1"/>
        </w:rPr>
        <w:br w:type="page"/>
      </w:r>
    </w:p>
    <w:p w14:paraId="2218869C" w14:textId="77777777" w:rsidR="00D5790A" w:rsidRDefault="00D5790A" w:rsidP="003C691B">
      <w:pPr>
        <w:pStyle w:val="BodyText"/>
        <w:spacing w:after="0" w:line="276" w:lineRule="auto"/>
        <w:jc w:val="both"/>
        <w:rPr>
          <w:b/>
          <w:bCs/>
          <w:sz w:val="24"/>
          <w:szCs w:val="24"/>
        </w:rPr>
      </w:pPr>
    </w:p>
    <w:p w14:paraId="30938C98" w14:textId="77777777" w:rsidR="00D5790A" w:rsidRDefault="00D5790A" w:rsidP="003C691B">
      <w:pPr>
        <w:pStyle w:val="BodyText"/>
        <w:spacing w:after="0" w:line="276" w:lineRule="auto"/>
        <w:jc w:val="both"/>
        <w:rPr>
          <w:b/>
          <w:bCs/>
          <w:sz w:val="24"/>
          <w:szCs w:val="24"/>
        </w:rPr>
      </w:pPr>
    </w:p>
    <w:p w14:paraId="708D3008" w14:textId="21F0DE79" w:rsidR="003C691B" w:rsidRPr="00835651" w:rsidRDefault="003C691B" w:rsidP="003C691B">
      <w:pPr>
        <w:pStyle w:val="BodyText"/>
        <w:spacing w:after="0" w:line="276" w:lineRule="auto"/>
        <w:jc w:val="both"/>
        <w:rPr>
          <w:b/>
          <w:bCs/>
          <w:sz w:val="24"/>
          <w:szCs w:val="24"/>
        </w:rPr>
      </w:pPr>
      <w:r w:rsidRPr="00835651">
        <w:rPr>
          <w:b/>
          <w:bCs/>
          <w:sz w:val="24"/>
          <w:szCs w:val="24"/>
        </w:rPr>
        <w:t>Modes of Evaluation: Quiz/Assignment/ Seminar/Written Examination</w:t>
      </w:r>
    </w:p>
    <w:p w14:paraId="73789698" w14:textId="77777777" w:rsidR="003C691B" w:rsidRDefault="003C691B" w:rsidP="003C691B">
      <w:pPr>
        <w:pStyle w:val="BodyA"/>
        <w:jc w:val="both"/>
        <w:rPr>
          <w:rFonts w:ascii="Times New Roman" w:hAnsi="Times New Roman" w:cs="Times New Roman"/>
          <w:b/>
          <w:bCs/>
          <w:sz w:val="24"/>
          <w:szCs w:val="24"/>
          <w:lang w:val="de-DE"/>
        </w:rPr>
      </w:pPr>
    </w:p>
    <w:p w14:paraId="5DED3631" w14:textId="340B7F91" w:rsidR="003C691B" w:rsidRPr="005D7199" w:rsidRDefault="003C691B" w:rsidP="003C691B">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3C691B" w:rsidRPr="00835651" w14:paraId="492420FF" w14:textId="77777777"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4D93A" w14:textId="77777777" w:rsidR="003C691B" w:rsidRPr="00835651" w:rsidRDefault="003C691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E87B3" w14:textId="77777777"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89ACC" w14:textId="77777777"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74380" w14:textId="77777777"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5529A" w14:textId="77777777" w:rsidR="003C691B" w:rsidRPr="00C477B1" w:rsidRDefault="003C691B"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54BEB443" w14:textId="77777777" w:rsidR="003C691B" w:rsidRPr="00835651" w:rsidRDefault="003C691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331651C5" w14:textId="77777777" w:rsidR="003C691B" w:rsidRPr="00835651" w:rsidRDefault="003C691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BCDD3" w14:textId="77777777"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C691B" w:rsidRPr="00835651" w14:paraId="2142F460" w14:textId="77777777"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2AE88" w14:textId="77777777" w:rsidR="003C691B" w:rsidRPr="00835651" w:rsidRDefault="003C691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E4D5C" w14:textId="77777777"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A6D81" w14:textId="77777777"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7D8B5" w14:textId="77777777"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198B4" w14:textId="77777777"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7CCC2274" w14:textId="77777777" w:rsidR="003C691B"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3E52C017" w14:textId="77777777" w:rsidR="003C691B"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00741" w14:textId="77777777"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115DDB33" w14:textId="3829B126" w:rsidR="003C691B" w:rsidRDefault="003C691B" w:rsidP="003C691B">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327DD69F" w14:textId="77777777" w:rsidR="005D7199" w:rsidRPr="00835651" w:rsidRDefault="005D7199" w:rsidP="003C691B">
      <w:pPr>
        <w:pStyle w:val="BodyA"/>
        <w:jc w:val="both"/>
        <w:rPr>
          <w:rFonts w:ascii="Times New Roman" w:eastAsia="Times New Roman" w:hAnsi="Times New Roman" w:cs="Times New Roman"/>
          <w:sz w:val="24"/>
          <w:szCs w:val="24"/>
        </w:rPr>
      </w:pPr>
    </w:p>
    <w:p w14:paraId="58AEDB2A" w14:textId="77777777" w:rsidR="003C691B" w:rsidRDefault="003C691B" w:rsidP="003C691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3C691B" w:rsidRPr="00F7438D" w14:paraId="4A1B5473" w14:textId="77777777" w:rsidTr="00A71535">
        <w:trPr>
          <w:jc w:val="center"/>
        </w:trPr>
        <w:tc>
          <w:tcPr>
            <w:tcW w:w="284" w:type="pct"/>
            <w:vAlign w:val="center"/>
          </w:tcPr>
          <w:p w14:paraId="471AB778"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66FD4EEF"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1ECA0696"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476B6136"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7D7D41B6"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494ECEF0"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6F65B5B6"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2BF8EFDE"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0816EF18"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72DF1E38"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74973484"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67C694A0"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4840B4E3"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75683E7B"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3B31E29B"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03CF19C5"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3B1C5CA7" w14:textId="77777777"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437D18" w:rsidRPr="00F7438D" w14:paraId="4017007C" w14:textId="77777777" w:rsidTr="00A71535">
        <w:trPr>
          <w:jc w:val="center"/>
        </w:trPr>
        <w:tc>
          <w:tcPr>
            <w:tcW w:w="284" w:type="pct"/>
            <w:vAlign w:val="center"/>
          </w:tcPr>
          <w:p w14:paraId="15839B31"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74E5715A" w14:textId="22E93BCA"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213A7FA2" w14:textId="612B45E2"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5C3F4018"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18AB52F"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1558518"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8DFCC54" w14:textId="7287746F"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0CAE72F5"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B7CDC93"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026B664"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82FDCA5"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2F304FE7"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B761FF7"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2DB538C6"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1C4FC917" w14:textId="7AC656E5"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3BE243EF" w14:textId="7681B9B6"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7254F3B9"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437D18" w:rsidRPr="00F7438D" w14:paraId="1E04120B" w14:textId="77777777" w:rsidTr="00A71535">
        <w:trPr>
          <w:jc w:val="center"/>
        </w:trPr>
        <w:tc>
          <w:tcPr>
            <w:tcW w:w="284" w:type="pct"/>
            <w:vAlign w:val="center"/>
          </w:tcPr>
          <w:p w14:paraId="4D7A6DB0" w14:textId="77777777" w:rsidR="00437D18" w:rsidRPr="00F7438D" w:rsidRDefault="00437D18" w:rsidP="00437D18">
            <w:pPr>
              <w:pStyle w:val="TableParagraph"/>
              <w:spacing w:before="120" w:line="276" w:lineRule="auto"/>
              <w:jc w:val="center"/>
              <w:rPr>
                <w:b/>
                <w:sz w:val="16"/>
                <w:szCs w:val="16"/>
              </w:rPr>
            </w:pPr>
            <w:r w:rsidRPr="00F7438D">
              <w:rPr>
                <w:b/>
                <w:sz w:val="16"/>
                <w:szCs w:val="16"/>
              </w:rPr>
              <w:t>CO2</w:t>
            </w:r>
          </w:p>
        </w:tc>
        <w:tc>
          <w:tcPr>
            <w:tcW w:w="275" w:type="pct"/>
            <w:vAlign w:val="center"/>
          </w:tcPr>
          <w:p w14:paraId="6CCECE34" w14:textId="7AB82409"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54C995DA" w14:textId="23712963"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5486BADD"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FBB94FD"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A4F8C8B"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8CF9A26" w14:textId="54B831BC"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1F595BA1"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21CEF54"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B163A10"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EBE5BC4"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7D35407"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14B8AFB"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4A1F6B2B"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325F1C00" w14:textId="7F224081"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05C206F8" w14:textId="4A90D5EB"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7F91F8D5" w14:textId="77777777"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437D18" w:rsidRPr="00F7438D" w14:paraId="1E9D131B" w14:textId="77777777" w:rsidTr="00A71535">
        <w:trPr>
          <w:jc w:val="center"/>
        </w:trPr>
        <w:tc>
          <w:tcPr>
            <w:tcW w:w="284" w:type="pct"/>
            <w:vAlign w:val="center"/>
          </w:tcPr>
          <w:p w14:paraId="1D3503D8" w14:textId="77777777" w:rsidR="00437D18" w:rsidRPr="00F7438D" w:rsidRDefault="00437D18" w:rsidP="00437D18">
            <w:pPr>
              <w:pStyle w:val="TableParagraph"/>
              <w:spacing w:before="120" w:line="276" w:lineRule="auto"/>
              <w:jc w:val="center"/>
              <w:rPr>
                <w:b/>
                <w:sz w:val="16"/>
                <w:szCs w:val="16"/>
              </w:rPr>
            </w:pPr>
            <w:r w:rsidRPr="00F7438D">
              <w:rPr>
                <w:b/>
                <w:sz w:val="16"/>
                <w:szCs w:val="16"/>
              </w:rPr>
              <w:t>CO3</w:t>
            </w:r>
          </w:p>
        </w:tc>
        <w:tc>
          <w:tcPr>
            <w:tcW w:w="275" w:type="pct"/>
            <w:vAlign w:val="center"/>
          </w:tcPr>
          <w:p w14:paraId="15E132C3" w14:textId="3B123CED"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7B652CA4" w14:textId="0369F602"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736E8C8E"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31322E3"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02E4FAF"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BB3B1BC" w14:textId="2365EC53"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47B645E0"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6A36E47"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6CA73B5"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FC5BF66"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04C5AF6"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C4A5DF7"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4C03BB53"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46363CE3" w14:textId="1F428B79"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29CAB339" w14:textId="7FDE8C3F"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604A549E" w14:textId="77777777"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437D18" w:rsidRPr="00F7438D" w14:paraId="35C44F0D" w14:textId="77777777" w:rsidTr="00A71535">
        <w:trPr>
          <w:jc w:val="center"/>
        </w:trPr>
        <w:tc>
          <w:tcPr>
            <w:tcW w:w="284" w:type="pct"/>
            <w:vAlign w:val="center"/>
          </w:tcPr>
          <w:p w14:paraId="0AF2C742" w14:textId="77777777" w:rsidR="00437D18" w:rsidRPr="00F7438D" w:rsidRDefault="00437D18" w:rsidP="00437D18">
            <w:pPr>
              <w:pStyle w:val="TableParagraph"/>
              <w:spacing w:before="120" w:line="276" w:lineRule="auto"/>
              <w:jc w:val="center"/>
              <w:rPr>
                <w:b/>
                <w:sz w:val="16"/>
                <w:szCs w:val="16"/>
              </w:rPr>
            </w:pPr>
            <w:r w:rsidRPr="00F7438D">
              <w:rPr>
                <w:b/>
                <w:sz w:val="16"/>
                <w:szCs w:val="16"/>
              </w:rPr>
              <w:t>CO4</w:t>
            </w:r>
          </w:p>
        </w:tc>
        <w:tc>
          <w:tcPr>
            <w:tcW w:w="275" w:type="pct"/>
            <w:vAlign w:val="center"/>
          </w:tcPr>
          <w:p w14:paraId="1ED2D74A" w14:textId="458C899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199A0116" w14:textId="4E86EF1B"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44285C3E"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B6799A7"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07E816C"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037D957" w14:textId="4DFA06CE"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79998E8E"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2FEE762"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7FF5DF6"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AC48B84"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1294F65"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8D7CD0E"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59E2531F" w14:textId="77777777"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5A9BBF93" w14:textId="6A8D8F54"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24115926" w14:textId="6C7A2F85"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4895CC1D" w14:textId="77777777"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47196962" w14:textId="77777777" w:rsidR="003C691B" w:rsidRPr="00620AE3" w:rsidRDefault="003C691B" w:rsidP="003C691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00C2B21C" w14:textId="77777777" w:rsidR="008B38BF" w:rsidRDefault="008B38BF">
      <w:pPr>
        <w:spacing w:after="160" w:line="259" w:lineRule="auto"/>
        <w:rPr>
          <w:b/>
        </w:rPr>
      </w:pPr>
      <w:r>
        <w:rPr>
          <w:b/>
        </w:rPr>
        <w:br w:type="page"/>
      </w:r>
    </w:p>
    <w:p w14:paraId="4837878E" w14:textId="77777777" w:rsidR="008B38BF" w:rsidRPr="009B73C2" w:rsidRDefault="008B38BF" w:rsidP="008B38B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304"/>
        <w:gridCol w:w="425"/>
        <w:gridCol w:w="567"/>
        <w:gridCol w:w="426"/>
        <w:gridCol w:w="423"/>
      </w:tblGrid>
      <w:tr w:rsidR="008B38BF" w:rsidRPr="00835651" w14:paraId="76AE9563" w14:textId="77777777"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832F3" w14:textId="77777777" w:rsidR="008B38BF" w:rsidRPr="00835651" w:rsidRDefault="008B38BF" w:rsidP="00A71535">
            <w:pPr>
              <w:pStyle w:val="BodyA"/>
              <w:spacing w:line="276" w:lineRule="auto"/>
              <w:rPr>
                <w:rFonts w:ascii="Times New Roman" w:hAnsi="Times New Roman" w:cs="Times New Roman"/>
                <w:sz w:val="24"/>
                <w:szCs w:val="24"/>
              </w:rPr>
            </w:pP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A7437B" w14:textId="77777777" w:rsidR="008B38BF" w:rsidRDefault="008B38BF" w:rsidP="00A71535">
            <w:pPr>
              <w:pStyle w:val="NormalWeb"/>
              <w:jc w:val="center"/>
              <w:rPr>
                <w:rFonts w:ascii="Times New Roman" w:hAnsi="Times New Roman"/>
                <w:b/>
                <w:sz w:val="24"/>
                <w:szCs w:val="24"/>
              </w:rPr>
            </w:pPr>
            <w:r w:rsidRPr="0012380C">
              <w:rPr>
                <w:rFonts w:ascii="Times New Roman" w:hAnsi="Times New Roman"/>
                <w:b/>
                <w:sz w:val="24"/>
                <w:szCs w:val="24"/>
              </w:rPr>
              <w:t>STUDIO</w:t>
            </w:r>
          </w:p>
          <w:p w14:paraId="72D4B027" w14:textId="3A66AE25" w:rsidR="008B38BF" w:rsidRPr="00B4549E" w:rsidRDefault="008B38BF" w:rsidP="00A71535">
            <w:pPr>
              <w:pStyle w:val="NormalWeb"/>
              <w:jc w:val="center"/>
              <w:rPr>
                <w:rFonts w:ascii="Times New Roman" w:hAnsi="Times New Roman"/>
                <w:b/>
                <w:sz w:val="24"/>
                <w:szCs w:val="24"/>
              </w:rPr>
            </w:pPr>
            <w:r w:rsidRPr="00D540A1">
              <w:rPr>
                <w:rFonts w:ascii="Times New Roman" w:hAnsi="Times New Roman"/>
                <w:b/>
                <w:sz w:val="24"/>
                <w:szCs w:val="24"/>
              </w:rPr>
              <w:t>PLN4</w:t>
            </w:r>
            <w:r>
              <w:rPr>
                <w:rFonts w:ascii="Times New Roman" w:hAnsi="Times New Roman"/>
                <w:b/>
                <w:sz w:val="24"/>
                <w:szCs w:val="24"/>
              </w:rPr>
              <w:t>2</w:t>
            </w:r>
            <w:r w:rsidRPr="00D540A1">
              <w:rPr>
                <w:rFonts w:ascii="Times New Roman" w:hAnsi="Times New Roman"/>
                <w:b/>
                <w:sz w:val="24"/>
                <w:szCs w:val="24"/>
              </w:rPr>
              <w:t>06</w:t>
            </w:r>
          </w:p>
          <w:p w14:paraId="6476CCB7" w14:textId="77777777" w:rsidR="008B38BF" w:rsidRPr="00835651" w:rsidRDefault="008B38BF" w:rsidP="00A71535">
            <w:pPr>
              <w:pStyle w:val="NormalWeb"/>
              <w:spacing w:before="0" w:beforeAutospacing="0" w:after="0" w:afterAutospacing="0"/>
              <w:rPr>
                <w:rFonts w:ascii="Times New Roman" w:hAnsi="Times New Roman"/>
                <w:b/>
                <w:sz w:val="24"/>
                <w:szCs w:val="24"/>
              </w:rPr>
            </w:pPr>
          </w:p>
          <w:p w14:paraId="3C986EC2" w14:textId="77777777" w:rsidR="008B38BF" w:rsidRPr="00835651" w:rsidRDefault="008B38BF" w:rsidP="00A71535">
            <w:pPr>
              <w:pStyle w:val="Caption"/>
              <w:tabs>
                <w:tab w:val="clear" w:pos="1150"/>
              </w:tabs>
              <w:jc w:val="center"/>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DDFFE" w14:textId="77777777"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6F31B" w14:textId="77777777"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938DD" w14:textId="77777777"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738E5" w14:textId="77777777"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8B38BF" w:rsidRPr="00835651" w14:paraId="5B172621"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5DBE5" w14:textId="77777777"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1AD71" w14:textId="50DF3FE2" w:rsidR="008B38BF" w:rsidRPr="00835651" w:rsidRDefault="008B38BF"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7F711B" w:rsidRPr="00835651">
              <w:rPr>
                <w:rFonts w:ascii="Times New Roman" w:eastAsia="Cambria" w:hAnsi="Times New Roman" w:cs="Times New Roman"/>
                <w:sz w:val="24"/>
                <w:szCs w:val="24"/>
              </w:rPr>
              <w:t>May</w:t>
            </w:r>
            <w:r w:rsidR="007F711B">
              <w:rPr>
                <w:rFonts w:ascii="Times New Roman" w:eastAsia="Cambria" w:hAnsi="Times New Roman" w:cs="Times New Roman"/>
                <w:sz w:val="24"/>
                <w:szCs w:val="24"/>
              </w:rPr>
              <w:t xml:space="preserve"> 28,</w:t>
            </w:r>
            <w:r w:rsidR="007F711B" w:rsidRPr="00835651">
              <w:rPr>
                <w:rFonts w:ascii="Times New Roman" w:eastAsia="Cambria" w:hAnsi="Times New Roman" w:cs="Times New Roman"/>
                <w:sz w:val="24"/>
                <w:szCs w:val="24"/>
              </w:rPr>
              <w:t xml:space="preserve"> 201</w:t>
            </w:r>
            <w:r w:rsidR="007F711B">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7AC4F" w14:textId="77777777"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A0787" w14:textId="77777777"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F7BB1" w14:textId="77777777"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9113D" w14:textId="070BE335" w:rsidR="008B38BF" w:rsidRPr="00835651" w:rsidRDefault="00E13E61" w:rsidP="00E13E61">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8B38BF" w:rsidRPr="00835651" w14:paraId="51D8B56B"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E9915" w14:textId="77777777" w:rsidR="008B38BF" w:rsidRPr="00835651" w:rsidRDefault="008B38BF"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36CFC" w14:textId="753C3E63" w:rsidR="008B38BF" w:rsidRPr="00835651" w:rsidRDefault="00AA4380" w:rsidP="00A71535">
            <w:pPr>
              <w:jc w:val="center"/>
            </w:pPr>
            <w:r>
              <w:t xml:space="preserve">GIS and </w:t>
            </w:r>
            <w:r w:rsidR="008B38BF">
              <w:t>Studio I</w:t>
            </w:r>
          </w:p>
        </w:tc>
      </w:tr>
      <w:tr w:rsidR="008B38BF" w:rsidRPr="00835651" w14:paraId="7AC17134" w14:textId="77777777"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4BAB8" w14:textId="77777777" w:rsidR="008B38BF" w:rsidRPr="00835651" w:rsidRDefault="008B38BF"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BC717" w14:textId="23325BF2" w:rsidR="008B38BF" w:rsidRPr="00835651" w:rsidRDefault="008B38BF" w:rsidP="00A71535"/>
        </w:tc>
      </w:tr>
    </w:tbl>
    <w:p w14:paraId="6A20E368" w14:textId="77777777" w:rsidR="008B38BF" w:rsidRPr="009B73C2" w:rsidRDefault="008B38BF" w:rsidP="008B38BF">
      <w:pPr>
        <w:rPr>
          <w:b/>
          <w:color w:val="000000"/>
        </w:rPr>
      </w:pPr>
    </w:p>
    <w:p w14:paraId="0AC0EF04" w14:textId="77777777" w:rsidR="008B38BF" w:rsidRDefault="008B38BF" w:rsidP="008B38BF">
      <w:pPr>
        <w:pStyle w:val="BodyA"/>
        <w:spacing w:line="276" w:lineRule="auto"/>
        <w:rPr>
          <w:rFonts w:ascii="Times New Roman" w:hAnsi="Times New Roman" w:cs="Times New Roman"/>
          <w:b/>
          <w:bCs/>
          <w:sz w:val="24"/>
          <w:szCs w:val="24"/>
        </w:rPr>
      </w:pPr>
      <w:r w:rsidRPr="00A368BC">
        <w:rPr>
          <w:rFonts w:ascii="Times New Roman" w:hAnsi="Times New Roman" w:cs="Times New Roman"/>
          <w:b/>
          <w:bCs/>
          <w:sz w:val="24"/>
          <w:szCs w:val="24"/>
        </w:rPr>
        <w:t>Catalog Description</w:t>
      </w:r>
    </w:p>
    <w:p w14:paraId="269E24F3" w14:textId="6F8840EE" w:rsidR="008B38BF" w:rsidRPr="00D33AEE" w:rsidRDefault="008B38BF" w:rsidP="008B38BF">
      <w:pPr>
        <w:pStyle w:val="BodyA"/>
        <w:spacing w:line="360" w:lineRule="auto"/>
        <w:jc w:val="both"/>
        <w:rPr>
          <w:rFonts w:ascii="Times New Roman" w:hAnsi="Times New Roman" w:cs="Times New Roman"/>
          <w:b/>
          <w:bCs/>
          <w:sz w:val="24"/>
          <w:szCs w:val="24"/>
        </w:rPr>
      </w:pPr>
      <w:r>
        <w:rPr>
          <w:rFonts w:ascii="Times New Roman" w:hAnsi="Times New Roman"/>
          <w:bCs/>
          <w:sz w:val="24"/>
          <w:szCs w:val="24"/>
        </w:rPr>
        <w:t xml:space="preserve">Planning studio has two major components i.e. </w:t>
      </w:r>
      <w:r w:rsidRPr="00F84B3F">
        <w:rPr>
          <w:rFonts w:ascii="Times New Roman" w:hAnsi="Times New Roman"/>
          <w:b/>
          <w:bCs/>
          <w:i/>
          <w:sz w:val="24"/>
          <w:szCs w:val="24"/>
        </w:rPr>
        <w:t>i)</w:t>
      </w:r>
      <w:r w:rsidR="00F84B3F" w:rsidRPr="00F84B3F">
        <w:rPr>
          <w:rFonts w:ascii="Times New Roman" w:hAnsi="Times New Roman"/>
          <w:b/>
          <w:bCs/>
          <w:i/>
          <w:sz w:val="24"/>
          <w:szCs w:val="24"/>
        </w:rPr>
        <w:t xml:space="preserve"> Applied GIS and</w:t>
      </w:r>
      <w:r>
        <w:rPr>
          <w:rFonts w:ascii="Times New Roman" w:hAnsi="Times New Roman"/>
          <w:bCs/>
          <w:sz w:val="24"/>
          <w:szCs w:val="24"/>
        </w:rPr>
        <w:t xml:space="preserve"> </w:t>
      </w:r>
      <w:r w:rsidRPr="009060AD">
        <w:rPr>
          <w:rFonts w:ascii="Times New Roman" w:hAnsi="Times New Roman"/>
          <w:b/>
          <w:bCs/>
          <w:i/>
          <w:sz w:val="24"/>
          <w:szCs w:val="24"/>
        </w:rPr>
        <w:t>Spatial Data Infrastructure (SDI</w:t>
      </w:r>
      <w:r>
        <w:rPr>
          <w:rFonts w:ascii="Times New Roman" w:hAnsi="Times New Roman"/>
          <w:bCs/>
          <w:sz w:val="24"/>
          <w:szCs w:val="24"/>
        </w:rPr>
        <w:t>)</w:t>
      </w:r>
      <w:r w:rsidR="00F84B3F">
        <w:rPr>
          <w:rFonts w:ascii="Times New Roman" w:hAnsi="Times New Roman"/>
          <w:bCs/>
          <w:sz w:val="24"/>
          <w:szCs w:val="24"/>
        </w:rPr>
        <w:t>,</w:t>
      </w:r>
      <w:r>
        <w:rPr>
          <w:rFonts w:ascii="Times New Roman" w:hAnsi="Times New Roman"/>
          <w:bCs/>
          <w:sz w:val="24"/>
          <w:szCs w:val="24"/>
        </w:rPr>
        <w:t xml:space="preserve"> </w:t>
      </w:r>
      <w:r w:rsidRPr="00F84B3F">
        <w:rPr>
          <w:rFonts w:ascii="Times New Roman" w:hAnsi="Times New Roman"/>
          <w:b/>
          <w:bCs/>
          <w:i/>
          <w:sz w:val="24"/>
          <w:szCs w:val="24"/>
        </w:rPr>
        <w:t>ii)</w:t>
      </w:r>
      <w:r>
        <w:rPr>
          <w:rFonts w:ascii="Times New Roman" w:hAnsi="Times New Roman"/>
          <w:bCs/>
          <w:sz w:val="24"/>
          <w:szCs w:val="24"/>
        </w:rPr>
        <w:t xml:space="preserve"> </w:t>
      </w:r>
      <w:r w:rsidR="00BB5F76">
        <w:rPr>
          <w:rFonts w:ascii="Times New Roman" w:hAnsi="Times New Roman"/>
          <w:b/>
          <w:bCs/>
          <w:i/>
          <w:sz w:val="24"/>
          <w:szCs w:val="24"/>
        </w:rPr>
        <w:t>Block or Taluka Plan</w:t>
      </w:r>
      <w:r>
        <w:rPr>
          <w:rFonts w:ascii="Times New Roman" w:hAnsi="Times New Roman"/>
          <w:bCs/>
          <w:sz w:val="24"/>
          <w:szCs w:val="24"/>
        </w:rPr>
        <w:t>.</w:t>
      </w:r>
      <w:r w:rsidRPr="004C13BF">
        <w:rPr>
          <w:rFonts w:ascii="Times New Roman" w:hAnsi="Times New Roman"/>
          <w:bCs/>
          <w:color w:val="000000" w:themeColor="text1"/>
          <w:sz w:val="24"/>
          <w:szCs w:val="24"/>
        </w:rPr>
        <w:t xml:space="preserve"> Technology has become an important infrastructure in the decision-making process. Spatial Decision-making process increasingly depends on the ‘</w:t>
      </w:r>
      <w:r w:rsidRPr="004C13BF">
        <w:rPr>
          <w:rFonts w:ascii="Times New Roman" w:hAnsi="Times New Roman"/>
          <w:bCs/>
          <w:i/>
          <w:color w:val="000000" w:themeColor="text1"/>
          <w:sz w:val="24"/>
          <w:szCs w:val="24"/>
        </w:rPr>
        <w:t>Spatial Data Infrastructure (SDI)’</w:t>
      </w:r>
      <w:r w:rsidRPr="004C13BF">
        <w:rPr>
          <w:rFonts w:ascii="Times New Roman" w:hAnsi="Times New Roman"/>
          <w:bCs/>
          <w:color w:val="000000" w:themeColor="text1"/>
          <w:sz w:val="24"/>
          <w:szCs w:val="24"/>
        </w:rPr>
        <w:t xml:space="preserve"> abroad and in India too. Regional Planning requires to utilize the significance of SDI and hence, incorporated this in Studio exercise. </w:t>
      </w:r>
    </w:p>
    <w:p w14:paraId="63CADFC8" w14:textId="3C610E58" w:rsidR="0094298C" w:rsidRPr="004C13BF" w:rsidRDefault="008B38BF" w:rsidP="008B38BF">
      <w:pPr>
        <w:pStyle w:val="NormalWeb"/>
        <w:spacing w:line="360" w:lineRule="auto"/>
        <w:jc w:val="both"/>
        <w:rPr>
          <w:rFonts w:ascii="Times New Roman" w:hAnsi="Times New Roman"/>
          <w:bCs/>
          <w:color w:val="000000" w:themeColor="text1"/>
          <w:sz w:val="24"/>
          <w:szCs w:val="24"/>
        </w:rPr>
      </w:pPr>
      <w:r w:rsidRPr="004C13BF">
        <w:rPr>
          <w:rFonts w:ascii="Times New Roman" w:hAnsi="Times New Roman"/>
          <w:bCs/>
          <w:color w:val="000000" w:themeColor="text1"/>
          <w:sz w:val="24"/>
          <w:szCs w:val="24"/>
        </w:rPr>
        <w:t xml:space="preserve">The </w:t>
      </w:r>
      <w:r w:rsidR="004B7779" w:rsidRPr="004C13BF">
        <w:rPr>
          <w:rFonts w:ascii="Times New Roman" w:hAnsi="Times New Roman"/>
          <w:bCs/>
          <w:color w:val="000000" w:themeColor="text1"/>
          <w:sz w:val="24"/>
          <w:szCs w:val="24"/>
        </w:rPr>
        <w:t xml:space="preserve">prime </w:t>
      </w:r>
      <w:r w:rsidRPr="004C13BF">
        <w:rPr>
          <w:rFonts w:ascii="Times New Roman" w:hAnsi="Times New Roman"/>
          <w:bCs/>
          <w:color w:val="000000" w:themeColor="text1"/>
          <w:sz w:val="24"/>
          <w:szCs w:val="24"/>
        </w:rPr>
        <w:t xml:space="preserve">aim of this studio is </w:t>
      </w:r>
      <w:r w:rsidR="0094298C" w:rsidRPr="0094298C">
        <w:rPr>
          <w:rFonts w:ascii="Times New Roman" w:hAnsi="Times New Roman"/>
          <w:bCs/>
          <w:color w:val="000000" w:themeColor="text1"/>
          <w:sz w:val="24"/>
          <w:szCs w:val="24"/>
        </w:rPr>
        <w:t>to expose the students in the practical ways of planning for a village, block, tehsil, peri-urban and urban area. The students will be trained in applied GIS based on the case study selected. The students will be given a live case study to understand the complexities of planning at various levels i.e. village, block, tehsil, peri-urban and urban levels. This will enable them to identify data sources, carry out primary surveys, understand sampling methods, stakeholder analysis, techniques of analysis and come out with policy level proposals.</w:t>
      </w:r>
      <w:r w:rsidR="007E2278" w:rsidRPr="004C13BF">
        <w:rPr>
          <w:rFonts w:ascii="Times New Roman" w:hAnsi="Times New Roman"/>
          <w:bCs/>
          <w:color w:val="000000" w:themeColor="text1"/>
          <w:sz w:val="24"/>
          <w:szCs w:val="24"/>
        </w:rPr>
        <w:t xml:space="preserve"> </w:t>
      </w:r>
      <w:r w:rsidR="007E2278" w:rsidRPr="007E2278">
        <w:rPr>
          <w:rFonts w:ascii="Times New Roman" w:hAnsi="Times New Roman"/>
          <w:bCs/>
          <w:color w:val="000000" w:themeColor="text1"/>
          <w:sz w:val="24"/>
          <w:szCs w:val="24"/>
        </w:rPr>
        <w:t xml:space="preserve">Students are expected to have obtained the skills in understanding the various levels of planning, planning institutions, sources of information for village, block, tehsil, peri-urban and urban planning, and also develop public interaction by undergoing this course. </w:t>
      </w:r>
    </w:p>
    <w:p w14:paraId="3A8E0B6B" w14:textId="77777777" w:rsidR="008B38BF" w:rsidRPr="00835651" w:rsidRDefault="008B38BF" w:rsidP="008B38BF">
      <w:pPr>
        <w:pStyle w:val="BodyA"/>
        <w:spacing w:line="276" w:lineRule="auto"/>
        <w:rPr>
          <w:rFonts w:ascii="Times New Roman" w:eastAsia="Times New Roman" w:hAnsi="Times New Roman" w:cs="Times New Roman"/>
          <w:b/>
          <w:bCs/>
          <w:sz w:val="24"/>
          <w:szCs w:val="24"/>
        </w:rPr>
      </w:pPr>
      <w:r w:rsidRPr="00763486">
        <w:rPr>
          <w:rFonts w:ascii="Times New Roman" w:hAnsi="Times New Roman" w:cs="Times New Roman"/>
          <w:b/>
          <w:bCs/>
          <w:sz w:val="24"/>
          <w:szCs w:val="24"/>
        </w:rPr>
        <w:t>Course Objectives</w:t>
      </w:r>
    </w:p>
    <w:p w14:paraId="7658C8D5" w14:textId="05DDAED9" w:rsidR="008B38BF" w:rsidRPr="00835651" w:rsidRDefault="008B38BF" w:rsidP="008B38BF">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471D7FBA" w14:textId="31479E86" w:rsidR="008B38BF" w:rsidRPr="00902E30"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8B38BF" w:rsidRPr="00835651">
        <w:rPr>
          <w:rFonts w:ascii="Times New Roman" w:eastAsia="Times New Roman" w:hAnsi="Times New Roman" w:cs="Times New Roman"/>
          <w:sz w:val="24"/>
          <w:szCs w:val="24"/>
        </w:rPr>
        <w:t xml:space="preserve">quip the students with concept </w:t>
      </w:r>
      <w:r w:rsidR="008B38BF">
        <w:rPr>
          <w:rFonts w:ascii="Times New Roman" w:eastAsia="Times New Roman" w:hAnsi="Times New Roman" w:cs="Times New Roman"/>
          <w:sz w:val="24"/>
          <w:szCs w:val="24"/>
        </w:rPr>
        <w:t xml:space="preserve">of </w:t>
      </w:r>
      <w:r w:rsidR="00E74733">
        <w:rPr>
          <w:rFonts w:ascii="Times New Roman" w:eastAsia="Times New Roman" w:hAnsi="Times New Roman" w:cs="Times New Roman"/>
          <w:sz w:val="24"/>
          <w:szCs w:val="24"/>
        </w:rPr>
        <w:t xml:space="preserve">GIS and </w:t>
      </w:r>
      <w:r w:rsidR="008B38BF" w:rsidRPr="00902E30">
        <w:rPr>
          <w:rFonts w:ascii="Times New Roman" w:eastAsia="Times New Roman" w:hAnsi="Times New Roman" w:cs="Times New Roman"/>
          <w:sz w:val="24"/>
          <w:szCs w:val="24"/>
        </w:rPr>
        <w:t xml:space="preserve">spatial data infrastructure and its effective use in planning and decision support system. </w:t>
      </w:r>
    </w:p>
    <w:p w14:paraId="51B9CF39" w14:textId="6FDAA3F4" w:rsidR="008B38BF" w:rsidRPr="005E0647"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EC5016">
        <w:rPr>
          <w:rFonts w:ascii="Times New Roman" w:eastAsia="Times New Roman" w:hAnsi="Times New Roman" w:cs="Times New Roman"/>
          <w:sz w:val="24"/>
          <w:szCs w:val="24"/>
        </w:rPr>
        <w:t>cquire</w:t>
      </w:r>
      <w:r w:rsidR="008B38BF" w:rsidRPr="005E0647">
        <w:rPr>
          <w:rFonts w:ascii="Times New Roman" w:eastAsia="Times New Roman" w:hAnsi="Times New Roman" w:cs="Times New Roman"/>
          <w:sz w:val="24"/>
          <w:szCs w:val="24"/>
        </w:rPr>
        <w:t xml:space="preserve"> knowledge for </w:t>
      </w:r>
      <w:r w:rsidR="0076715E">
        <w:rPr>
          <w:rFonts w:ascii="Times New Roman" w:eastAsia="Times New Roman" w:hAnsi="Times New Roman" w:cs="Times New Roman"/>
          <w:sz w:val="24"/>
          <w:szCs w:val="24"/>
        </w:rPr>
        <w:t>Block/Taluka</w:t>
      </w:r>
      <w:r w:rsidR="008B38BF" w:rsidRPr="005E0647">
        <w:rPr>
          <w:rFonts w:ascii="Times New Roman" w:eastAsia="Times New Roman" w:hAnsi="Times New Roman" w:cs="Times New Roman"/>
          <w:sz w:val="24"/>
          <w:szCs w:val="24"/>
        </w:rPr>
        <w:t xml:space="preserve"> considering the variables that directly or indirectly affects Regional Development. </w:t>
      </w:r>
    </w:p>
    <w:p w14:paraId="604F9093" w14:textId="77D81AF7" w:rsidR="008B38BF" w:rsidRPr="00902E30"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FF20DF">
        <w:rPr>
          <w:rFonts w:ascii="Times New Roman" w:eastAsia="Times New Roman" w:hAnsi="Times New Roman" w:cs="Times New Roman"/>
          <w:sz w:val="24"/>
          <w:szCs w:val="24"/>
        </w:rPr>
        <w:t>pply different</w:t>
      </w:r>
      <w:r w:rsidR="008B38BF" w:rsidRPr="007A5721">
        <w:rPr>
          <w:rFonts w:ascii="Times New Roman" w:eastAsia="Times New Roman" w:hAnsi="Times New Roman" w:cs="Times New Roman"/>
          <w:sz w:val="24"/>
          <w:szCs w:val="24"/>
        </w:rPr>
        <w:t xml:space="preserve"> </w:t>
      </w:r>
      <w:r w:rsidR="00FF20DF">
        <w:rPr>
          <w:rFonts w:ascii="Times New Roman" w:eastAsia="Times New Roman" w:hAnsi="Times New Roman" w:cs="Times New Roman"/>
          <w:sz w:val="24"/>
          <w:szCs w:val="24"/>
        </w:rPr>
        <w:t>methods/approaches</w:t>
      </w:r>
      <w:r w:rsidR="008B38BF" w:rsidRPr="007A5721">
        <w:rPr>
          <w:rFonts w:ascii="Times New Roman" w:eastAsia="Times New Roman" w:hAnsi="Times New Roman" w:cs="Times New Roman"/>
          <w:sz w:val="24"/>
          <w:szCs w:val="24"/>
        </w:rPr>
        <w:t xml:space="preserve"> of planning for a </w:t>
      </w:r>
      <w:r w:rsidR="00FF20DF">
        <w:rPr>
          <w:rFonts w:ascii="Times New Roman" w:eastAsia="Times New Roman" w:hAnsi="Times New Roman" w:cs="Times New Roman"/>
          <w:sz w:val="24"/>
          <w:szCs w:val="24"/>
        </w:rPr>
        <w:t>Block/Taluka</w:t>
      </w:r>
      <w:r w:rsidR="00FF20DF" w:rsidRPr="005E0647">
        <w:rPr>
          <w:rFonts w:ascii="Times New Roman" w:eastAsia="Times New Roman" w:hAnsi="Times New Roman" w:cs="Times New Roman"/>
          <w:sz w:val="24"/>
          <w:szCs w:val="24"/>
        </w:rPr>
        <w:t xml:space="preserve"> </w:t>
      </w:r>
      <w:r w:rsidR="008B38BF" w:rsidRPr="007A5721">
        <w:rPr>
          <w:rFonts w:ascii="Times New Roman" w:eastAsia="Times New Roman" w:hAnsi="Times New Roman" w:cs="Times New Roman"/>
          <w:sz w:val="24"/>
          <w:szCs w:val="24"/>
        </w:rPr>
        <w:t xml:space="preserve">and to take up a case study and prepare a </w:t>
      </w:r>
      <w:r w:rsidR="00FF20DF">
        <w:rPr>
          <w:rFonts w:ascii="Times New Roman" w:eastAsia="Times New Roman" w:hAnsi="Times New Roman" w:cs="Times New Roman"/>
          <w:sz w:val="24"/>
          <w:szCs w:val="24"/>
        </w:rPr>
        <w:t>Block/Taluka Development</w:t>
      </w:r>
      <w:r w:rsidR="008B38BF" w:rsidRPr="007A5721">
        <w:rPr>
          <w:rFonts w:ascii="Times New Roman" w:eastAsia="Times New Roman" w:hAnsi="Times New Roman" w:cs="Times New Roman"/>
          <w:sz w:val="24"/>
          <w:szCs w:val="24"/>
        </w:rPr>
        <w:t xml:space="preserve"> Plan. </w:t>
      </w:r>
    </w:p>
    <w:p w14:paraId="701FEF4D" w14:textId="77777777" w:rsidR="00AE1843" w:rsidRDefault="00AE1843">
      <w:pPr>
        <w:spacing w:after="160" w:line="259" w:lineRule="auto"/>
        <w:rPr>
          <w:rFonts w:eastAsia="Arial Unicode MS"/>
          <w:b/>
          <w:bCs/>
          <w:color w:val="000000"/>
          <w:u w:color="000000"/>
          <w:bdr w:val="nil"/>
          <w:lang w:val="en-US" w:eastAsia="en-IN"/>
        </w:rPr>
      </w:pPr>
      <w:r>
        <w:rPr>
          <w:b/>
          <w:bCs/>
        </w:rPr>
        <w:br w:type="page"/>
      </w:r>
    </w:p>
    <w:p w14:paraId="75146DF6" w14:textId="7BFE917A" w:rsidR="008B38BF" w:rsidRPr="00835651" w:rsidRDefault="008B38BF" w:rsidP="008B38BF">
      <w:pPr>
        <w:pStyle w:val="BodyA"/>
        <w:spacing w:line="276" w:lineRule="auto"/>
        <w:rPr>
          <w:rFonts w:ascii="Times New Roman" w:eastAsia="Times New Roman" w:hAnsi="Times New Roman" w:cs="Times New Roman"/>
          <w:b/>
          <w:bCs/>
          <w:sz w:val="24"/>
          <w:szCs w:val="24"/>
        </w:rPr>
      </w:pPr>
      <w:r w:rsidRPr="00DF192E">
        <w:rPr>
          <w:rFonts w:ascii="Times New Roman" w:hAnsi="Times New Roman" w:cs="Times New Roman"/>
          <w:b/>
          <w:bCs/>
          <w:sz w:val="24"/>
          <w:szCs w:val="24"/>
        </w:rPr>
        <w:lastRenderedPageBreak/>
        <w:t>Course Outcomes</w:t>
      </w:r>
    </w:p>
    <w:p w14:paraId="2BCB6E7B" w14:textId="77777777" w:rsidR="008B38BF" w:rsidRPr="00CC601C" w:rsidRDefault="008B38BF" w:rsidP="00856AAF">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365A1EC1" w14:textId="54C4D3D0" w:rsidR="008B38BF" w:rsidRDefault="008B38BF" w:rsidP="00856AAF">
      <w:pPr>
        <w:spacing w:line="360" w:lineRule="auto"/>
        <w:jc w:val="both"/>
        <w:rPr>
          <w:rFonts w:eastAsia="Calibri"/>
        </w:rPr>
      </w:pPr>
      <w:r w:rsidRPr="00835651">
        <w:rPr>
          <w:rFonts w:eastAsia="Calibri"/>
        </w:rPr>
        <w:t xml:space="preserve">CO1: </w:t>
      </w:r>
      <w:r w:rsidRPr="00E70102">
        <w:rPr>
          <w:rFonts w:eastAsia="Calibri"/>
        </w:rPr>
        <w:t>Exercise</w:t>
      </w:r>
      <w:r>
        <w:rPr>
          <w:rFonts w:eastAsia="Calibri"/>
        </w:rPr>
        <w:t xml:space="preserve"> </w:t>
      </w:r>
      <w:r w:rsidR="00B629AF">
        <w:rPr>
          <w:rFonts w:eastAsia="Calibri"/>
        </w:rPr>
        <w:t xml:space="preserve">GIS and </w:t>
      </w:r>
      <w:r>
        <w:rPr>
          <w:rFonts w:eastAsia="Calibri"/>
        </w:rPr>
        <w:t xml:space="preserve">SDI </w:t>
      </w:r>
      <w:r w:rsidR="0064510B">
        <w:rPr>
          <w:rFonts w:eastAsia="Calibri"/>
        </w:rPr>
        <w:t>at</w:t>
      </w:r>
      <w:r>
        <w:rPr>
          <w:rFonts w:eastAsia="Calibri"/>
        </w:rPr>
        <w:t xml:space="preserve"> </w:t>
      </w:r>
      <w:r w:rsidR="0064510B">
        <w:rPr>
          <w:rFonts w:eastAsia="Calibri"/>
        </w:rPr>
        <w:t>Block/Taluka</w:t>
      </w:r>
      <w:r>
        <w:rPr>
          <w:rFonts w:eastAsia="Calibri"/>
        </w:rPr>
        <w:t xml:space="preserve"> level technology based planning.</w:t>
      </w:r>
    </w:p>
    <w:p w14:paraId="5D1CD4A4" w14:textId="0A08AC3F" w:rsidR="00DF104F" w:rsidRDefault="008B38BF" w:rsidP="008B38BF">
      <w:pPr>
        <w:spacing w:line="360" w:lineRule="auto"/>
        <w:jc w:val="both"/>
        <w:rPr>
          <w:rFonts w:eastAsia="Calibri"/>
        </w:rPr>
      </w:pPr>
      <w:r w:rsidRPr="00835651">
        <w:rPr>
          <w:rFonts w:eastAsia="Calibri"/>
        </w:rPr>
        <w:t xml:space="preserve">CO2: </w:t>
      </w:r>
      <w:r w:rsidR="00D56AEB">
        <w:rPr>
          <w:rFonts w:eastAsia="Calibri"/>
        </w:rPr>
        <w:t>Prepare A Block level Plan by u</w:t>
      </w:r>
      <w:r>
        <w:rPr>
          <w:rFonts w:eastAsia="Calibri"/>
        </w:rPr>
        <w:t>tilis</w:t>
      </w:r>
      <w:r w:rsidR="00D56AEB">
        <w:rPr>
          <w:rFonts w:eastAsia="Calibri"/>
        </w:rPr>
        <w:t>ing</w:t>
      </w:r>
      <w:r>
        <w:rPr>
          <w:rFonts w:eastAsia="Calibri"/>
        </w:rPr>
        <w:t xml:space="preserve"> </w:t>
      </w:r>
      <w:proofErr w:type="spellStart"/>
      <w:r w:rsidR="00D56AEB">
        <w:rPr>
          <w:rFonts w:eastAsia="Calibri"/>
        </w:rPr>
        <w:t>aquired</w:t>
      </w:r>
      <w:proofErr w:type="spellEnd"/>
      <w:r>
        <w:rPr>
          <w:rFonts w:eastAsia="Calibri"/>
        </w:rPr>
        <w:t xml:space="preserve"> </w:t>
      </w:r>
      <w:r w:rsidR="00D56AEB">
        <w:rPr>
          <w:rFonts w:eastAsia="Calibri"/>
        </w:rPr>
        <w:t xml:space="preserve">theoretical </w:t>
      </w:r>
      <w:r w:rsidR="00D56AEB">
        <w:rPr>
          <w:rFonts w:ascii="TimesNewRomanPSMT" w:hAnsi="TimesNewRomanPSMT" w:cs="TimesNewRomanPSMT"/>
        </w:rPr>
        <w:t>knowledge.</w:t>
      </w:r>
    </w:p>
    <w:p w14:paraId="09C49128" w14:textId="77777777" w:rsidR="00D56AEB" w:rsidRPr="00DF104F" w:rsidRDefault="00D56AEB" w:rsidP="008B38BF">
      <w:pPr>
        <w:spacing w:line="360" w:lineRule="auto"/>
        <w:jc w:val="both"/>
        <w:rPr>
          <w:rFonts w:eastAsia="Calibri"/>
        </w:rPr>
      </w:pPr>
    </w:p>
    <w:p w14:paraId="10876EBB" w14:textId="2997F277" w:rsidR="008B38BF" w:rsidRPr="001C4CEF" w:rsidRDefault="00912C17" w:rsidP="000C03E7">
      <w:pPr>
        <w:pStyle w:val="ListParagraph"/>
        <w:numPr>
          <w:ilvl w:val="0"/>
          <w:numId w:val="37"/>
        </w:numPr>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Applied GIS and </w:t>
      </w:r>
      <w:r w:rsidR="008B38BF" w:rsidRPr="001C4CEF">
        <w:rPr>
          <w:rFonts w:ascii="Times New Roman" w:eastAsia="Calibri" w:hAnsi="Times New Roman" w:cs="Times New Roman"/>
          <w:b/>
          <w:sz w:val="24"/>
          <w:szCs w:val="24"/>
        </w:rPr>
        <w:t>Spatial Data Infrastructure</w:t>
      </w:r>
      <w:r w:rsidR="008B38BF">
        <w:rPr>
          <w:rFonts w:ascii="Times New Roman" w:eastAsia="Calibri" w:hAnsi="Times New Roman" w:cs="Times New Roman"/>
          <w:b/>
          <w:sz w:val="24"/>
          <w:szCs w:val="24"/>
        </w:rPr>
        <w:t xml:space="preserve"> (3 Credits)</w:t>
      </w:r>
    </w:p>
    <w:tbl>
      <w:tblPr>
        <w:tblStyle w:val="TableGrid"/>
        <w:tblW w:w="5000" w:type="pct"/>
        <w:tblLook w:val="04A0" w:firstRow="1" w:lastRow="0" w:firstColumn="1" w:lastColumn="0" w:noHBand="0" w:noVBand="1"/>
      </w:tblPr>
      <w:tblGrid>
        <w:gridCol w:w="6931"/>
        <w:gridCol w:w="1015"/>
        <w:gridCol w:w="1070"/>
      </w:tblGrid>
      <w:tr w:rsidR="008B38BF" w:rsidRPr="00FA666A" w14:paraId="5A1E62F0" w14:textId="77777777" w:rsidTr="00A71535">
        <w:tc>
          <w:tcPr>
            <w:tcW w:w="3844" w:type="pct"/>
            <w:vAlign w:val="center"/>
          </w:tcPr>
          <w:p w14:paraId="36AFC1FE" w14:textId="77777777"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14:paraId="0FB200BF" w14:textId="77777777"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14:paraId="3AD36033" w14:textId="77777777" w:rsidR="008B38BF" w:rsidRPr="00904FE0"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8B38BF" w:rsidRPr="00FA666A" w14:paraId="5B084B52" w14:textId="77777777" w:rsidTr="00A71535">
        <w:tc>
          <w:tcPr>
            <w:tcW w:w="3844" w:type="pct"/>
            <w:vAlign w:val="center"/>
          </w:tcPr>
          <w:p w14:paraId="5AC665EE" w14:textId="7B69DA61" w:rsidR="008B38BF" w:rsidRPr="009237FB" w:rsidRDefault="008B38BF" w:rsidP="009237FB">
            <w:pPr>
              <w:pStyle w:val="NormalWeb"/>
              <w:rPr>
                <w:rFonts w:ascii="Times New Roman" w:hAnsi="Times New Roman"/>
                <w:b/>
                <w:bCs/>
                <w:sz w:val="24"/>
                <w:szCs w:val="24"/>
              </w:rPr>
            </w:pPr>
            <w:r w:rsidRPr="00FA666A">
              <w:rPr>
                <w:rFonts w:ascii="Times New Roman" w:hAnsi="Times New Roman"/>
                <w:b/>
                <w:bCs/>
                <w:sz w:val="24"/>
                <w:szCs w:val="24"/>
              </w:rPr>
              <w:t xml:space="preserve">MODULE 1: </w:t>
            </w:r>
            <w:r w:rsidR="009237FB" w:rsidRPr="009237FB">
              <w:rPr>
                <w:rFonts w:ascii="Times New Roman" w:hAnsi="Times New Roman"/>
                <w:b/>
                <w:bCs/>
                <w:sz w:val="24"/>
                <w:szCs w:val="24"/>
              </w:rPr>
              <w:t>Application of GIS and SDI in Planning</w:t>
            </w:r>
          </w:p>
          <w:p w14:paraId="08414603" w14:textId="192A8BEF" w:rsidR="008B38BF" w:rsidRPr="00DA0F1A" w:rsidRDefault="00167466" w:rsidP="00167466">
            <w:pPr>
              <w:pStyle w:val="BodyA"/>
              <w:spacing w:line="360" w:lineRule="auto"/>
              <w:jc w:val="both"/>
              <w:rPr>
                <w:rFonts w:ascii="Trebuchet MS" w:eastAsia="Times New Roman" w:hAnsi="Trebuchet MS" w:cs="Times New Roman"/>
                <w:sz w:val="24"/>
                <w:szCs w:val="24"/>
              </w:rPr>
            </w:pPr>
            <w:r w:rsidRPr="00167466">
              <w:rPr>
                <w:rFonts w:ascii="Times New Roman" w:eastAsia="Times New Roman" w:hAnsi="Times New Roman" w:cs="Times New Roman"/>
                <w:sz w:val="24"/>
                <w:szCs w:val="24"/>
              </w:rPr>
              <w:t xml:space="preserve">In this module, the students will be trained in the aspects of GIS and SDI that includes digitization, 3D modeling, overlays, interface with statistical packages into GIS and how to use them. This will be applied to the studio project and the students will be required to do all their analyses at various levels based on the data collected from the field. </w:t>
            </w:r>
          </w:p>
        </w:tc>
        <w:tc>
          <w:tcPr>
            <w:tcW w:w="563" w:type="pct"/>
            <w:vAlign w:val="center"/>
          </w:tcPr>
          <w:p w14:paraId="4B279FCE" w14:textId="2A8ACF48"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r w:rsidRPr="00FA666A">
              <w:rPr>
                <w:rFonts w:ascii="Times New Roman" w:eastAsia="Times New Roman" w:hAnsi="Times New Roman" w:cs="Times New Roman"/>
                <w:sz w:val="24"/>
                <w:szCs w:val="24"/>
              </w:rPr>
              <w:t xml:space="preserve"> </w:t>
            </w:r>
          </w:p>
        </w:tc>
        <w:tc>
          <w:tcPr>
            <w:tcW w:w="593" w:type="pct"/>
            <w:vAlign w:val="center"/>
          </w:tcPr>
          <w:p w14:paraId="4A2A7CF3" w14:textId="3F55326B" w:rsidR="008B38BF" w:rsidRPr="00FA666A" w:rsidRDefault="007E06FA"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r>
    </w:tbl>
    <w:p w14:paraId="63832274" w14:textId="77777777" w:rsidR="008B38BF" w:rsidRDefault="008B38BF" w:rsidP="008B38BF">
      <w:pPr>
        <w:pStyle w:val="Default"/>
        <w:spacing w:line="276" w:lineRule="auto"/>
        <w:jc w:val="both"/>
        <w:rPr>
          <w:rFonts w:ascii="Times New Roman" w:eastAsia="Times New Roman" w:hAnsi="Times New Roman" w:cs="Times New Roman"/>
          <w:i/>
          <w:iCs/>
          <w:sz w:val="24"/>
          <w:szCs w:val="24"/>
        </w:rPr>
      </w:pPr>
    </w:p>
    <w:p w14:paraId="38CDAE42" w14:textId="6B5F2C27" w:rsidR="008B38BF" w:rsidRPr="00904FE0" w:rsidRDefault="00DF104F" w:rsidP="002E2AE0">
      <w:pPr>
        <w:pStyle w:val="Default"/>
        <w:numPr>
          <w:ilvl w:val="0"/>
          <w:numId w:val="79"/>
        </w:numPr>
        <w:spacing w:line="276"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Block or Taluka Planning</w:t>
      </w:r>
      <w:r w:rsidR="008B38BF">
        <w:rPr>
          <w:rFonts w:ascii="Times New Roman" w:eastAsia="Times New Roman" w:hAnsi="Times New Roman" w:cs="Times New Roman"/>
          <w:b/>
          <w:iCs/>
          <w:sz w:val="24"/>
          <w:szCs w:val="24"/>
        </w:rPr>
        <w:t xml:space="preserve"> </w:t>
      </w:r>
      <w:r w:rsidR="008B38BF">
        <w:rPr>
          <w:rFonts w:ascii="Times New Roman" w:eastAsia="Calibri" w:hAnsi="Times New Roman" w:cs="Times New Roman"/>
          <w:b/>
          <w:sz w:val="24"/>
          <w:szCs w:val="24"/>
        </w:rPr>
        <w:t>(12 Credits)</w:t>
      </w:r>
    </w:p>
    <w:tbl>
      <w:tblPr>
        <w:tblStyle w:val="TableGrid"/>
        <w:tblW w:w="5000" w:type="pct"/>
        <w:tblLook w:val="04A0" w:firstRow="1" w:lastRow="0" w:firstColumn="1" w:lastColumn="0" w:noHBand="0" w:noVBand="1"/>
      </w:tblPr>
      <w:tblGrid>
        <w:gridCol w:w="6931"/>
        <w:gridCol w:w="1015"/>
        <w:gridCol w:w="1070"/>
      </w:tblGrid>
      <w:tr w:rsidR="008B38BF" w:rsidRPr="00904FE0" w14:paraId="5FF4512B" w14:textId="77777777" w:rsidTr="00A71535">
        <w:tc>
          <w:tcPr>
            <w:tcW w:w="3844" w:type="pct"/>
            <w:vAlign w:val="center"/>
          </w:tcPr>
          <w:p w14:paraId="45A2E5F4" w14:textId="77777777"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14:paraId="155CA287" w14:textId="77777777"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14:paraId="1DD3C334" w14:textId="77777777" w:rsidR="008B38BF" w:rsidRPr="00904FE0"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8B38BF" w:rsidRPr="00FA666A" w14:paraId="7CB7B5C6" w14:textId="77777777" w:rsidTr="00A71535">
        <w:tc>
          <w:tcPr>
            <w:tcW w:w="3844" w:type="pct"/>
            <w:vAlign w:val="center"/>
          </w:tcPr>
          <w:p w14:paraId="553B638A" w14:textId="77777777" w:rsidR="008B38BF" w:rsidRDefault="00AF5519" w:rsidP="00AF5519">
            <w:pPr>
              <w:pStyle w:val="BodyA"/>
              <w:spacing w:line="360" w:lineRule="auto"/>
              <w:jc w:val="both"/>
            </w:pPr>
            <w:r w:rsidRPr="00AF5519">
              <w:rPr>
                <w:rFonts w:ascii="Times New Roman" w:eastAsia="Times New Roman" w:hAnsi="Times New Roman" w:cs="Times New Roman"/>
                <w:sz w:val="24"/>
                <w:szCs w:val="24"/>
              </w:rPr>
              <w:t>Block or Taluka Planning has been practiced in India since Independence. After the 73rd and 74th CAA, the emphasis has been placed on district planning which in turn has given scope to do Block or Taluka planning so as to achieve inclusive development. Not many village level officials know about the process of block level plan making except in some states. The students are required to prepare a detailed Block or Taluka Plan for a selected block(s) in a district and come out with a detailed analysis, proposals for development and written report.</w:t>
            </w:r>
            <w:r>
              <w:t xml:space="preserve"> </w:t>
            </w:r>
          </w:p>
          <w:p w14:paraId="3ADAD010" w14:textId="5F49E4DE" w:rsidR="00AF5519" w:rsidRPr="00AF5519" w:rsidRDefault="00AF5519" w:rsidP="00AF5519">
            <w:pPr>
              <w:pStyle w:val="BodyA"/>
              <w:spacing w:line="360" w:lineRule="auto"/>
              <w:jc w:val="both"/>
              <w:rPr>
                <w:rFonts w:ascii="Times New Roman" w:eastAsia="Times New Roman" w:hAnsi="Times New Roman" w:cs="Times New Roman"/>
                <w:sz w:val="24"/>
                <w:szCs w:val="24"/>
              </w:rPr>
            </w:pPr>
            <w:r w:rsidRPr="00AF5519">
              <w:rPr>
                <w:rFonts w:ascii="Times New Roman" w:eastAsia="Times New Roman" w:hAnsi="Times New Roman" w:cs="Times New Roman"/>
                <w:sz w:val="24"/>
                <w:szCs w:val="24"/>
              </w:rPr>
              <w:t xml:space="preserve">The main contents in this exercise are divided into four </w:t>
            </w:r>
            <w:r w:rsidR="00125899" w:rsidRPr="00AF5519">
              <w:rPr>
                <w:rFonts w:ascii="Times New Roman" w:eastAsia="Times New Roman" w:hAnsi="Times New Roman" w:cs="Times New Roman"/>
                <w:sz w:val="24"/>
                <w:szCs w:val="24"/>
              </w:rPr>
              <w:t>phases</w:t>
            </w:r>
            <w:r w:rsidRPr="00AF5519">
              <w:rPr>
                <w:rFonts w:ascii="Times New Roman" w:eastAsia="Times New Roman" w:hAnsi="Times New Roman" w:cs="Times New Roman"/>
                <w:sz w:val="24"/>
                <w:szCs w:val="24"/>
              </w:rPr>
              <w:t xml:space="preserve">: pre-study, literature survey and identification of village or study area, field survey comprising of qualitative and quantitative data collection, data analysis and identification of issues and potential to draw a formulation of policies and proposals. The study aspects are regional setting, demography, economy, traffic and transportation, housing, </w:t>
            </w:r>
            <w:r w:rsidRPr="00AF5519">
              <w:rPr>
                <w:rFonts w:ascii="Times New Roman" w:eastAsia="Times New Roman" w:hAnsi="Times New Roman" w:cs="Times New Roman"/>
                <w:sz w:val="24"/>
                <w:szCs w:val="24"/>
              </w:rPr>
              <w:lastRenderedPageBreak/>
              <w:t xml:space="preserve">infrastructure, environment, disaster management, governance and finance etc. </w:t>
            </w:r>
          </w:p>
        </w:tc>
        <w:tc>
          <w:tcPr>
            <w:tcW w:w="563" w:type="pct"/>
            <w:vAlign w:val="center"/>
          </w:tcPr>
          <w:p w14:paraId="776CCFCC" w14:textId="3640D28F" w:rsidR="008B38BF" w:rsidRPr="00FA666A" w:rsidRDefault="00B1489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14:paraId="246CCB15" w14:textId="1483CBB9" w:rsidR="008B38BF" w:rsidRPr="00FA666A" w:rsidRDefault="00E13E61"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bl>
    <w:p w14:paraId="2EC56245" w14:textId="77777777" w:rsidR="008B38BF" w:rsidRPr="00835651" w:rsidRDefault="008B38BF" w:rsidP="008B38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6557B5EC" w14:textId="77777777" w:rsidR="008B38BF" w:rsidRPr="00835651" w:rsidRDefault="008B38BF" w:rsidP="008B38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70EB1C29" w14:textId="77777777" w:rsidR="008B38BF" w:rsidRDefault="008B38BF" w:rsidP="008B38BF">
      <w:pPr>
        <w:rPr>
          <w:b/>
          <w:bCs/>
          <w:lang w:val="nl-NL"/>
        </w:rPr>
      </w:pPr>
    </w:p>
    <w:p w14:paraId="06A453A6" w14:textId="77777777" w:rsidR="008B38BF" w:rsidRDefault="008B38BF" w:rsidP="008B38BF">
      <w:pPr>
        <w:rPr>
          <w:b/>
          <w:bCs/>
          <w:lang w:val="nl-NL"/>
        </w:rPr>
      </w:pPr>
      <w:proofErr w:type="spellStart"/>
      <w:r w:rsidRPr="00D3334E">
        <w:rPr>
          <w:b/>
          <w:bCs/>
          <w:lang w:val="nl-NL"/>
        </w:rPr>
        <w:t>Text</w:t>
      </w:r>
      <w:proofErr w:type="spellEnd"/>
      <w:r w:rsidRPr="00D3334E">
        <w:rPr>
          <w:b/>
          <w:bCs/>
          <w:lang w:val="nl-NL"/>
        </w:rPr>
        <w:t xml:space="preserve"> Books</w:t>
      </w:r>
    </w:p>
    <w:p w14:paraId="6929B96E" w14:textId="77777777" w:rsidR="008B38BF" w:rsidRDefault="008B38BF" w:rsidP="008B38BF">
      <w:pPr>
        <w:rPr>
          <w:b/>
          <w:bCs/>
          <w:lang w:val="nl-NL"/>
        </w:rPr>
      </w:pPr>
    </w:p>
    <w:p w14:paraId="068F6A06" w14:textId="2213D10E" w:rsidR="003131B2" w:rsidRPr="00E9319B" w:rsidRDefault="003131B2"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Banerjee, R. (2013, July 27). What ails Panchayati Raj?</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Economic and Political Weekly</w:t>
      </w:r>
      <w:r w:rsidRPr="00E9319B">
        <w:rPr>
          <w:rFonts w:ascii="Times New Roman" w:hAnsi="Times New Roman" w:cs="Times New Roman"/>
          <w:color w:val="000000" w:themeColor="text1"/>
          <w:sz w:val="24"/>
          <w:szCs w:val="24"/>
          <w:shd w:val="clear" w:color="auto" w:fill="FFFFFF"/>
        </w:rPr>
        <w:t>.</w:t>
      </w:r>
    </w:p>
    <w:p w14:paraId="00BB9EA9" w14:textId="6118916A"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proofErr w:type="spellStart"/>
      <w:r w:rsidRPr="00E9319B">
        <w:rPr>
          <w:rFonts w:ascii="Times New Roman" w:hAnsi="Times New Roman" w:cs="Times New Roman"/>
          <w:color w:val="000000" w:themeColor="text1"/>
          <w:sz w:val="24"/>
          <w:szCs w:val="24"/>
          <w:shd w:val="clear" w:color="auto" w:fill="FFFFFF"/>
        </w:rPr>
        <w:t>Budhathoki</w:t>
      </w:r>
      <w:proofErr w:type="spellEnd"/>
      <w:r w:rsidRPr="00E9319B">
        <w:rPr>
          <w:rFonts w:ascii="Times New Roman" w:hAnsi="Times New Roman" w:cs="Times New Roman"/>
          <w:color w:val="000000" w:themeColor="text1"/>
          <w:sz w:val="24"/>
          <w:szCs w:val="24"/>
          <w:shd w:val="clear" w:color="auto" w:fill="FFFFFF"/>
        </w:rPr>
        <w:t xml:space="preserve">, N. R., Bruce, B., &amp; </w:t>
      </w:r>
      <w:proofErr w:type="spellStart"/>
      <w:r w:rsidRPr="00E9319B">
        <w:rPr>
          <w:rFonts w:ascii="Times New Roman" w:hAnsi="Times New Roman" w:cs="Times New Roman"/>
          <w:color w:val="000000" w:themeColor="text1"/>
          <w:sz w:val="24"/>
          <w:szCs w:val="24"/>
          <w:shd w:val="clear" w:color="auto" w:fill="FFFFFF"/>
        </w:rPr>
        <w:t>Nedovic-Budic</w:t>
      </w:r>
      <w:proofErr w:type="spellEnd"/>
      <w:r w:rsidRPr="00E9319B">
        <w:rPr>
          <w:rFonts w:ascii="Times New Roman" w:hAnsi="Times New Roman" w:cs="Times New Roman"/>
          <w:color w:val="000000" w:themeColor="text1"/>
          <w:sz w:val="24"/>
          <w:szCs w:val="24"/>
          <w:shd w:val="clear" w:color="auto" w:fill="FFFFFF"/>
        </w:rPr>
        <w:t>, Z. (2008, August). Reconceptualizing the role of the user of spatial data infrastructure.</w:t>
      </w:r>
      <w:r w:rsidRPr="00E9319B">
        <w:rPr>
          <w:rStyle w:val="apple-converted-space"/>
          <w:rFonts w:ascii="Times New Roman" w:hAnsi="Times New Roman" w:cs="Times New Roman"/>
          <w:color w:val="000000" w:themeColor="text1"/>
          <w:sz w:val="24"/>
          <w:szCs w:val="24"/>
          <w:shd w:val="clear" w:color="auto" w:fill="FFFFFF"/>
        </w:rPr>
        <w:t> </w:t>
      </w:r>
      <w:proofErr w:type="spellStart"/>
      <w:r w:rsidRPr="00E9319B">
        <w:rPr>
          <w:rFonts w:ascii="Times New Roman" w:hAnsi="Times New Roman" w:cs="Times New Roman"/>
          <w:i/>
          <w:iCs/>
          <w:color w:val="000000" w:themeColor="text1"/>
          <w:sz w:val="24"/>
          <w:szCs w:val="24"/>
        </w:rPr>
        <w:t>GeoJournal</w:t>
      </w:r>
      <w:proofErr w:type="spellEnd"/>
      <w:r w:rsidRPr="00E9319B">
        <w:rPr>
          <w:rFonts w:ascii="Times New Roman" w:hAnsi="Times New Roman" w:cs="Times New Roman"/>
          <w:color w:val="000000" w:themeColor="text1"/>
          <w:sz w:val="24"/>
          <w:szCs w:val="24"/>
          <w:shd w:val="clear" w:color="auto" w:fill="FFFFFF"/>
        </w:rPr>
        <w:t>. https://doi.org/10.1007/s10708-008-9189-x</w:t>
      </w:r>
    </w:p>
    <w:p w14:paraId="15647DDC" w14:textId="77777777"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proofErr w:type="spellStart"/>
      <w:r w:rsidRPr="00E9319B">
        <w:rPr>
          <w:rFonts w:ascii="Times New Roman" w:hAnsi="Times New Roman" w:cs="Times New Roman"/>
          <w:color w:val="000000" w:themeColor="text1"/>
          <w:sz w:val="24"/>
          <w:szCs w:val="24"/>
          <w:shd w:val="clear" w:color="auto" w:fill="FFFFFF"/>
        </w:rPr>
        <w:t>Gimond</w:t>
      </w:r>
      <w:proofErr w:type="spellEnd"/>
      <w:r w:rsidRPr="00E9319B">
        <w:rPr>
          <w:rFonts w:ascii="Times New Roman" w:hAnsi="Times New Roman" w:cs="Times New Roman"/>
          <w:color w:val="000000" w:themeColor="text1"/>
          <w:sz w:val="24"/>
          <w:szCs w:val="24"/>
          <w:shd w:val="clear" w:color="auto" w:fill="FFFFFF"/>
        </w:rPr>
        <w:t>, M. (2019). Intro to GIS and Spatial Analysis.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Intro to GIS and Spatial Analysis</w:t>
      </w:r>
      <w:r w:rsidRPr="00E9319B">
        <w:rPr>
          <w:rFonts w:ascii="Times New Roman" w:hAnsi="Times New Roman" w:cs="Times New Roman"/>
          <w:color w:val="000000" w:themeColor="text1"/>
          <w:sz w:val="24"/>
          <w:szCs w:val="24"/>
          <w:shd w:val="clear" w:color="auto" w:fill="FFFFFF"/>
        </w:rPr>
        <w:t xml:space="preserve">. Retrieved from </w:t>
      </w:r>
      <w:hyperlink r:id="rId13" w:history="1">
        <w:r w:rsidRPr="00E9319B">
          <w:rPr>
            <w:rStyle w:val="Hyperlink"/>
            <w:rFonts w:ascii="Times New Roman" w:hAnsi="Times New Roman" w:cs="Times New Roman"/>
            <w:color w:val="000000" w:themeColor="text1"/>
            <w:sz w:val="24"/>
            <w:szCs w:val="24"/>
            <w:shd w:val="clear" w:color="auto" w:fill="FFFFFF"/>
          </w:rPr>
          <w:t>https://mgimond.github.io/Spatial/index.html</w:t>
        </w:r>
      </w:hyperlink>
    </w:p>
    <w:p w14:paraId="27DECC48" w14:textId="77777777" w:rsidR="00D40DDD" w:rsidRPr="00E9319B" w:rsidRDefault="00D40DDD"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 xml:space="preserve">Haughton, G., &amp; </w:t>
      </w:r>
      <w:proofErr w:type="spellStart"/>
      <w:r w:rsidRPr="00E9319B">
        <w:rPr>
          <w:rFonts w:ascii="Times New Roman" w:hAnsi="Times New Roman" w:cs="Times New Roman"/>
          <w:color w:val="000000" w:themeColor="text1"/>
          <w:sz w:val="24"/>
          <w:szCs w:val="24"/>
          <w:shd w:val="clear" w:color="auto" w:fill="FFFFFF"/>
        </w:rPr>
        <w:t>Counsell</w:t>
      </w:r>
      <w:proofErr w:type="spellEnd"/>
      <w:r w:rsidRPr="00E9319B">
        <w:rPr>
          <w:rFonts w:ascii="Times New Roman" w:hAnsi="Times New Roman" w:cs="Times New Roman"/>
          <w:color w:val="000000" w:themeColor="text1"/>
          <w:sz w:val="24"/>
          <w:szCs w:val="24"/>
          <w:shd w:val="clear" w:color="auto" w:fill="FFFFFF"/>
        </w:rPr>
        <w:t>, D. (2004). Regions and sustainable development: Regional planning matters.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Geographical Journal</w:t>
      </w:r>
      <w:r w:rsidRPr="00E9319B">
        <w:rPr>
          <w:rFonts w:ascii="Times New Roman" w:hAnsi="Times New Roman" w:cs="Times New Roman"/>
          <w:color w:val="000000" w:themeColor="text1"/>
          <w:sz w:val="24"/>
          <w:szCs w:val="24"/>
          <w:shd w:val="clear" w:color="auto" w:fill="FFFFFF"/>
        </w:rPr>
        <w:t>,</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170</w:t>
      </w:r>
      <w:r w:rsidRPr="00E9319B">
        <w:rPr>
          <w:rFonts w:ascii="Times New Roman" w:hAnsi="Times New Roman" w:cs="Times New Roman"/>
          <w:color w:val="000000" w:themeColor="text1"/>
          <w:sz w:val="24"/>
          <w:szCs w:val="24"/>
          <w:shd w:val="clear" w:color="auto" w:fill="FFFFFF"/>
        </w:rPr>
        <w:t>(2), 135–145. https://doi.org/10.1111/j.0016-7398.2004.00115.x</w:t>
      </w:r>
    </w:p>
    <w:p w14:paraId="4B3D2ACD" w14:textId="2C7F230D"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 xml:space="preserve">Scott, L. M., &amp; </w:t>
      </w:r>
      <w:proofErr w:type="spellStart"/>
      <w:r w:rsidRPr="00E9319B">
        <w:rPr>
          <w:rFonts w:ascii="Times New Roman" w:hAnsi="Times New Roman" w:cs="Times New Roman"/>
          <w:color w:val="000000" w:themeColor="text1"/>
          <w:sz w:val="24"/>
          <w:szCs w:val="24"/>
          <w:shd w:val="clear" w:color="auto" w:fill="FFFFFF"/>
        </w:rPr>
        <w:t>Janikas</w:t>
      </w:r>
      <w:proofErr w:type="spellEnd"/>
      <w:r w:rsidRPr="00E9319B">
        <w:rPr>
          <w:rFonts w:ascii="Times New Roman" w:hAnsi="Times New Roman" w:cs="Times New Roman"/>
          <w:color w:val="000000" w:themeColor="text1"/>
          <w:sz w:val="24"/>
          <w:szCs w:val="24"/>
          <w:shd w:val="clear" w:color="auto" w:fill="FFFFFF"/>
        </w:rPr>
        <w:t>, M. V. (2010). Spatial Statistics in ArcGIS. In</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Handbook of Applied Spatial Analysis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color w:val="000000" w:themeColor="text1"/>
          <w:sz w:val="24"/>
          <w:szCs w:val="24"/>
          <w:shd w:val="clear" w:color="auto" w:fill="FFFFFF"/>
        </w:rPr>
        <w:t xml:space="preserve">(pp. 27–41). Springer Berlin Heidelberg. </w:t>
      </w:r>
      <w:r w:rsidR="00595C7B">
        <w:fldChar w:fldCharType="begin"/>
      </w:r>
      <w:r w:rsidR="00595C7B">
        <w:instrText xml:space="preserve"> HYPERLINK "https://doi.org/10.1007/978-3-642-03647-7_2" </w:instrText>
      </w:r>
      <w:r w:rsidR="00595C7B">
        <w:fldChar w:fldCharType="separate"/>
      </w:r>
      <w:r w:rsidRPr="00E9319B">
        <w:rPr>
          <w:rStyle w:val="Hyperlink"/>
          <w:rFonts w:ascii="Times New Roman" w:hAnsi="Times New Roman" w:cs="Times New Roman"/>
          <w:color w:val="000000" w:themeColor="text1"/>
          <w:sz w:val="24"/>
          <w:szCs w:val="24"/>
          <w:shd w:val="clear" w:color="auto" w:fill="FFFFFF"/>
        </w:rPr>
        <w:t>https://doi.org/10.1007/978-3-642-03647-7_2</w:t>
      </w:r>
      <w:r w:rsidR="00595C7B">
        <w:rPr>
          <w:rStyle w:val="Hyperlink"/>
          <w:rFonts w:ascii="Times New Roman" w:hAnsi="Times New Roman" w:cs="Times New Roman"/>
          <w:color w:val="000000" w:themeColor="text1"/>
          <w:sz w:val="24"/>
          <w:szCs w:val="24"/>
          <w:shd w:val="clear" w:color="auto" w:fill="FFFFFF"/>
        </w:rPr>
        <w:fldChar w:fldCharType="end"/>
      </w:r>
    </w:p>
    <w:p w14:paraId="7881FE37" w14:textId="009BF43D"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Steiniger, S., &amp; Hunter, A. J. S. (2012). Free and open source GIS software for building a spatial data infrastructure. In</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Lecture Notes in Geoinformation and Cartography</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color w:val="000000" w:themeColor="text1"/>
          <w:sz w:val="24"/>
          <w:szCs w:val="24"/>
          <w:shd w:val="clear" w:color="auto" w:fill="FFFFFF"/>
        </w:rPr>
        <w:t xml:space="preserve">(pp. 247–261). Springer Berlin Heidelberg. </w:t>
      </w:r>
      <w:r w:rsidR="00595C7B">
        <w:fldChar w:fldCharType="begin"/>
      </w:r>
      <w:r w:rsidR="00595C7B">
        <w:instrText xml:space="preserve"> HYPERLINK "https://doi.org/10.1007/978-3-642-10595-1_15" </w:instrText>
      </w:r>
      <w:r w:rsidR="00595C7B">
        <w:fldChar w:fldCharType="separate"/>
      </w:r>
      <w:r w:rsidR="003131B2" w:rsidRPr="00E9319B">
        <w:rPr>
          <w:rStyle w:val="Hyperlink"/>
          <w:rFonts w:ascii="Times New Roman" w:hAnsi="Times New Roman" w:cs="Times New Roman"/>
          <w:color w:val="000000" w:themeColor="text1"/>
          <w:sz w:val="24"/>
          <w:szCs w:val="24"/>
          <w:shd w:val="clear" w:color="auto" w:fill="FFFFFF"/>
        </w:rPr>
        <w:t>https://doi.org/10.1007/978-3-642-10595-1_15</w:t>
      </w:r>
      <w:r w:rsidR="00595C7B">
        <w:rPr>
          <w:rStyle w:val="Hyperlink"/>
          <w:rFonts w:ascii="Times New Roman" w:hAnsi="Times New Roman" w:cs="Times New Roman"/>
          <w:color w:val="000000" w:themeColor="text1"/>
          <w:sz w:val="24"/>
          <w:szCs w:val="24"/>
          <w:shd w:val="clear" w:color="auto" w:fill="FFFFFF"/>
        </w:rPr>
        <w:fldChar w:fldCharType="end"/>
      </w:r>
    </w:p>
    <w:p w14:paraId="0B939B91" w14:textId="38FD4333" w:rsidR="003131B2" w:rsidRPr="00B1489E" w:rsidRDefault="003131B2" w:rsidP="003131B2">
      <w:pPr>
        <w:pStyle w:val="ListParagraph"/>
        <w:numPr>
          <w:ilvl w:val="0"/>
          <w:numId w:val="48"/>
        </w:numPr>
        <w:ind w:left="709"/>
        <w:rPr>
          <w:rFonts w:ascii="Times New Roman" w:hAnsi="Times New Roman" w:cs="Times New Roman"/>
          <w:color w:val="000000" w:themeColor="text1"/>
          <w:sz w:val="24"/>
          <w:szCs w:val="24"/>
        </w:rPr>
      </w:pPr>
      <w:proofErr w:type="spellStart"/>
      <w:r w:rsidRPr="00E9319B">
        <w:rPr>
          <w:rFonts w:ascii="Times New Roman" w:hAnsi="Times New Roman" w:cs="Times New Roman"/>
          <w:color w:val="000000" w:themeColor="text1"/>
          <w:sz w:val="24"/>
          <w:szCs w:val="24"/>
          <w:shd w:val="clear" w:color="auto" w:fill="FFFFFF"/>
        </w:rPr>
        <w:t>Singhvi</w:t>
      </w:r>
      <w:proofErr w:type="spellEnd"/>
      <w:r w:rsidRPr="00E9319B">
        <w:rPr>
          <w:rFonts w:ascii="Times New Roman" w:hAnsi="Times New Roman" w:cs="Times New Roman"/>
          <w:color w:val="000000" w:themeColor="text1"/>
          <w:sz w:val="24"/>
          <w:szCs w:val="24"/>
          <w:shd w:val="clear" w:color="auto" w:fill="FFFFFF"/>
        </w:rPr>
        <w:t>, G. C. (1976). Panchayati Raj in India.</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Indian Journal of Public Administration</w:t>
      </w:r>
      <w:r w:rsidRPr="00E9319B">
        <w:rPr>
          <w:rFonts w:ascii="Times New Roman" w:hAnsi="Times New Roman" w:cs="Times New Roman"/>
          <w:color w:val="000000" w:themeColor="text1"/>
          <w:sz w:val="24"/>
          <w:szCs w:val="24"/>
          <w:shd w:val="clear" w:color="auto" w:fill="FFFFFF"/>
        </w:rPr>
        <w:t>,</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22</w:t>
      </w:r>
      <w:r w:rsidRPr="00E9319B">
        <w:rPr>
          <w:rFonts w:ascii="Times New Roman" w:hAnsi="Times New Roman" w:cs="Times New Roman"/>
          <w:color w:val="000000" w:themeColor="text1"/>
          <w:sz w:val="24"/>
          <w:szCs w:val="24"/>
          <w:shd w:val="clear" w:color="auto" w:fill="FFFFFF"/>
        </w:rPr>
        <w:t>(3), 478–494. https://doi.org/10.1177/0019556119760313</w:t>
      </w:r>
    </w:p>
    <w:p w14:paraId="2E028B4E" w14:textId="77777777" w:rsidR="008B38BF" w:rsidRDefault="008B38BF" w:rsidP="008B38BF">
      <w:pPr>
        <w:rPr>
          <w:b/>
          <w:bCs/>
          <w:lang w:val="nl-NL"/>
        </w:rPr>
      </w:pPr>
    </w:p>
    <w:p w14:paraId="32A6FB8A" w14:textId="77777777" w:rsidR="008B38BF" w:rsidRPr="00D3334E" w:rsidRDefault="008B38BF" w:rsidP="008B38BF">
      <w:pPr>
        <w:rPr>
          <w:i/>
          <w:iCs/>
          <w:color w:val="000000"/>
          <w:u w:color="000000"/>
          <w:bdr w:val="nil"/>
          <w:lang w:val="en-US" w:eastAsia="en-IN"/>
        </w:rPr>
      </w:pPr>
      <w:r w:rsidRPr="00D3334E">
        <w:rPr>
          <w:b/>
          <w:bCs/>
          <w:lang w:val="nl-NL"/>
        </w:rPr>
        <w:t>Reference</w:t>
      </w:r>
      <w:r>
        <w:rPr>
          <w:b/>
          <w:bCs/>
          <w:lang w:val="nl-NL"/>
        </w:rPr>
        <w:t xml:space="preserve"> Books</w:t>
      </w:r>
    </w:p>
    <w:p w14:paraId="6680EA75" w14:textId="1379F329" w:rsidR="003131B2" w:rsidRPr="003131B2" w:rsidRDefault="003131B2"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1968, p. 272). https://doi.org/10.1006/mgme.2001.3260</w:t>
      </w:r>
    </w:p>
    <w:p w14:paraId="24F064AC" w14:textId="64853CF8" w:rsidR="003131B2" w:rsidRPr="003131B2" w:rsidRDefault="003131B2" w:rsidP="000C03E7">
      <w:pPr>
        <w:pStyle w:val="ListParagraph"/>
        <w:numPr>
          <w:ilvl w:val="0"/>
          <w:numId w:val="49"/>
        </w:numPr>
        <w:rPr>
          <w:rFonts w:ascii="Times New Roman" w:hAnsi="Times New Roman" w:cs="Times New Roman"/>
          <w:color w:val="000000" w:themeColor="text1"/>
          <w:sz w:val="24"/>
          <w:szCs w:val="24"/>
          <w:shd w:val="clear" w:color="auto" w:fill="FFFFFF"/>
        </w:rPr>
      </w:pPr>
      <w:proofErr w:type="spellStart"/>
      <w:r w:rsidRPr="003131B2">
        <w:rPr>
          <w:rFonts w:ascii="Times New Roman" w:hAnsi="Times New Roman" w:cs="Times New Roman"/>
          <w:color w:val="000000" w:themeColor="text1"/>
          <w:sz w:val="24"/>
          <w:szCs w:val="24"/>
          <w:shd w:val="clear" w:color="auto" w:fill="FFFFFF"/>
        </w:rPr>
        <w:t>MoUD</w:t>
      </w:r>
      <w:proofErr w:type="spellEnd"/>
      <w:r w:rsidRPr="003131B2">
        <w:rPr>
          <w:rFonts w:ascii="Times New Roman" w:hAnsi="Times New Roman" w:cs="Times New Roman"/>
          <w:color w:val="000000" w:themeColor="text1"/>
          <w:sz w:val="24"/>
          <w:szCs w:val="24"/>
          <w:shd w:val="clear" w:color="auto" w:fill="FFFFFF"/>
        </w:rPr>
        <w:t xml:space="preserve">, (2015): Urban and Regional Development Plans Formulation and Implementation (URDPFI) Vol. 1, Ministry of Urban Development, Government of India, Delhi </w:t>
      </w:r>
    </w:p>
    <w:p w14:paraId="47BC9F6B" w14:textId="44F5E321" w:rsidR="003131B2" w:rsidRPr="003131B2" w:rsidRDefault="003131B2" w:rsidP="000C03E7">
      <w:pPr>
        <w:numPr>
          <w:ilvl w:val="0"/>
          <w:numId w:val="49"/>
        </w:numPr>
        <w:spacing w:before="100" w:beforeAutospacing="1" w:after="100" w:afterAutospacing="1"/>
      </w:pPr>
      <w:proofErr w:type="spellStart"/>
      <w:r w:rsidRPr="003131B2">
        <w:t>MoUD</w:t>
      </w:r>
      <w:proofErr w:type="spellEnd"/>
      <w:r w:rsidRPr="003131B2">
        <w:t xml:space="preserve">, (2015): Urban and Regional Development Plans Formulation and Implementation (URDPFI) Vol. II A and Vol. IIB, Appendices to URDPFI Guidelines, 2014, Ministry of Urban Development, Government of India, Delhi </w:t>
      </w:r>
    </w:p>
    <w:p w14:paraId="26718C94" w14:textId="1C4615BC"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Murray, A. T. (2010). Quantitative geography.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Journal of Regional Science</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50</w:t>
      </w:r>
      <w:r w:rsidRPr="00D3334E">
        <w:rPr>
          <w:rFonts w:ascii="Times New Roman" w:hAnsi="Times New Roman" w:cs="Times New Roman"/>
          <w:color w:val="000000" w:themeColor="text1"/>
          <w:sz w:val="24"/>
          <w:szCs w:val="24"/>
          <w:shd w:val="clear" w:color="auto" w:fill="FFFFFF"/>
        </w:rPr>
        <w:t>(1), 143–163. https://doi.org/10.1111/j.1467-9787.2009.00642.x</w:t>
      </w:r>
    </w:p>
    <w:p w14:paraId="6D2ACA47" w14:textId="77777777"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14:paraId="7537E187" w14:textId="77777777"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lastRenderedPageBreak/>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266). Retrieved from http://www.cambridge.org/9780521729796</w:t>
      </w:r>
    </w:p>
    <w:p w14:paraId="7BD3E117" w14:textId="77777777"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proofErr w:type="spellStart"/>
      <w:r w:rsidRPr="00D3334E">
        <w:rPr>
          <w:rFonts w:ascii="Times New Roman" w:hAnsi="Times New Roman" w:cs="Times New Roman"/>
          <w:color w:val="000000" w:themeColor="text1"/>
          <w:sz w:val="24"/>
          <w:szCs w:val="24"/>
          <w:shd w:val="clear" w:color="auto" w:fill="FFFFFF"/>
        </w:rPr>
        <w:t>Varvasovszky</w:t>
      </w:r>
      <w:proofErr w:type="spellEnd"/>
      <w:r w:rsidRPr="00D3334E">
        <w:rPr>
          <w:rFonts w:ascii="Times New Roman" w:hAnsi="Times New Roman" w:cs="Times New Roman"/>
          <w:color w:val="000000" w:themeColor="text1"/>
          <w:sz w:val="24"/>
          <w:szCs w:val="24"/>
          <w:shd w:val="clear" w:color="auto" w:fill="FFFFFF"/>
        </w:rPr>
        <w:t xml:space="preserve">, Z., &amp; </w:t>
      </w:r>
      <w:proofErr w:type="spellStart"/>
      <w:r w:rsidRPr="00D3334E">
        <w:rPr>
          <w:rFonts w:ascii="Times New Roman" w:hAnsi="Times New Roman" w:cs="Times New Roman"/>
          <w:color w:val="000000" w:themeColor="text1"/>
          <w:sz w:val="24"/>
          <w:szCs w:val="24"/>
          <w:shd w:val="clear" w:color="auto" w:fill="FFFFFF"/>
        </w:rPr>
        <w:t>Brugha</w:t>
      </w:r>
      <w:proofErr w:type="spellEnd"/>
      <w:r w:rsidRPr="00D3334E">
        <w:rPr>
          <w:rFonts w:ascii="Times New Roman" w:hAnsi="Times New Roman" w:cs="Times New Roman"/>
          <w:color w:val="000000" w:themeColor="text1"/>
          <w:sz w:val="24"/>
          <w:szCs w:val="24"/>
          <w:shd w:val="clear" w:color="auto" w:fill="FFFFFF"/>
        </w:rPr>
        <w:t>, R. (2000). How to do (or not to do)...: A stakeholder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Health Policy and Planning</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15</w:t>
      </w:r>
      <w:r w:rsidRPr="00D3334E">
        <w:rPr>
          <w:rFonts w:ascii="Times New Roman" w:hAnsi="Times New Roman" w:cs="Times New Roman"/>
          <w:color w:val="000000" w:themeColor="text1"/>
          <w:sz w:val="24"/>
          <w:szCs w:val="24"/>
          <w:shd w:val="clear" w:color="auto" w:fill="FFFFFF"/>
        </w:rPr>
        <w:t>(3), 338–345. https://doi.org/10.1093/heapol/15.3.338</w:t>
      </w:r>
    </w:p>
    <w:p w14:paraId="496F5F9A" w14:textId="7CA89325" w:rsidR="00E9319B" w:rsidRPr="00E9319B"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 xml:space="preserve">Williamson, K., Given, L. M., &amp; </w:t>
      </w:r>
      <w:proofErr w:type="spellStart"/>
      <w:r w:rsidRPr="00D3334E">
        <w:rPr>
          <w:rFonts w:ascii="Times New Roman" w:hAnsi="Times New Roman" w:cs="Times New Roman"/>
          <w:color w:val="000000" w:themeColor="text1"/>
          <w:sz w:val="24"/>
          <w:szCs w:val="24"/>
          <w:shd w:val="clear" w:color="auto" w:fill="FFFFFF"/>
        </w:rPr>
        <w:t>Scifleet</w:t>
      </w:r>
      <w:proofErr w:type="spellEnd"/>
      <w:r w:rsidRPr="00D3334E">
        <w:rPr>
          <w:rFonts w:ascii="Times New Roman" w:hAnsi="Times New Roman" w:cs="Times New Roman"/>
          <w:color w:val="000000" w:themeColor="text1"/>
          <w:sz w:val="24"/>
          <w:szCs w:val="24"/>
          <w:shd w:val="clear" w:color="auto" w:fill="FFFFFF"/>
        </w:rPr>
        <w: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453–476). Elsevier Inc. </w:t>
      </w:r>
      <w:r w:rsidR="00595C7B">
        <w:fldChar w:fldCharType="begin"/>
      </w:r>
      <w:r w:rsidR="00595C7B">
        <w:instrText xml:space="preserve"> HYPERLINK "https://doi.org/10.1016/B978-0-08-102220-7.00019-4" </w:instrText>
      </w:r>
      <w:r w:rsidR="00595C7B">
        <w:fldChar w:fldCharType="separate"/>
      </w:r>
      <w:r w:rsidR="00E9319B" w:rsidRPr="00B77D04">
        <w:rPr>
          <w:rStyle w:val="Hyperlink"/>
          <w:rFonts w:ascii="Times New Roman" w:hAnsi="Times New Roman" w:cs="Times New Roman"/>
          <w:sz w:val="24"/>
          <w:szCs w:val="24"/>
          <w:shd w:val="clear" w:color="auto" w:fill="FFFFFF"/>
        </w:rPr>
        <w:t>https://doi.org/10.1016/B978-0-08-102220-7.00019-4</w:t>
      </w:r>
      <w:r w:rsidR="00595C7B">
        <w:rPr>
          <w:rStyle w:val="Hyperlink"/>
          <w:rFonts w:ascii="Times New Roman" w:hAnsi="Times New Roman" w:cs="Times New Roman"/>
          <w:sz w:val="24"/>
          <w:szCs w:val="24"/>
          <w:shd w:val="clear" w:color="auto" w:fill="FFFFFF"/>
        </w:rPr>
        <w:fldChar w:fldCharType="end"/>
      </w:r>
    </w:p>
    <w:p w14:paraId="6BD044AA" w14:textId="77777777" w:rsidR="00E9319B" w:rsidRPr="00E9319B" w:rsidRDefault="00E9319B" w:rsidP="00E9319B">
      <w:pPr>
        <w:rPr>
          <w:color w:val="000000" w:themeColor="text1"/>
        </w:rPr>
      </w:pPr>
    </w:p>
    <w:p w14:paraId="6491E8F0" w14:textId="28D9A73A" w:rsidR="008B38BF" w:rsidRPr="006B3958" w:rsidRDefault="008B38BF" w:rsidP="006B3958">
      <w:pPr>
        <w:spacing w:after="160" w:line="259" w:lineRule="auto"/>
        <w:rPr>
          <w:b/>
          <w:bCs/>
          <w:color w:val="000000"/>
          <w:u w:color="000000"/>
          <w:bdr w:val="nil"/>
          <w:lang w:val="en-US" w:eastAsia="en-IN"/>
        </w:rPr>
      </w:pPr>
      <w:r w:rsidRPr="00835651">
        <w:rPr>
          <w:b/>
          <w:bCs/>
        </w:rPr>
        <w:t>Modes of Evaluation: Quiz/Assignment/ Seminar/Written Examination</w:t>
      </w:r>
    </w:p>
    <w:p w14:paraId="4CA231D4" w14:textId="77777777" w:rsidR="008B38BF" w:rsidRDefault="008B38BF" w:rsidP="008B38BF">
      <w:pPr>
        <w:pStyle w:val="BodyA"/>
        <w:jc w:val="both"/>
        <w:rPr>
          <w:rFonts w:ascii="Times New Roman" w:hAnsi="Times New Roman" w:cs="Times New Roman"/>
          <w:b/>
          <w:bCs/>
          <w:sz w:val="24"/>
          <w:szCs w:val="24"/>
          <w:lang w:val="de-DE"/>
        </w:rPr>
      </w:pPr>
    </w:p>
    <w:p w14:paraId="055E6869" w14:textId="77777777" w:rsidR="008B38BF" w:rsidRPr="00D33AEE" w:rsidRDefault="008B38BF" w:rsidP="008B38BF">
      <w:pPr>
        <w:pStyle w:val="BodyA"/>
        <w:jc w:val="both"/>
        <w:rPr>
          <w:rFonts w:ascii="Times New Roman" w:hAnsi="Times New Roman" w:cs="Times New Roman"/>
          <w:b/>
          <w:bCs/>
          <w:sz w:val="24"/>
          <w:szCs w:val="24"/>
          <w:lang w:val="de-DE"/>
        </w:rPr>
      </w:pPr>
      <w:proofErr w:type="spellStart"/>
      <w:r w:rsidRPr="001D19EA">
        <w:rPr>
          <w:rFonts w:ascii="Times New Roman" w:hAnsi="Times New Roman" w:cs="Times New Roman"/>
          <w:b/>
          <w:bCs/>
          <w:sz w:val="24"/>
          <w:szCs w:val="24"/>
          <w:lang w:val="de-DE"/>
        </w:rPr>
        <w:t>Examination</w:t>
      </w:r>
      <w:proofErr w:type="spellEnd"/>
      <w:r w:rsidRPr="001D19EA">
        <w:rPr>
          <w:rFonts w:ascii="Times New Roman" w:hAnsi="Times New Roman" w:cs="Times New Roman"/>
          <w:b/>
          <w:bCs/>
          <w:sz w:val="24"/>
          <w:szCs w:val="24"/>
          <w:lang w:val="de-DE"/>
        </w:rPr>
        <w:t xml:space="preserve"> </w:t>
      </w:r>
      <w:proofErr w:type="spellStart"/>
      <w:r w:rsidRPr="001D19EA">
        <w:rPr>
          <w:rFonts w:ascii="Times New Roman" w:hAnsi="Times New Roman" w:cs="Times New Roman"/>
          <w:b/>
          <w:bCs/>
          <w:sz w:val="24"/>
          <w:szCs w:val="24"/>
          <w:lang w:val="de-DE"/>
        </w:rPr>
        <w:t>Scheme</w:t>
      </w:r>
      <w:proofErr w:type="spellEnd"/>
      <w:r w:rsidRPr="001D19EA">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454"/>
        <w:gridCol w:w="753"/>
        <w:gridCol w:w="755"/>
        <w:gridCol w:w="755"/>
        <w:gridCol w:w="761"/>
        <w:gridCol w:w="754"/>
        <w:gridCol w:w="754"/>
        <w:gridCol w:w="763"/>
        <w:gridCol w:w="759"/>
        <w:gridCol w:w="756"/>
        <w:gridCol w:w="752"/>
      </w:tblGrid>
      <w:tr w:rsidR="008B38BF" w:rsidRPr="00835651" w14:paraId="3FC8C684" w14:textId="77777777"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8482F" w14:textId="77777777" w:rsidR="008B38BF" w:rsidRPr="00835651" w:rsidRDefault="008B38BF" w:rsidP="00A71535">
            <w:pPr>
              <w:pStyle w:val="BodyA"/>
              <w:jc w:val="both"/>
              <w:rPr>
                <w:rFonts w:ascii="Times New Roman" w:hAnsi="Times New Roman" w:cs="Times New Roman"/>
                <w:b/>
                <w:bCs/>
                <w:sz w:val="24"/>
                <w:szCs w:val="24"/>
              </w:rPr>
            </w:pPr>
          </w:p>
        </w:tc>
        <w:tc>
          <w:tcPr>
            <w:tcW w:w="1255"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5E3DB" w14:textId="77FE6694" w:rsidR="008B38BF" w:rsidRPr="00C477B1" w:rsidRDefault="009D329A" w:rsidP="00A71535">
            <w:pPr>
              <w:pStyle w:val="BodyA"/>
              <w:jc w:val="center"/>
              <w:rPr>
                <w:rFonts w:ascii="Times New Roman" w:hAnsi="Times New Roman" w:cs="Times New Roman"/>
                <w:b/>
                <w:sz w:val="24"/>
                <w:szCs w:val="24"/>
              </w:rPr>
            </w:pPr>
            <w:r>
              <w:rPr>
                <w:rFonts w:ascii="Times New Roman" w:hAnsi="Times New Roman" w:cs="Times New Roman"/>
                <w:b/>
                <w:sz w:val="24"/>
                <w:szCs w:val="24"/>
              </w:rPr>
              <w:t xml:space="preserve">GIS and </w:t>
            </w:r>
            <w:r w:rsidR="008B38BF">
              <w:rPr>
                <w:rFonts w:ascii="Times New Roman" w:hAnsi="Times New Roman" w:cs="Times New Roman"/>
                <w:b/>
                <w:sz w:val="24"/>
                <w:szCs w:val="24"/>
              </w:rPr>
              <w:t>SDI</w:t>
            </w:r>
          </w:p>
        </w:tc>
        <w:tc>
          <w:tcPr>
            <w:tcW w:w="2939" w:type="pct"/>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3058D" w14:textId="4C55E2E7" w:rsidR="008B38BF" w:rsidRPr="00835651" w:rsidRDefault="00F86AEC"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 xml:space="preserve">Block/Taluka </w:t>
            </w:r>
            <w:r w:rsidR="008B38BF">
              <w:rPr>
                <w:rFonts w:ascii="Times New Roman" w:hAnsi="Times New Roman" w:cs="Times New Roman"/>
                <w:b/>
                <w:bCs/>
                <w:sz w:val="24"/>
                <w:szCs w:val="24"/>
              </w:rPr>
              <w:t xml:space="preserve">Planning </w:t>
            </w:r>
          </w:p>
        </w:tc>
      </w:tr>
      <w:tr w:rsidR="008B38BF" w:rsidRPr="00835651" w14:paraId="2F6A22C6" w14:textId="77777777"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49D0F" w14:textId="77777777" w:rsidR="008B38BF" w:rsidRPr="00835651" w:rsidRDefault="008B38BF"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9F987" w14:textId="77777777" w:rsidR="008B38BF" w:rsidRPr="00E450F1" w:rsidRDefault="008B38BF" w:rsidP="00A71535">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CT-1</w:t>
            </w:r>
          </w:p>
        </w:tc>
        <w:tc>
          <w:tcPr>
            <w:tcW w:w="419" w:type="pct"/>
            <w:tcBorders>
              <w:top w:val="single" w:sz="4" w:space="0" w:color="000000"/>
              <w:left w:val="single" w:sz="4" w:space="0" w:color="000000"/>
              <w:bottom w:val="single" w:sz="4" w:space="0" w:color="000000"/>
              <w:right w:val="single" w:sz="4" w:space="0" w:color="000000"/>
            </w:tcBorders>
          </w:tcPr>
          <w:p w14:paraId="71A688E8" w14:textId="77777777" w:rsidR="008B38BF" w:rsidRPr="00E450F1" w:rsidRDefault="008B38BF" w:rsidP="00A71535">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CT-2</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F1675" w14:textId="77777777" w:rsidR="008B38BF" w:rsidRPr="00E450F1" w:rsidRDefault="008B38BF" w:rsidP="00A71535">
            <w:pPr>
              <w:pStyle w:val="BodyA"/>
              <w:jc w:val="center"/>
              <w:rPr>
                <w:rFonts w:ascii="Times New Roman" w:hAnsi="Times New Roman" w:cs="Times New Roman"/>
                <w:b/>
                <w:sz w:val="24"/>
                <w:szCs w:val="24"/>
              </w:rPr>
            </w:pPr>
            <w:r>
              <w:rPr>
                <w:rFonts w:ascii="Times New Roman" w:hAnsi="Times New Roman" w:cs="Times New Roman"/>
                <w:b/>
                <w:sz w:val="24"/>
                <w:szCs w:val="24"/>
              </w:rPr>
              <w:t>S</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D48D1" w14:textId="77777777" w:rsidR="008B38BF" w:rsidRPr="00835651" w:rsidRDefault="008B38BF" w:rsidP="00A71535">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418" w:type="pct"/>
            <w:tcBorders>
              <w:top w:val="single" w:sz="4" w:space="0" w:color="000000"/>
              <w:left w:val="single" w:sz="4" w:space="0" w:color="000000"/>
              <w:bottom w:val="single" w:sz="4" w:space="0" w:color="000000"/>
              <w:right w:val="single" w:sz="4" w:space="0" w:color="000000"/>
            </w:tcBorders>
          </w:tcPr>
          <w:p w14:paraId="3C8F4A40" w14:textId="77777777" w:rsidR="008B38BF" w:rsidRDefault="008B38BF" w:rsidP="00A71535">
            <w:pPr>
              <w:pStyle w:val="BodyA"/>
              <w:jc w:val="center"/>
              <w:rPr>
                <w:rFonts w:ascii="Times New Roman" w:hAnsi="Times New Roman" w:cs="Times New Roman"/>
                <w:b/>
                <w:bCs/>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0484C" w14:textId="77777777" w:rsidR="008B38BF" w:rsidRPr="00C477B1" w:rsidRDefault="008B38BF"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w:t>
            </w:r>
          </w:p>
        </w:tc>
        <w:tc>
          <w:tcPr>
            <w:tcW w:w="423" w:type="pct"/>
            <w:tcBorders>
              <w:top w:val="single" w:sz="4" w:space="0" w:color="000000"/>
              <w:left w:val="single" w:sz="4" w:space="0" w:color="000000"/>
              <w:bottom w:val="single" w:sz="4" w:space="0" w:color="000000"/>
              <w:right w:val="single" w:sz="4" w:space="0" w:color="000000"/>
            </w:tcBorders>
          </w:tcPr>
          <w:p w14:paraId="51827DA6" w14:textId="77777777" w:rsidR="008B38BF" w:rsidRPr="00835651" w:rsidRDefault="008B38BF"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B34AE" w14:textId="77777777"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b/>
                <w:bCs/>
                <w:sz w:val="24"/>
                <w:szCs w:val="24"/>
              </w:rPr>
              <w:t>CI</w:t>
            </w:r>
          </w:p>
        </w:tc>
        <w:tc>
          <w:tcPr>
            <w:tcW w:w="419" w:type="pct"/>
            <w:tcBorders>
              <w:top w:val="single" w:sz="4" w:space="0" w:color="000000"/>
              <w:left w:val="single" w:sz="4" w:space="0" w:color="000000"/>
              <w:bottom w:val="single" w:sz="4" w:space="0" w:color="000000"/>
              <w:right w:val="single" w:sz="4" w:space="0" w:color="000000"/>
            </w:tcBorders>
          </w:tcPr>
          <w:p w14:paraId="2CC0B5DA" w14:textId="77777777" w:rsidR="008B38BF" w:rsidRPr="00835651" w:rsidRDefault="008B38BF"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417" w:type="pct"/>
            <w:tcBorders>
              <w:top w:val="single" w:sz="4" w:space="0" w:color="000000"/>
              <w:left w:val="single" w:sz="4" w:space="0" w:color="000000"/>
              <w:bottom w:val="single" w:sz="4" w:space="0" w:color="000000"/>
              <w:right w:val="single" w:sz="4" w:space="0" w:color="000000"/>
            </w:tcBorders>
          </w:tcPr>
          <w:p w14:paraId="780D4056" w14:textId="77777777" w:rsidR="008B38BF" w:rsidRPr="00835651" w:rsidRDefault="008B38BF" w:rsidP="00A71535">
            <w:pPr>
              <w:pStyle w:val="BodyA"/>
              <w:jc w:val="center"/>
              <w:rPr>
                <w:rFonts w:ascii="Times New Roman" w:hAnsi="Times New Roman" w:cs="Times New Roman"/>
                <w:b/>
                <w:bCs/>
                <w:sz w:val="24"/>
                <w:szCs w:val="24"/>
              </w:rPr>
            </w:pPr>
            <w:r w:rsidRPr="00835651">
              <w:rPr>
                <w:rFonts w:ascii="Times New Roman" w:hAnsi="Times New Roman" w:cs="Times New Roman"/>
                <w:b/>
                <w:bCs/>
                <w:sz w:val="24"/>
                <w:szCs w:val="24"/>
              </w:rPr>
              <w:t>EE</w:t>
            </w:r>
          </w:p>
        </w:tc>
      </w:tr>
      <w:tr w:rsidR="008B38BF" w:rsidRPr="00835651" w14:paraId="52A340D6" w14:textId="77777777"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4BF67" w14:textId="77777777" w:rsidR="008B38BF" w:rsidRPr="00835651" w:rsidRDefault="008B38BF"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F921C" w14:textId="77777777"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tcPr>
          <w:p w14:paraId="7CC4FEC8" w14:textId="77777777"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F2ADB" w14:textId="77777777"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BD220" w14:textId="77777777"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14:paraId="0948E2CE" w14:textId="77777777"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w:t>
            </w:r>
            <w:r w:rsidRPr="00835651">
              <w:rPr>
                <w:rFonts w:ascii="Times New Roman" w:hAnsi="Times New Roman" w:cs="Times New Roman"/>
                <w:sz w:val="24"/>
                <w:szCs w:val="24"/>
              </w:rPr>
              <w:t>0</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1AFC2" w14:textId="77777777"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423" w:type="pct"/>
            <w:tcBorders>
              <w:top w:val="single" w:sz="4" w:space="0" w:color="000000"/>
              <w:left w:val="single" w:sz="4" w:space="0" w:color="000000"/>
              <w:bottom w:val="single" w:sz="4" w:space="0" w:color="000000"/>
              <w:right w:val="single" w:sz="4" w:space="0" w:color="000000"/>
            </w:tcBorders>
          </w:tcPr>
          <w:p w14:paraId="293084C9" w14:textId="77777777"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2EEA8" w14:textId="77777777"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25</w:t>
            </w:r>
          </w:p>
        </w:tc>
        <w:tc>
          <w:tcPr>
            <w:tcW w:w="419" w:type="pct"/>
            <w:tcBorders>
              <w:top w:val="single" w:sz="4" w:space="0" w:color="000000"/>
              <w:left w:val="single" w:sz="4" w:space="0" w:color="000000"/>
              <w:bottom w:val="single" w:sz="4" w:space="0" w:color="000000"/>
              <w:right w:val="single" w:sz="4" w:space="0" w:color="000000"/>
            </w:tcBorders>
          </w:tcPr>
          <w:p w14:paraId="7F6A827D" w14:textId="77777777"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417" w:type="pct"/>
            <w:tcBorders>
              <w:top w:val="single" w:sz="4" w:space="0" w:color="000000"/>
              <w:left w:val="single" w:sz="4" w:space="0" w:color="000000"/>
              <w:bottom w:val="single" w:sz="4" w:space="0" w:color="000000"/>
              <w:right w:val="single" w:sz="4" w:space="0" w:color="000000"/>
            </w:tcBorders>
          </w:tcPr>
          <w:p w14:paraId="341CDEFC" w14:textId="77777777"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14:paraId="5BFB4308" w14:textId="77777777" w:rsidR="008B38BF" w:rsidRDefault="008B38BF" w:rsidP="008B38BF">
      <w:pPr>
        <w:pStyle w:val="BodyA"/>
        <w:jc w:val="both"/>
        <w:rPr>
          <w:rFonts w:ascii="Times New Roman" w:hAnsi="Times New Roman" w:cs="Times New Roman"/>
          <w:sz w:val="24"/>
          <w:szCs w:val="24"/>
        </w:rPr>
      </w:pPr>
    </w:p>
    <w:p w14:paraId="51477C52" w14:textId="77777777" w:rsidR="008B38BF" w:rsidRDefault="008B38BF" w:rsidP="008B38BF">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 xml:space="preserve">S: Seminar, </w:t>
      </w: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Presentation, 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4524573B" w14:textId="77777777" w:rsidR="00B1489E" w:rsidRDefault="00B1489E" w:rsidP="00B1489E">
      <w:pPr>
        <w:spacing w:after="160" w:line="259" w:lineRule="auto"/>
        <w:rPr>
          <w:b/>
          <w:bCs/>
        </w:rPr>
      </w:pPr>
    </w:p>
    <w:p w14:paraId="3E793DA4" w14:textId="3C0273E1" w:rsidR="008B38BF" w:rsidRPr="00B1489E" w:rsidRDefault="008B38BF" w:rsidP="00B1489E">
      <w:pPr>
        <w:spacing w:after="160" w:line="259" w:lineRule="auto"/>
        <w:rPr>
          <w:b/>
          <w:bCs/>
          <w:color w:val="000000"/>
          <w:u w:color="000000"/>
          <w:bdr w:val="nil"/>
          <w:lang w:val="en-US" w:eastAsia="en-IN"/>
        </w:rPr>
      </w:pPr>
      <w:r w:rsidRPr="00261A3B">
        <w:rPr>
          <w:b/>
          <w:bCs/>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8B38BF" w:rsidRPr="00F7438D" w14:paraId="6F4B837C" w14:textId="77777777" w:rsidTr="00D5751E">
        <w:trPr>
          <w:jc w:val="center"/>
        </w:trPr>
        <w:tc>
          <w:tcPr>
            <w:tcW w:w="284" w:type="pct"/>
            <w:vAlign w:val="center"/>
          </w:tcPr>
          <w:p w14:paraId="4C3E8CFA"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16B328D7"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723287A9"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178B4A25"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55A828B5"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2F2E9B98"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2A13E904"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58DF0D47"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000D39EF"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167430D6"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02823F44"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59C1B357"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7709FB9F"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5506FA6C"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07C1DE39"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3376F425"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7580F532" w14:textId="77777777"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D5751E" w:rsidRPr="00F7438D" w14:paraId="7168535E" w14:textId="77777777" w:rsidTr="00D5751E">
        <w:trPr>
          <w:jc w:val="center"/>
        </w:trPr>
        <w:tc>
          <w:tcPr>
            <w:tcW w:w="284" w:type="pct"/>
            <w:vAlign w:val="center"/>
          </w:tcPr>
          <w:p w14:paraId="3F0023DC"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036C737C"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297173D"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29636C08"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63445E5"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7E6A5DF8"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1A3F5FE"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A20F7B4"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DCB737A"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11A0D47"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F7C1D4E"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377D223D"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697487D"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04C4C472" w14:textId="5A8D79A3"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0BB10583"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212D19A1"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5A3D0150"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D5751E" w:rsidRPr="00F7438D" w14:paraId="3160EA64" w14:textId="77777777" w:rsidTr="00D5751E">
        <w:trPr>
          <w:jc w:val="center"/>
        </w:trPr>
        <w:tc>
          <w:tcPr>
            <w:tcW w:w="284" w:type="pct"/>
            <w:vAlign w:val="center"/>
          </w:tcPr>
          <w:p w14:paraId="4A534046" w14:textId="77777777" w:rsidR="00D5751E" w:rsidRPr="00F7438D" w:rsidRDefault="00D5751E" w:rsidP="00D5751E">
            <w:pPr>
              <w:pStyle w:val="TableParagraph"/>
              <w:spacing w:before="120" w:line="276" w:lineRule="auto"/>
              <w:jc w:val="center"/>
              <w:rPr>
                <w:b/>
                <w:sz w:val="16"/>
                <w:szCs w:val="16"/>
              </w:rPr>
            </w:pPr>
            <w:r w:rsidRPr="00F7438D">
              <w:rPr>
                <w:b/>
                <w:sz w:val="16"/>
                <w:szCs w:val="16"/>
              </w:rPr>
              <w:t>CO2</w:t>
            </w:r>
          </w:p>
        </w:tc>
        <w:tc>
          <w:tcPr>
            <w:tcW w:w="275" w:type="pct"/>
            <w:vAlign w:val="center"/>
          </w:tcPr>
          <w:p w14:paraId="76D59278"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A610C03"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816CA32"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D57CACA"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4C0B6D24"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D66DC09"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E143CEF"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9725373"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1F82638"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27DED1BE"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2A211DA0"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37A4510"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14B84AA9" w14:textId="54D43C81"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7D14F2AF" w14:textId="77777777"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27AF13BE" w14:textId="77777777"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14:paraId="029536B8" w14:textId="77777777"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16BF0893" w14:textId="77777777" w:rsidR="008B38BF" w:rsidRPr="002E0BE3" w:rsidRDefault="008B38BF" w:rsidP="008B38BF">
      <w:pPr>
        <w:pStyle w:val="BodyA"/>
        <w:widowControl w:val="0"/>
        <w:spacing w:before="120" w:line="276" w:lineRule="auto"/>
        <w:jc w:val="center"/>
        <w:rPr>
          <w:rFonts w:ascii="Times New Roman" w:eastAsia="Times New Roman" w:hAnsi="Times New Roman" w:cs="Times New Roman"/>
          <w:bCs/>
          <w:sz w:val="20"/>
          <w:szCs w:val="20"/>
        </w:rPr>
      </w:pPr>
      <w:r w:rsidRPr="002E0BE3">
        <w:rPr>
          <w:rFonts w:ascii="Times New Roman" w:eastAsia="Times New Roman" w:hAnsi="Times New Roman" w:cs="Times New Roman"/>
          <w:bCs/>
          <w:sz w:val="20"/>
          <w:szCs w:val="20"/>
        </w:rPr>
        <w:t>1: strongly related, 2: moderately related and 3: weakly related</w:t>
      </w:r>
    </w:p>
    <w:p w14:paraId="39B8B59C" w14:textId="77777777" w:rsidR="008B38BF" w:rsidRPr="000A78DC" w:rsidRDefault="008B38BF" w:rsidP="008B38BF">
      <w:pPr>
        <w:pStyle w:val="BodyA"/>
        <w:widowControl w:val="0"/>
        <w:spacing w:before="120" w:line="276" w:lineRule="auto"/>
        <w:jc w:val="center"/>
        <w:rPr>
          <w:rFonts w:ascii="Times New Roman" w:eastAsia="Times New Roman" w:hAnsi="Times New Roman" w:cs="Times New Roman"/>
          <w:bCs/>
          <w:sz w:val="24"/>
          <w:szCs w:val="24"/>
        </w:rPr>
      </w:pPr>
    </w:p>
    <w:p w14:paraId="0A7FF48B" w14:textId="727EAD13" w:rsidR="001D6592" w:rsidRDefault="001D6592">
      <w:pPr>
        <w:spacing w:after="160" w:line="259" w:lineRule="auto"/>
        <w:rPr>
          <w:b/>
        </w:rPr>
      </w:pPr>
      <w:r>
        <w:rPr>
          <w:b/>
        </w:rPr>
        <w:br w:type="page"/>
      </w:r>
    </w:p>
    <w:p w14:paraId="24E9CFFB" w14:textId="1E3339C5" w:rsidR="00E40FD1" w:rsidRPr="00B1489E" w:rsidRDefault="001D6592" w:rsidP="00E40FD1">
      <w:pPr>
        <w:rPr>
          <w:b/>
        </w:rPr>
      </w:pPr>
      <w:r>
        <w:rPr>
          <w:b/>
        </w:rPr>
        <w:lastRenderedPageBreak/>
        <w:t>Third</w:t>
      </w:r>
      <w:r w:rsidRPr="001D6592">
        <w:rPr>
          <w:b/>
        </w:rPr>
        <w:t xml:space="preserve">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40FD1" w:rsidRPr="00835651" w14:paraId="5A3D5FB0" w14:textId="77777777"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8D7A" w14:textId="77777777" w:rsidR="00E40FD1" w:rsidRPr="00835651" w:rsidRDefault="00E40FD1"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2C4B21" w14:textId="77777777" w:rsidR="00E40FD1" w:rsidRDefault="00E40FD1" w:rsidP="007111D1">
            <w:pPr>
              <w:pStyle w:val="NormalWeb"/>
              <w:jc w:val="center"/>
              <w:rPr>
                <w:rFonts w:ascii="Times New Roman" w:hAnsi="Times New Roman"/>
                <w:b/>
                <w:sz w:val="24"/>
                <w:szCs w:val="24"/>
              </w:rPr>
            </w:pPr>
            <w:r>
              <w:rPr>
                <w:rFonts w:ascii="Times New Roman" w:hAnsi="Times New Roman"/>
                <w:b/>
                <w:sz w:val="24"/>
                <w:szCs w:val="24"/>
              </w:rPr>
              <w:t>ENVIRONMENT AND DEVELOPMENT</w:t>
            </w:r>
          </w:p>
          <w:p w14:paraId="3E4AE13E" w14:textId="77777777" w:rsidR="00E40FD1" w:rsidRPr="00082489" w:rsidRDefault="00E40FD1" w:rsidP="007111D1">
            <w:pPr>
              <w:pStyle w:val="NormalWeb"/>
              <w:jc w:val="center"/>
              <w:rPr>
                <w:b/>
              </w:rPr>
            </w:pPr>
            <w:r w:rsidRPr="00082489">
              <w:rPr>
                <w:rFonts w:ascii="Times New Roman" w:hAnsi="Times New Roman"/>
                <w:b/>
                <w:color w:val="000000" w:themeColor="text1"/>
                <w:sz w:val="24"/>
                <w:szCs w:val="24"/>
              </w:rPr>
              <w:t>PLN 4301</w:t>
            </w:r>
          </w:p>
          <w:p w14:paraId="59AFE077" w14:textId="77777777" w:rsidR="00E40FD1" w:rsidRDefault="00E40FD1" w:rsidP="007111D1">
            <w:pPr>
              <w:pStyle w:val="NormalWeb"/>
            </w:pPr>
          </w:p>
          <w:p w14:paraId="4B430E65" w14:textId="77777777" w:rsidR="00E40FD1" w:rsidRPr="00835651" w:rsidRDefault="00E40FD1" w:rsidP="007111D1">
            <w:pPr>
              <w:pStyle w:val="NormalWeb"/>
              <w:spacing w:before="0" w:beforeAutospacing="0" w:after="0" w:afterAutospacing="0"/>
              <w:rPr>
                <w:rFonts w:ascii="Times New Roman" w:hAnsi="Times New Roman"/>
                <w:b/>
                <w:sz w:val="24"/>
                <w:szCs w:val="24"/>
              </w:rPr>
            </w:pPr>
          </w:p>
          <w:p w14:paraId="668C185F" w14:textId="77777777" w:rsidR="00E40FD1" w:rsidRPr="00835651" w:rsidRDefault="00E40FD1"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FF2FE" w14:textId="77777777"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9C520" w14:textId="77777777"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C4812" w14:textId="77777777"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5C684" w14:textId="77777777"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40FD1" w:rsidRPr="00835651" w14:paraId="4EBAA093" w14:textId="77777777"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CC371" w14:textId="77777777"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2C474" w14:textId="07BA3A6C" w:rsidR="00E40FD1" w:rsidRPr="00835651" w:rsidRDefault="00E40FD1"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DB575C" w:rsidRPr="00835651">
              <w:rPr>
                <w:rFonts w:ascii="Times New Roman" w:eastAsia="Cambria" w:hAnsi="Times New Roman" w:cs="Times New Roman"/>
                <w:sz w:val="24"/>
                <w:szCs w:val="24"/>
              </w:rPr>
              <w:t>May</w:t>
            </w:r>
            <w:r w:rsidR="00DB575C">
              <w:rPr>
                <w:rFonts w:ascii="Times New Roman" w:eastAsia="Cambria" w:hAnsi="Times New Roman" w:cs="Times New Roman"/>
                <w:sz w:val="24"/>
                <w:szCs w:val="24"/>
              </w:rPr>
              <w:t xml:space="preserve"> 28,</w:t>
            </w:r>
            <w:r w:rsidR="00DB575C" w:rsidRPr="00835651">
              <w:rPr>
                <w:rFonts w:ascii="Times New Roman" w:eastAsia="Cambria" w:hAnsi="Times New Roman" w:cs="Times New Roman"/>
                <w:sz w:val="24"/>
                <w:szCs w:val="24"/>
              </w:rPr>
              <w:t xml:space="preserve"> 201</w:t>
            </w:r>
            <w:r w:rsidR="00DB575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78076" w14:textId="77777777" w:rsidR="00E40FD1" w:rsidRPr="00835651" w:rsidRDefault="00E40FD1"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82567" w14:textId="77777777" w:rsidR="00E40FD1" w:rsidRPr="00835651" w:rsidRDefault="00E40FD1"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FC80B" w14:textId="77777777"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A2FDA" w14:textId="1F0E73DD" w:rsidR="00E40FD1" w:rsidRPr="00835651" w:rsidRDefault="00292948"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40FD1" w:rsidRPr="00835651" w14:paraId="59FFF2E4" w14:textId="77777777"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F1432" w14:textId="77777777" w:rsidR="00E40FD1" w:rsidRPr="00835651" w:rsidRDefault="00E40FD1"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6B87A" w14:textId="77777777" w:rsidR="00E40FD1" w:rsidRPr="00835651" w:rsidRDefault="00E40FD1" w:rsidP="007111D1">
            <w:pPr>
              <w:jc w:val="center"/>
            </w:pPr>
            <w:r>
              <w:t>Housing and Environmental Planning</w:t>
            </w:r>
          </w:p>
        </w:tc>
      </w:tr>
      <w:tr w:rsidR="00E40FD1" w:rsidRPr="00835651" w14:paraId="6F7DC2BB" w14:textId="77777777"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5F51C" w14:textId="77777777" w:rsidR="00E40FD1" w:rsidRPr="00835651" w:rsidRDefault="00E40FD1"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91CAC" w14:textId="77777777" w:rsidR="00E40FD1" w:rsidRPr="00835651" w:rsidRDefault="00E40FD1" w:rsidP="007111D1"/>
        </w:tc>
      </w:tr>
    </w:tbl>
    <w:p w14:paraId="46A46E61" w14:textId="77777777" w:rsidR="00E40FD1" w:rsidRPr="009B73C2" w:rsidRDefault="00E40FD1" w:rsidP="00E40FD1">
      <w:pPr>
        <w:rPr>
          <w:b/>
          <w:color w:val="000000"/>
        </w:rPr>
      </w:pPr>
    </w:p>
    <w:p w14:paraId="2D2B4F30" w14:textId="77777777" w:rsidR="00E40FD1" w:rsidRPr="00153E54" w:rsidRDefault="00E40FD1" w:rsidP="00E40FD1">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14:paraId="7189B701" w14:textId="77777777" w:rsidR="00E40FD1" w:rsidRPr="004D263E" w:rsidRDefault="00E40FD1" w:rsidP="00E40FD1">
      <w:pPr>
        <w:pStyle w:val="BodyA"/>
        <w:spacing w:line="360" w:lineRule="auto"/>
        <w:jc w:val="both"/>
        <w:rPr>
          <w:rFonts w:ascii="Times New Roman" w:hAnsi="Times New Roman" w:cs="Times New Roman"/>
          <w:bCs/>
          <w:sz w:val="24"/>
          <w:szCs w:val="24"/>
        </w:rPr>
      </w:pPr>
      <w:r w:rsidRPr="00153E54">
        <w:rPr>
          <w:rFonts w:ascii="Times New Roman" w:hAnsi="Times New Roman" w:cs="Times New Roman"/>
          <w:bCs/>
          <w:sz w:val="24"/>
          <w:szCs w:val="24"/>
        </w:rPr>
        <w:t xml:space="preserve">The </w:t>
      </w:r>
      <w:r>
        <w:rPr>
          <w:rFonts w:ascii="Times New Roman" w:hAnsi="Times New Roman" w:cs="Times New Roman"/>
          <w:bCs/>
          <w:sz w:val="24"/>
          <w:szCs w:val="24"/>
        </w:rPr>
        <w:t>aim</w:t>
      </w:r>
      <w:r w:rsidRPr="00153E54">
        <w:rPr>
          <w:rFonts w:ascii="Times New Roman" w:hAnsi="Times New Roman" w:cs="Times New Roman"/>
          <w:bCs/>
          <w:sz w:val="24"/>
          <w:szCs w:val="24"/>
        </w:rPr>
        <w:t xml:space="preserve"> of this </w:t>
      </w:r>
      <w:r>
        <w:rPr>
          <w:rFonts w:ascii="Times New Roman" w:hAnsi="Times New Roman" w:cs="Times New Roman"/>
          <w:bCs/>
          <w:sz w:val="24"/>
          <w:szCs w:val="24"/>
        </w:rPr>
        <w:t>subject</w:t>
      </w:r>
      <w:r w:rsidRPr="00153E54">
        <w:rPr>
          <w:rFonts w:ascii="Times New Roman" w:hAnsi="Times New Roman" w:cs="Times New Roman"/>
          <w:bCs/>
          <w:sz w:val="24"/>
          <w:szCs w:val="24"/>
        </w:rPr>
        <w:t xml:space="preserve"> is to initiate the students to a discreet understanding of the environment, its interactions and inter-relationships of both natural and inhabited surroundings. All social, cultural and technological activities being carried by human beings have profound influence on the environment. This course synthesizes associated problems, along with probable solutions that can be used to achieve a harmonic, sustainable development which can potentially provide ways for the co-existence of man and nature. This course will enable a thorough understanding of all these aspects. </w:t>
      </w:r>
    </w:p>
    <w:p w14:paraId="4B3EA802" w14:textId="77777777" w:rsidR="00E40FD1" w:rsidRPr="00835651" w:rsidRDefault="00E40FD1" w:rsidP="00E40FD1">
      <w:pPr>
        <w:pStyle w:val="BodyA"/>
        <w:spacing w:line="276" w:lineRule="auto"/>
        <w:rPr>
          <w:rFonts w:ascii="Times New Roman" w:hAnsi="Times New Roman" w:cs="Times New Roman"/>
          <w:b/>
          <w:bCs/>
          <w:sz w:val="24"/>
          <w:szCs w:val="24"/>
        </w:rPr>
      </w:pPr>
    </w:p>
    <w:p w14:paraId="3DC03E4D" w14:textId="77777777" w:rsidR="00E40FD1" w:rsidRPr="00835651" w:rsidRDefault="00E40FD1" w:rsidP="00E40FD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14:paraId="1322E731" w14:textId="3272A010" w:rsidR="00E40FD1" w:rsidRPr="00153E54" w:rsidRDefault="00E40FD1" w:rsidP="00E40FD1">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3D0C06C3" w14:textId="78A31BE1"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s</w:t>
      </w:r>
      <w:r w:rsidR="00DE242A">
        <w:rPr>
          <w:rFonts w:ascii="Times New Roman" w:eastAsia="Times New Roman" w:hAnsi="Times New Roman" w:cs="Times New Roman"/>
          <w:sz w:val="24"/>
          <w:szCs w:val="24"/>
        </w:rPr>
        <w:t>ummaries</w:t>
      </w:r>
      <w:r w:rsidR="00E40FD1" w:rsidRPr="00153E54">
        <w:rPr>
          <w:rFonts w:ascii="Times New Roman" w:eastAsia="Times New Roman" w:hAnsi="Times New Roman" w:cs="Times New Roman"/>
          <w:sz w:val="24"/>
          <w:szCs w:val="24"/>
        </w:rPr>
        <w:t xml:space="preserve"> different types of relationships between environment and development.</w:t>
      </w:r>
    </w:p>
    <w:p w14:paraId="116C3704" w14:textId="69639C40"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g</w:t>
      </w:r>
      <w:r w:rsidR="00E40FD1">
        <w:rPr>
          <w:rFonts w:ascii="Times New Roman" w:eastAsia="Times New Roman" w:hAnsi="Times New Roman" w:cs="Times New Roman"/>
          <w:sz w:val="24"/>
          <w:szCs w:val="24"/>
        </w:rPr>
        <w:t>rasp</w:t>
      </w:r>
      <w:r w:rsidR="00E40FD1" w:rsidRPr="00153E54">
        <w:rPr>
          <w:rFonts w:ascii="Times New Roman" w:eastAsia="Times New Roman" w:hAnsi="Times New Roman" w:cs="Times New Roman"/>
          <w:sz w:val="24"/>
          <w:szCs w:val="24"/>
        </w:rPr>
        <w:t xml:space="preserve"> contemporary environmental concepts as well as which evolved over the time. </w:t>
      </w:r>
    </w:p>
    <w:p w14:paraId="7F875590" w14:textId="48976678"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m</w:t>
      </w:r>
      <w:r w:rsidR="00E40FD1">
        <w:rPr>
          <w:rFonts w:ascii="Times New Roman" w:eastAsia="Times New Roman" w:hAnsi="Times New Roman" w:cs="Times New Roman"/>
          <w:sz w:val="24"/>
          <w:szCs w:val="24"/>
        </w:rPr>
        <w:t>ake the students</w:t>
      </w:r>
      <w:r w:rsidR="00E40FD1" w:rsidRPr="00153E54">
        <w:rPr>
          <w:rFonts w:ascii="Times New Roman" w:eastAsia="Times New Roman" w:hAnsi="Times New Roman" w:cs="Times New Roman"/>
          <w:sz w:val="24"/>
          <w:szCs w:val="24"/>
        </w:rPr>
        <w:t xml:space="preserve"> familiar with the environmental risks and their consequences as well as to evaluate the role of institutions in environmental management.</w:t>
      </w:r>
    </w:p>
    <w:p w14:paraId="05EA6F99" w14:textId="40BC9E15" w:rsidR="00E40FD1" w:rsidRPr="004D263E"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E40FD1" w:rsidRPr="00835651">
        <w:rPr>
          <w:rFonts w:ascii="Times New Roman" w:eastAsia="Times New Roman" w:hAnsi="Times New Roman" w:cs="Times New Roman"/>
          <w:sz w:val="24"/>
          <w:szCs w:val="24"/>
        </w:rPr>
        <w:t>quip the students with</w:t>
      </w:r>
      <w:r w:rsidR="00E40FD1" w:rsidRPr="00153E54">
        <w:rPr>
          <w:rFonts w:ascii="Times New Roman" w:eastAsia="Times New Roman" w:hAnsi="Times New Roman" w:cs="Times New Roman"/>
          <w:sz w:val="24"/>
          <w:szCs w:val="24"/>
        </w:rPr>
        <w:t xml:space="preserve"> measures for Disaster Preparedness, Prevention and Mitigation and to evolve sustainable model of development.</w:t>
      </w:r>
    </w:p>
    <w:p w14:paraId="0DC804D8" w14:textId="77777777" w:rsidR="00E40FD1" w:rsidRDefault="00E40FD1" w:rsidP="00E40FD1">
      <w:pPr>
        <w:pStyle w:val="BodyA"/>
        <w:spacing w:line="276" w:lineRule="auto"/>
        <w:rPr>
          <w:rFonts w:ascii="Times New Roman" w:hAnsi="Times New Roman" w:cs="Times New Roman"/>
          <w:b/>
          <w:bCs/>
          <w:sz w:val="24"/>
          <w:szCs w:val="24"/>
        </w:rPr>
      </w:pPr>
    </w:p>
    <w:p w14:paraId="4D6E9827" w14:textId="77777777" w:rsidR="00E40FD1" w:rsidRPr="00835651" w:rsidRDefault="00E40FD1" w:rsidP="00E40FD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Outcomes</w:t>
      </w:r>
    </w:p>
    <w:p w14:paraId="26CFE729" w14:textId="77777777" w:rsidR="00E40FD1" w:rsidRPr="00835651" w:rsidRDefault="00E40FD1" w:rsidP="00E40FD1">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10E3E551" w14:textId="77777777" w:rsidR="00E40FD1" w:rsidRPr="001C75CD" w:rsidRDefault="00E40FD1" w:rsidP="00AA68C7">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 xml:space="preserve">relationship between </w:t>
      </w:r>
      <w:r w:rsidRPr="001C75CD">
        <w:rPr>
          <w:color w:val="000000" w:themeColor="text1"/>
        </w:rPr>
        <w:t>environment and development.</w:t>
      </w:r>
    </w:p>
    <w:p w14:paraId="11E10A9A" w14:textId="77777777" w:rsidR="00E40FD1" w:rsidRPr="009A2173" w:rsidRDefault="00E40FD1" w:rsidP="00AA68C7">
      <w:pPr>
        <w:spacing w:line="360" w:lineRule="auto"/>
        <w:jc w:val="both"/>
        <w:rPr>
          <w:color w:val="000000" w:themeColor="text1"/>
        </w:rPr>
      </w:pPr>
      <w:r w:rsidRPr="00835651">
        <w:rPr>
          <w:rFonts w:eastAsia="Calibri"/>
        </w:rPr>
        <w:lastRenderedPageBreak/>
        <w:t xml:space="preserve">CO2: </w:t>
      </w:r>
      <w:r>
        <w:rPr>
          <w:color w:val="000000" w:themeColor="text1"/>
        </w:rPr>
        <w:t>Critically explain the emerging concepts in environmental management/planning and their implications.</w:t>
      </w:r>
    </w:p>
    <w:p w14:paraId="016075F0" w14:textId="77777777" w:rsidR="00E40FD1" w:rsidRPr="00835651" w:rsidRDefault="00E40FD1" w:rsidP="00AA68C7">
      <w:pPr>
        <w:spacing w:line="360" w:lineRule="auto"/>
        <w:jc w:val="both"/>
        <w:rPr>
          <w:rFonts w:eastAsia="Calibri"/>
        </w:rPr>
      </w:pPr>
      <w:r w:rsidRPr="00835651">
        <w:rPr>
          <w:rFonts w:eastAsia="Calibri"/>
        </w:rPr>
        <w:t xml:space="preserve">CO3: </w:t>
      </w:r>
      <w:r>
        <w:rPr>
          <w:color w:val="000000" w:themeColor="text1"/>
        </w:rPr>
        <w:t xml:space="preserve">Utilize their knowledge about </w:t>
      </w:r>
      <w:r w:rsidRPr="00936D93">
        <w:rPr>
          <w:bCs/>
          <w:color w:val="000000"/>
        </w:rPr>
        <w:t>environmental risks</w:t>
      </w:r>
      <w:r>
        <w:rPr>
          <w:bCs/>
          <w:color w:val="000000"/>
        </w:rPr>
        <w:t>, their i</w:t>
      </w:r>
      <w:r w:rsidRPr="00936D93">
        <w:rPr>
          <w:bCs/>
          <w:color w:val="000000"/>
        </w:rPr>
        <w:t>mpact</w:t>
      </w:r>
      <w:r>
        <w:rPr>
          <w:bCs/>
          <w:color w:val="000000"/>
        </w:rPr>
        <w:t>s</w:t>
      </w:r>
      <w:r w:rsidRPr="00936D93">
        <w:rPr>
          <w:bCs/>
          <w:color w:val="000000"/>
        </w:rPr>
        <w:t xml:space="preserve"> and </w:t>
      </w:r>
      <w:r>
        <w:rPr>
          <w:bCs/>
          <w:color w:val="000000"/>
        </w:rPr>
        <w:t xml:space="preserve"> r</w:t>
      </w:r>
      <w:r w:rsidRPr="00936D93">
        <w:rPr>
          <w:bCs/>
          <w:color w:val="000000"/>
        </w:rPr>
        <w:t>ole of Institutions in Environment Management</w:t>
      </w:r>
    </w:p>
    <w:p w14:paraId="6C99304E" w14:textId="77777777" w:rsidR="00E40FD1" w:rsidRPr="00835651" w:rsidRDefault="00E40FD1" w:rsidP="00AA68C7">
      <w:pPr>
        <w:spacing w:line="360" w:lineRule="auto"/>
        <w:jc w:val="both"/>
        <w:rPr>
          <w:color w:val="030303"/>
        </w:rPr>
      </w:pPr>
      <w:r w:rsidRPr="00835651">
        <w:rPr>
          <w:rFonts w:eastAsia="Calibri"/>
        </w:rPr>
        <w:t xml:space="preserve">CO4: </w:t>
      </w:r>
      <w:r>
        <w:rPr>
          <w:color w:val="000000" w:themeColor="text1"/>
        </w:rPr>
        <w:t xml:space="preserve">Incorporate </w:t>
      </w:r>
      <w:r w:rsidRPr="007E0DD8">
        <w:rPr>
          <w:bCs/>
          <w:color w:val="000000"/>
        </w:rPr>
        <w:t>Disaster Preparedness, Prevention and Mitigation</w:t>
      </w:r>
      <w:r>
        <w:rPr>
          <w:bCs/>
          <w:color w:val="000000"/>
        </w:rPr>
        <w:t xml:space="preserve"> methods in planning studios as well as in their lives.</w:t>
      </w:r>
    </w:p>
    <w:p w14:paraId="4BDF226A" w14:textId="77777777" w:rsidR="00E40FD1" w:rsidRPr="00835651" w:rsidRDefault="00E40FD1" w:rsidP="00E40FD1">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E40FD1" w:rsidRPr="00835651" w14:paraId="3F72ACD0" w14:textId="77777777" w:rsidTr="007111D1">
        <w:tc>
          <w:tcPr>
            <w:tcW w:w="3844" w:type="pct"/>
            <w:vAlign w:val="center"/>
          </w:tcPr>
          <w:p w14:paraId="4A38081C" w14:textId="77777777"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629BFE93" w14:textId="77777777" w:rsidR="00E40FD1" w:rsidRPr="002772EF"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14:paraId="15823688" w14:textId="77777777" w:rsidR="00E40FD1" w:rsidRPr="002772EF"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E40FD1" w:rsidRPr="00835651" w14:paraId="652A5CCF" w14:textId="77777777" w:rsidTr="007111D1">
        <w:tc>
          <w:tcPr>
            <w:tcW w:w="3844" w:type="pct"/>
            <w:vAlign w:val="center"/>
          </w:tcPr>
          <w:p w14:paraId="2D5C8440" w14:textId="77777777" w:rsidR="00E40FD1" w:rsidRPr="0013640B" w:rsidRDefault="00E40FD1" w:rsidP="007111D1">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7775F1">
              <w:rPr>
                <w:rFonts w:ascii="Times New Roman" w:hAnsi="Times New Roman"/>
                <w:b/>
                <w:bCs/>
                <w:sz w:val="24"/>
                <w:szCs w:val="24"/>
              </w:rPr>
              <w:t xml:space="preserve">Environment and Development </w:t>
            </w:r>
          </w:p>
          <w:p w14:paraId="514A592D" w14:textId="77777777" w:rsidR="00E40FD1" w:rsidRPr="007775F1" w:rsidRDefault="00E40FD1" w:rsidP="007111D1">
            <w:pPr>
              <w:pStyle w:val="BodyA"/>
              <w:spacing w:line="360" w:lineRule="auto"/>
              <w:jc w:val="both"/>
              <w:rPr>
                <w:rFonts w:ascii="Times New Roman" w:eastAsia="Times New Roman" w:hAnsi="Times New Roman" w:cs="Times New Roman"/>
                <w:sz w:val="24"/>
                <w:szCs w:val="24"/>
              </w:rPr>
            </w:pPr>
            <w:r w:rsidRPr="007775F1">
              <w:rPr>
                <w:rFonts w:ascii="Times New Roman" w:eastAsia="Times New Roman" w:hAnsi="Times New Roman" w:cs="Times New Roman"/>
                <w:sz w:val="24"/>
                <w:szCs w:val="24"/>
              </w:rPr>
              <w:t xml:space="preserve">Environment and Development interface: Resource Use, exploitation and conservation: Land, water, air and green spaces including forest cover. Impact of various human activities on environment including recreation, tourism, urban waste, and impact on environment. </w:t>
            </w:r>
          </w:p>
        </w:tc>
        <w:tc>
          <w:tcPr>
            <w:tcW w:w="563" w:type="pct"/>
            <w:vAlign w:val="center"/>
          </w:tcPr>
          <w:p w14:paraId="2C4BE997" w14:textId="77777777"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r w:rsidRPr="00835651">
              <w:rPr>
                <w:rFonts w:ascii="Times New Roman" w:eastAsia="Times New Roman" w:hAnsi="Times New Roman" w:cs="Times New Roman"/>
                <w:sz w:val="24"/>
                <w:szCs w:val="24"/>
              </w:rPr>
              <w:t xml:space="preserve"> </w:t>
            </w:r>
          </w:p>
        </w:tc>
        <w:tc>
          <w:tcPr>
            <w:tcW w:w="593" w:type="pct"/>
            <w:vAlign w:val="center"/>
          </w:tcPr>
          <w:p w14:paraId="774D2250" w14:textId="24D1A2F5"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40FD1" w:rsidRPr="00835651" w14:paraId="260CDD68" w14:textId="77777777" w:rsidTr="007111D1">
        <w:tc>
          <w:tcPr>
            <w:tcW w:w="3844" w:type="pct"/>
            <w:vAlign w:val="center"/>
          </w:tcPr>
          <w:p w14:paraId="253753E2" w14:textId="77777777" w:rsidR="00E40FD1" w:rsidRDefault="00E40FD1" w:rsidP="007111D1">
            <w:pPr>
              <w:pStyle w:val="NormalWeb"/>
            </w:pPr>
            <w:r w:rsidRPr="0013640B">
              <w:rPr>
                <w:rFonts w:ascii="Times New Roman" w:hAnsi="Times New Roman"/>
                <w:b/>
                <w:bCs/>
                <w:sz w:val="24"/>
                <w:szCs w:val="24"/>
              </w:rPr>
              <w:t xml:space="preserve">MODULE 2: </w:t>
            </w:r>
            <w:r w:rsidRPr="00D81485">
              <w:rPr>
                <w:rFonts w:ascii="Times New Roman" w:hAnsi="Times New Roman"/>
                <w:b/>
                <w:bCs/>
                <w:sz w:val="24"/>
                <w:szCs w:val="24"/>
              </w:rPr>
              <w:t>Emerging Concepts</w:t>
            </w:r>
            <w:r>
              <w:rPr>
                <w:rFonts w:ascii="Tahoma,Bold" w:hAnsi="Tahoma,Bold"/>
                <w:sz w:val="22"/>
                <w:szCs w:val="22"/>
              </w:rPr>
              <w:t xml:space="preserve"> </w:t>
            </w:r>
          </w:p>
          <w:p w14:paraId="5699C10B" w14:textId="77777777" w:rsidR="00E40FD1" w:rsidRPr="00835651" w:rsidRDefault="00E40FD1" w:rsidP="007111D1">
            <w:pPr>
              <w:spacing w:line="360" w:lineRule="auto"/>
              <w:jc w:val="both"/>
            </w:pPr>
            <w:r w:rsidRPr="00D81485">
              <w:t xml:space="preserve">Emerging Concepts: smart growth, clustered cities, ecological foot prints, green development, sustainable cities and inclusive cities for sustainable livelihood; Environment and poverty links; Environment and Economy interaction: </w:t>
            </w:r>
            <w:proofErr w:type="spellStart"/>
            <w:r w:rsidRPr="00D81485">
              <w:t>Kuznet</w:t>
            </w:r>
            <w:proofErr w:type="spellEnd"/>
            <w:r w:rsidRPr="00D81485">
              <w:t xml:space="preserve"> curve, Green GDP, Carbon Trading, carbon sequencing, environmental accounting, and Green Budgeting. </w:t>
            </w:r>
          </w:p>
        </w:tc>
        <w:tc>
          <w:tcPr>
            <w:tcW w:w="563" w:type="pct"/>
            <w:vAlign w:val="center"/>
          </w:tcPr>
          <w:p w14:paraId="638FA8D2" w14:textId="77777777"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14:paraId="194C7AB9" w14:textId="617900E2"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40FD1" w:rsidRPr="00835651" w14:paraId="70EFE865" w14:textId="77777777" w:rsidTr="007111D1">
        <w:tc>
          <w:tcPr>
            <w:tcW w:w="3844" w:type="pct"/>
            <w:vAlign w:val="center"/>
          </w:tcPr>
          <w:p w14:paraId="56969C39" w14:textId="77777777" w:rsidR="00E40FD1" w:rsidRPr="0050395C" w:rsidRDefault="00E40FD1" w:rsidP="007111D1">
            <w:pPr>
              <w:pStyle w:val="NormalWeb"/>
              <w:rPr>
                <w:rFonts w:ascii="Times New Roman" w:hAnsi="Times New Roman"/>
              </w:rPr>
            </w:pPr>
            <w:r w:rsidRPr="0050395C">
              <w:rPr>
                <w:rFonts w:ascii="Times New Roman" w:hAnsi="Times New Roman"/>
                <w:b/>
                <w:bCs/>
                <w:sz w:val="24"/>
                <w:szCs w:val="24"/>
              </w:rPr>
              <w:t>MODULE 3: Environmental Risks and Impact and Role of Institutions in Environment Management</w:t>
            </w:r>
            <w:r w:rsidRPr="0050395C">
              <w:rPr>
                <w:rFonts w:ascii="Times New Roman" w:hAnsi="Times New Roman"/>
                <w:sz w:val="22"/>
                <w:szCs w:val="22"/>
              </w:rPr>
              <w:t xml:space="preserve"> </w:t>
            </w:r>
          </w:p>
          <w:p w14:paraId="7382E1EC" w14:textId="77777777" w:rsidR="00E40FD1" w:rsidRDefault="00E40FD1" w:rsidP="007111D1">
            <w:pPr>
              <w:spacing w:line="360" w:lineRule="auto"/>
              <w:jc w:val="both"/>
            </w:pPr>
            <w:r w:rsidRPr="00AA4323">
              <w:t xml:space="preserve">Environmental Risks in rural and urban areas, health and environmental links, sustainable growth, carrying capacity, optimum city, Environmental Impact Assessment: project specific, universal; Acts and Regulations; Role of various levels of governments in environmental management; NGOs and other agencies in environmental management; Case studies from developing and developed countries. Political commitment and environmental policy; Local Agenda 21, MDGs, environmental standards. </w:t>
            </w:r>
          </w:p>
          <w:p w14:paraId="56EC837D" w14:textId="77777777" w:rsidR="00BA6EAE" w:rsidRDefault="00BA6EAE" w:rsidP="007111D1">
            <w:pPr>
              <w:spacing w:line="360" w:lineRule="auto"/>
              <w:jc w:val="both"/>
            </w:pPr>
          </w:p>
          <w:p w14:paraId="6AF40E72" w14:textId="7F22037B" w:rsidR="00BA6EAE" w:rsidRPr="00835651" w:rsidRDefault="00BA6EAE" w:rsidP="007111D1">
            <w:pPr>
              <w:spacing w:line="360" w:lineRule="auto"/>
              <w:jc w:val="both"/>
            </w:pPr>
          </w:p>
        </w:tc>
        <w:tc>
          <w:tcPr>
            <w:tcW w:w="563" w:type="pct"/>
            <w:vAlign w:val="center"/>
          </w:tcPr>
          <w:p w14:paraId="2FDB2027" w14:textId="77777777"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046D5203" w14:textId="710E2FFC"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E40FD1" w:rsidRPr="00835651" w14:paraId="2377FAA5" w14:textId="77777777" w:rsidTr="007111D1">
        <w:tc>
          <w:tcPr>
            <w:tcW w:w="3844" w:type="pct"/>
            <w:vAlign w:val="center"/>
          </w:tcPr>
          <w:p w14:paraId="3EB36A72" w14:textId="77777777" w:rsidR="00E40FD1" w:rsidRDefault="00E40FD1" w:rsidP="007111D1">
            <w:pPr>
              <w:pStyle w:val="NormalWeb"/>
            </w:pPr>
            <w:r w:rsidRPr="0013640B">
              <w:rPr>
                <w:rFonts w:ascii="Times New Roman" w:hAnsi="Times New Roman"/>
                <w:b/>
                <w:bCs/>
                <w:sz w:val="24"/>
                <w:szCs w:val="24"/>
              </w:rPr>
              <w:lastRenderedPageBreak/>
              <w:t xml:space="preserve">MODULE 4: </w:t>
            </w:r>
            <w:r w:rsidRPr="00C8755D">
              <w:rPr>
                <w:rFonts w:ascii="Times New Roman" w:hAnsi="Times New Roman"/>
                <w:b/>
                <w:bCs/>
                <w:sz w:val="24"/>
                <w:szCs w:val="24"/>
              </w:rPr>
              <w:t>Disaster Preparedness, Prevention and Mitigation</w:t>
            </w:r>
            <w:r>
              <w:rPr>
                <w:rFonts w:ascii="Tahoma,Bold" w:hAnsi="Tahoma,Bold"/>
                <w:sz w:val="22"/>
                <w:szCs w:val="22"/>
              </w:rPr>
              <w:t xml:space="preserve"> </w:t>
            </w:r>
          </w:p>
          <w:p w14:paraId="040765B8" w14:textId="77777777" w:rsidR="00E40FD1" w:rsidRPr="00835651" w:rsidRDefault="00E40FD1" w:rsidP="007111D1">
            <w:pPr>
              <w:spacing w:line="360" w:lineRule="auto"/>
              <w:jc w:val="both"/>
            </w:pPr>
            <w:r w:rsidRPr="00084C82">
              <w:t>Concepts, processes and perceptions of Disasters – natural and manmade – causes and consequences. Disaster and natural environment: flooding and drainage, landslides, soil erosion, earth quakes, tremor, tsunami, cloud bursts, etc. Damage to people and property due to disaster; Case studies from across the world; Disaster Recovery. Disaster Mitigation Planning and resource management: Disaster preparedness, prevention, displacement and development. Government structure and disaster mitigation, disaster mitigation measures at individual, group and community level. Human response to disaster – short term and long</w:t>
            </w:r>
            <w:r>
              <w:t xml:space="preserve"> </w:t>
            </w:r>
            <w:r w:rsidRPr="00084C82">
              <w:t xml:space="preserve">term effects. Integrating disaster mitigation in spatial planning process: micro zoning, building bye-laws, norms and standards, density variations, provisions of infrastructure for disaster mitigation. Disaster insurance at various levels: village, district, and town / city level; Community awareness and participation at various levels; Role of NGOs / CBOs and communities in disaster education. Relevance of disaster management with relevant to development and environment; Use of technology and media for spreading disaster awareness. </w:t>
            </w:r>
          </w:p>
        </w:tc>
        <w:tc>
          <w:tcPr>
            <w:tcW w:w="563" w:type="pct"/>
            <w:vAlign w:val="center"/>
          </w:tcPr>
          <w:p w14:paraId="2AD5F034" w14:textId="77777777"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6C6CC2BF" w14:textId="79F4900D"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bl>
    <w:p w14:paraId="4CD75D17" w14:textId="77777777" w:rsidR="00E40FD1" w:rsidRPr="00835651" w:rsidRDefault="00E40FD1" w:rsidP="00E40F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11682397" w14:textId="08448A0E" w:rsidR="00E40FD1" w:rsidRDefault="00E40FD1" w:rsidP="0075213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4870E20C" w14:textId="77777777" w:rsidR="0075213B" w:rsidRPr="0075213B" w:rsidRDefault="0075213B" w:rsidP="0075213B">
      <w:pPr>
        <w:pStyle w:val="Default"/>
        <w:spacing w:line="276" w:lineRule="auto"/>
        <w:jc w:val="both"/>
        <w:rPr>
          <w:rFonts w:ascii="Times New Roman" w:eastAsia="Times New Roman" w:hAnsi="Times New Roman" w:cs="Times New Roman"/>
          <w:iCs/>
          <w:sz w:val="24"/>
          <w:szCs w:val="24"/>
        </w:rPr>
      </w:pPr>
    </w:p>
    <w:p w14:paraId="632A210F" w14:textId="13D4FA89" w:rsidR="00E40FD1" w:rsidRDefault="00E40FD1" w:rsidP="00E40FD1">
      <w:pPr>
        <w:pStyle w:val="BodyA"/>
        <w:spacing w:line="276" w:lineRule="auto"/>
        <w:jc w:val="both"/>
        <w:rPr>
          <w:rFonts w:ascii="Times New Roman" w:hAnsi="Times New Roman" w:cs="Times New Roman"/>
          <w:b/>
          <w:bCs/>
          <w:sz w:val="24"/>
          <w:szCs w:val="24"/>
          <w:lang w:val="nl-NL"/>
        </w:rPr>
      </w:pPr>
      <w:proofErr w:type="spellStart"/>
      <w:r w:rsidRPr="00B81867">
        <w:rPr>
          <w:rFonts w:ascii="Times New Roman" w:hAnsi="Times New Roman" w:cs="Times New Roman"/>
          <w:b/>
          <w:bCs/>
          <w:sz w:val="24"/>
          <w:szCs w:val="24"/>
          <w:lang w:val="nl-NL"/>
        </w:rPr>
        <w:t>T</w:t>
      </w:r>
      <w:r w:rsidR="00D60EB0">
        <w:rPr>
          <w:rFonts w:ascii="Times New Roman" w:hAnsi="Times New Roman" w:cs="Times New Roman"/>
          <w:b/>
          <w:bCs/>
          <w:sz w:val="24"/>
          <w:szCs w:val="24"/>
          <w:lang w:val="nl-NL"/>
        </w:rPr>
        <w:t>e</w:t>
      </w:r>
      <w:r w:rsidRPr="00B81867">
        <w:rPr>
          <w:rFonts w:ascii="Times New Roman" w:hAnsi="Times New Roman" w:cs="Times New Roman"/>
          <w:b/>
          <w:bCs/>
          <w:sz w:val="24"/>
          <w:szCs w:val="24"/>
          <w:lang w:val="nl-NL"/>
        </w:rPr>
        <w:t>xt</w:t>
      </w:r>
      <w:proofErr w:type="spellEnd"/>
      <w:r w:rsidRPr="00B81867">
        <w:rPr>
          <w:rFonts w:ascii="Times New Roman" w:hAnsi="Times New Roman" w:cs="Times New Roman"/>
          <w:b/>
          <w:bCs/>
          <w:sz w:val="24"/>
          <w:szCs w:val="24"/>
          <w:lang w:val="nl-NL"/>
        </w:rPr>
        <w:t xml:space="preserve"> Books</w:t>
      </w:r>
    </w:p>
    <w:p w14:paraId="6243280B" w14:textId="77777777" w:rsidR="00E40FD1" w:rsidRPr="00052DF2" w:rsidRDefault="00E40FD1" w:rsidP="000C03E7">
      <w:pPr>
        <w:pStyle w:val="ListParagraph"/>
        <w:numPr>
          <w:ilvl w:val="0"/>
          <w:numId w:val="23"/>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World Commission on Environment and Development. (1987). Report of the World Commission on Environment and Development: Our Common Future (The Brundtland Report). </w:t>
      </w:r>
      <w:r w:rsidRPr="00E0591F">
        <w:rPr>
          <w:rFonts w:ascii="Times New Roman" w:eastAsia="Times New Roman" w:hAnsi="Times New Roman" w:cs="Times New Roman"/>
          <w:i/>
          <w:iCs/>
          <w:color w:val="000000" w:themeColor="text1"/>
          <w:sz w:val="24"/>
          <w:szCs w:val="24"/>
        </w:rPr>
        <w:t>Medicine, Conflict and Survival</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4</w:t>
      </w:r>
      <w:r w:rsidRPr="00E0591F">
        <w:rPr>
          <w:rFonts w:ascii="Times New Roman" w:eastAsia="Times New Roman" w:hAnsi="Times New Roman" w:cs="Times New Roman"/>
          <w:color w:val="000000" w:themeColor="text1"/>
          <w:sz w:val="24"/>
          <w:szCs w:val="24"/>
          <w:shd w:val="clear" w:color="auto" w:fill="FFFFFF"/>
        </w:rPr>
        <w:t xml:space="preserve">, 300. </w:t>
      </w:r>
      <w:r w:rsidR="00595C7B">
        <w:fldChar w:fldCharType="begin"/>
      </w:r>
      <w:r w:rsidR="00595C7B">
        <w:instrText xml:space="preserve"> HYPERLINK "https://doi.org/10.1080/07488008808408783" </w:instrText>
      </w:r>
      <w:r w:rsidR="00595C7B">
        <w:fldChar w:fldCharType="separate"/>
      </w:r>
      <w:r w:rsidRPr="001931F3">
        <w:rPr>
          <w:rStyle w:val="Hyperlink"/>
          <w:rFonts w:ascii="Times New Roman" w:eastAsia="Times New Roman" w:hAnsi="Times New Roman" w:cs="Times New Roman"/>
          <w:sz w:val="24"/>
          <w:szCs w:val="24"/>
          <w:shd w:val="clear" w:color="auto" w:fill="FFFFFF"/>
        </w:rPr>
        <w:t>https://doi.org/10.1080/07488008808408783</w:t>
      </w:r>
      <w:r w:rsidR="00595C7B">
        <w:rPr>
          <w:rStyle w:val="Hyperlink"/>
          <w:rFonts w:ascii="Times New Roman" w:eastAsia="Times New Roman" w:hAnsi="Times New Roman" w:cs="Times New Roman"/>
          <w:sz w:val="24"/>
          <w:szCs w:val="24"/>
          <w:shd w:val="clear" w:color="auto" w:fill="FFFFFF"/>
        </w:rPr>
        <w:fldChar w:fldCharType="end"/>
      </w:r>
    </w:p>
    <w:p w14:paraId="456427E8" w14:textId="77777777" w:rsidR="00E40FD1" w:rsidRPr="00052DF2" w:rsidRDefault="00E40FD1" w:rsidP="000C03E7">
      <w:pPr>
        <w:pStyle w:val="ListParagraph"/>
        <w:numPr>
          <w:ilvl w:val="0"/>
          <w:numId w:val="23"/>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Intergovernmental Panel on Climate Change, &amp; Intergovernmental Panel on Climate Change. (2012). Sustainable Development and mitigation. In </w:t>
      </w:r>
      <w:r w:rsidRPr="00E0591F">
        <w:rPr>
          <w:rFonts w:ascii="Times New Roman" w:eastAsia="Times New Roman" w:hAnsi="Times New Roman" w:cs="Times New Roman"/>
          <w:i/>
          <w:iCs/>
          <w:color w:val="000000" w:themeColor="text1"/>
          <w:sz w:val="24"/>
          <w:szCs w:val="24"/>
        </w:rPr>
        <w:t>Climate Change 2007</w:t>
      </w:r>
      <w:r w:rsidRPr="00E0591F">
        <w:rPr>
          <w:rFonts w:ascii="Times New Roman" w:eastAsia="Times New Roman" w:hAnsi="Times New Roman" w:cs="Times New Roman"/>
          <w:color w:val="000000" w:themeColor="text1"/>
          <w:sz w:val="24"/>
          <w:szCs w:val="24"/>
          <w:shd w:val="clear" w:color="auto" w:fill="FFFFFF"/>
        </w:rPr>
        <w:t> (pp. 691–744). Cambridge University Press. https://doi.org/10.1017/cbo9780511546013.016</w:t>
      </w:r>
    </w:p>
    <w:p w14:paraId="0F8ABB1B" w14:textId="77777777" w:rsidR="00E40FD1" w:rsidRDefault="00E40FD1" w:rsidP="00E40FD1">
      <w:pPr>
        <w:pStyle w:val="BodyA"/>
        <w:spacing w:line="276" w:lineRule="auto"/>
        <w:jc w:val="both"/>
        <w:rPr>
          <w:rFonts w:ascii="Times New Roman" w:hAnsi="Times New Roman" w:cs="Times New Roman"/>
          <w:b/>
          <w:bCs/>
          <w:sz w:val="24"/>
          <w:szCs w:val="24"/>
          <w:lang w:val="nl-NL"/>
        </w:rPr>
      </w:pPr>
    </w:p>
    <w:p w14:paraId="5838A990" w14:textId="0C165DF7" w:rsidR="00E40FD1" w:rsidRPr="00835651" w:rsidRDefault="00E40FD1" w:rsidP="00E40FD1">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w:t>
      </w:r>
      <w:r>
        <w:rPr>
          <w:rFonts w:ascii="Times New Roman" w:hAnsi="Times New Roman" w:cs="Times New Roman"/>
          <w:b/>
          <w:bCs/>
          <w:sz w:val="24"/>
          <w:szCs w:val="24"/>
          <w:lang w:val="nl-NL"/>
        </w:rPr>
        <w:t xml:space="preserve"> </w:t>
      </w:r>
      <w:r w:rsidR="00D60EB0">
        <w:rPr>
          <w:rFonts w:ascii="Times New Roman" w:hAnsi="Times New Roman" w:cs="Times New Roman"/>
          <w:b/>
          <w:bCs/>
          <w:sz w:val="24"/>
          <w:szCs w:val="24"/>
          <w:lang w:val="nl-NL"/>
        </w:rPr>
        <w:t>Books</w:t>
      </w:r>
    </w:p>
    <w:p w14:paraId="10CDE058" w14:textId="77777777"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proofErr w:type="spellStart"/>
      <w:r w:rsidRPr="00E0591F">
        <w:rPr>
          <w:rFonts w:ascii="Times New Roman" w:eastAsia="Times New Roman" w:hAnsi="Times New Roman" w:cs="Times New Roman"/>
          <w:color w:val="000000" w:themeColor="text1"/>
          <w:sz w:val="24"/>
          <w:szCs w:val="24"/>
          <w:shd w:val="clear" w:color="auto" w:fill="FFFFFF"/>
        </w:rPr>
        <w:t>Daniell</w:t>
      </w:r>
      <w:proofErr w:type="spellEnd"/>
      <w:r w:rsidRPr="00E0591F">
        <w:rPr>
          <w:rFonts w:ascii="Times New Roman" w:eastAsia="Times New Roman" w:hAnsi="Times New Roman" w:cs="Times New Roman"/>
          <w:color w:val="000000" w:themeColor="text1"/>
          <w:sz w:val="24"/>
          <w:szCs w:val="24"/>
          <w:shd w:val="clear" w:color="auto" w:fill="FFFFFF"/>
        </w:rPr>
        <w:t xml:space="preserve">, K. A., </w:t>
      </w:r>
      <w:proofErr w:type="spellStart"/>
      <w:r w:rsidRPr="00E0591F">
        <w:rPr>
          <w:rFonts w:ascii="Times New Roman" w:eastAsia="Times New Roman" w:hAnsi="Times New Roman" w:cs="Times New Roman"/>
          <w:color w:val="000000" w:themeColor="text1"/>
          <w:sz w:val="24"/>
          <w:szCs w:val="24"/>
          <w:shd w:val="clear" w:color="auto" w:fill="FFFFFF"/>
        </w:rPr>
        <w:t>Máñez</w:t>
      </w:r>
      <w:proofErr w:type="spellEnd"/>
      <w:r w:rsidRPr="00E0591F">
        <w:rPr>
          <w:rFonts w:ascii="Times New Roman" w:eastAsia="Times New Roman" w:hAnsi="Times New Roman" w:cs="Times New Roman"/>
          <w:color w:val="000000" w:themeColor="text1"/>
          <w:sz w:val="24"/>
          <w:szCs w:val="24"/>
          <w:shd w:val="clear" w:color="auto" w:fill="FFFFFF"/>
        </w:rPr>
        <w:t xml:space="preserve"> Costa, M. A., Ferrand, N., Kingsborough, A. B., Coad, P., &amp; </w:t>
      </w:r>
      <w:proofErr w:type="spellStart"/>
      <w:r w:rsidRPr="00E0591F">
        <w:rPr>
          <w:rFonts w:ascii="Times New Roman" w:eastAsia="Times New Roman" w:hAnsi="Times New Roman" w:cs="Times New Roman"/>
          <w:color w:val="000000" w:themeColor="text1"/>
          <w:sz w:val="24"/>
          <w:szCs w:val="24"/>
          <w:shd w:val="clear" w:color="auto" w:fill="FFFFFF"/>
        </w:rPr>
        <w:t>Ribarova</w:t>
      </w:r>
      <w:proofErr w:type="spellEnd"/>
      <w:r w:rsidRPr="00E0591F">
        <w:rPr>
          <w:rFonts w:ascii="Times New Roman" w:eastAsia="Times New Roman" w:hAnsi="Times New Roman" w:cs="Times New Roman"/>
          <w:color w:val="000000" w:themeColor="text1"/>
          <w:sz w:val="24"/>
          <w:szCs w:val="24"/>
          <w:shd w:val="clear" w:color="auto" w:fill="FFFFFF"/>
        </w:rPr>
        <w:t>, I. S. (2011). Aiding multi-level decision-making processes for climate change mitigation and adaptation. </w:t>
      </w:r>
      <w:r w:rsidRPr="00E0591F">
        <w:rPr>
          <w:rFonts w:ascii="Times New Roman" w:eastAsia="Times New Roman" w:hAnsi="Times New Roman" w:cs="Times New Roman"/>
          <w:i/>
          <w:iCs/>
          <w:color w:val="000000" w:themeColor="text1"/>
          <w:sz w:val="24"/>
          <w:szCs w:val="24"/>
        </w:rPr>
        <w:t>Regional Environmental Change</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11</w:t>
      </w:r>
      <w:r w:rsidRPr="00E0591F">
        <w:rPr>
          <w:rFonts w:ascii="Times New Roman" w:eastAsia="Times New Roman" w:hAnsi="Times New Roman" w:cs="Times New Roman"/>
          <w:color w:val="000000" w:themeColor="text1"/>
          <w:sz w:val="24"/>
          <w:szCs w:val="24"/>
          <w:shd w:val="clear" w:color="auto" w:fill="FFFFFF"/>
        </w:rPr>
        <w:t>(2), 243–258. https://doi.org/10.1007/s10113-010-0162-0</w:t>
      </w:r>
    </w:p>
    <w:p w14:paraId="45243A14" w14:textId="77777777"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proofErr w:type="spellStart"/>
      <w:r w:rsidRPr="00E0591F">
        <w:rPr>
          <w:rFonts w:ascii="Times New Roman" w:eastAsia="Times New Roman" w:hAnsi="Times New Roman" w:cs="Times New Roman"/>
          <w:color w:val="000000" w:themeColor="text1"/>
          <w:sz w:val="24"/>
          <w:szCs w:val="24"/>
          <w:shd w:val="clear" w:color="auto" w:fill="FFFFFF"/>
        </w:rPr>
        <w:lastRenderedPageBreak/>
        <w:t>Dearfield</w:t>
      </w:r>
      <w:proofErr w:type="spellEnd"/>
      <w:r w:rsidRPr="00E0591F">
        <w:rPr>
          <w:rFonts w:ascii="Times New Roman" w:eastAsia="Times New Roman" w:hAnsi="Times New Roman" w:cs="Times New Roman"/>
          <w:color w:val="000000" w:themeColor="text1"/>
          <w:sz w:val="24"/>
          <w:szCs w:val="24"/>
          <w:shd w:val="clear" w:color="auto" w:fill="FFFFFF"/>
        </w:rPr>
        <w:t xml:space="preserve">, K. L., Bender, E. S., </w:t>
      </w:r>
      <w:proofErr w:type="spellStart"/>
      <w:r w:rsidRPr="00E0591F">
        <w:rPr>
          <w:rFonts w:ascii="Times New Roman" w:eastAsia="Times New Roman" w:hAnsi="Times New Roman" w:cs="Times New Roman"/>
          <w:color w:val="000000" w:themeColor="text1"/>
          <w:sz w:val="24"/>
          <w:szCs w:val="24"/>
          <w:shd w:val="clear" w:color="auto" w:fill="FFFFFF"/>
        </w:rPr>
        <w:t>Kravitz</w:t>
      </w:r>
      <w:proofErr w:type="spellEnd"/>
      <w:r w:rsidRPr="00E0591F">
        <w:rPr>
          <w:rFonts w:ascii="Times New Roman" w:eastAsia="Times New Roman" w:hAnsi="Times New Roman" w:cs="Times New Roman"/>
          <w:color w:val="000000" w:themeColor="text1"/>
          <w:sz w:val="24"/>
          <w:szCs w:val="24"/>
          <w:shd w:val="clear" w:color="auto" w:fill="FFFFFF"/>
        </w:rPr>
        <w:t xml:space="preserve">, M., </w:t>
      </w:r>
      <w:proofErr w:type="spellStart"/>
      <w:r w:rsidRPr="00E0591F">
        <w:rPr>
          <w:rFonts w:ascii="Times New Roman" w:eastAsia="Times New Roman" w:hAnsi="Times New Roman" w:cs="Times New Roman"/>
          <w:color w:val="000000" w:themeColor="text1"/>
          <w:sz w:val="24"/>
          <w:szCs w:val="24"/>
          <w:shd w:val="clear" w:color="auto" w:fill="FFFFFF"/>
        </w:rPr>
        <w:t>Wentsel</w:t>
      </w:r>
      <w:proofErr w:type="spellEnd"/>
      <w:r w:rsidRPr="00E0591F">
        <w:rPr>
          <w:rFonts w:ascii="Times New Roman" w:eastAsia="Times New Roman" w:hAnsi="Times New Roman" w:cs="Times New Roman"/>
          <w:color w:val="000000" w:themeColor="text1"/>
          <w:sz w:val="24"/>
          <w:szCs w:val="24"/>
          <w:shd w:val="clear" w:color="auto" w:fill="FFFFFF"/>
        </w:rPr>
        <w:t xml:space="preserve">, R., </w:t>
      </w:r>
      <w:proofErr w:type="spellStart"/>
      <w:r w:rsidRPr="00E0591F">
        <w:rPr>
          <w:rFonts w:ascii="Times New Roman" w:eastAsia="Times New Roman" w:hAnsi="Times New Roman" w:cs="Times New Roman"/>
          <w:color w:val="000000" w:themeColor="text1"/>
          <w:sz w:val="24"/>
          <w:szCs w:val="24"/>
          <w:shd w:val="clear" w:color="auto" w:fill="FFFFFF"/>
        </w:rPr>
        <w:t>Slimak</w:t>
      </w:r>
      <w:proofErr w:type="spellEnd"/>
      <w:r w:rsidRPr="00E0591F">
        <w:rPr>
          <w:rFonts w:ascii="Times New Roman" w:eastAsia="Times New Roman" w:hAnsi="Times New Roman" w:cs="Times New Roman"/>
          <w:color w:val="000000" w:themeColor="text1"/>
          <w:sz w:val="24"/>
          <w:szCs w:val="24"/>
          <w:shd w:val="clear" w:color="auto" w:fill="FFFFFF"/>
        </w:rPr>
        <w:t xml:space="preserve">, M. W., </w:t>
      </w:r>
      <w:proofErr w:type="spellStart"/>
      <w:r w:rsidRPr="00E0591F">
        <w:rPr>
          <w:rFonts w:ascii="Times New Roman" w:eastAsia="Times New Roman" w:hAnsi="Times New Roman" w:cs="Times New Roman"/>
          <w:color w:val="000000" w:themeColor="text1"/>
          <w:sz w:val="24"/>
          <w:szCs w:val="24"/>
          <w:shd w:val="clear" w:color="auto" w:fill="FFFFFF"/>
        </w:rPr>
        <w:t>Farland</w:t>
      </w:r>
      <w:proofErr w:type="spellEnd"/>
      <w:r w:rsidRPr="00E0591F">
        <w:rPr>
          <w:rFonts w:ascii="Times New Roman" w:eastAsia="Times New Roman" w:hAnsi="Times New Roman" w:cs="Times New Roman"/>
          <w:color w:val="000000" w:themeColor="text1"/>
          <w:sz w:val="24"/>
          <w:szCs w:val="24"/>
          <w:shd w:val="clear" w:color="auto" w:fill="FFFFFF"/>
        </w:rPr>
        <w:t>, W. H., &amp; Gilman, P. (2005). Ecological risk assessment issues identified during the U.S. Environmental Protection Agency’s examination of risk assessment practices. </w:t>
      </w:r>
      <w:r w:rsidRPr="00E0591F">
        <w:rPr>
          <w:rFonts w:ascii="Times New Roman" w:eastAsia="Times New Roman" w:hAnsi="Times New Roman" w:cs="Times New Roman"/>
          <w:i/>
          <w:iCs/>
          <w:color w:val="000000" w:themeColor="text1"/>
          <w:sz w:val="24"/>
          <w:szCs w:val="24"/>
        </w:rPr>
        <w:t>Integrated Environmental Assessment and Management</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1</w:t>
      </w:r>
      <w:r w:rsidRPr="00E0591F">
        <w:rPr>
          <w:rFonts w:ascii="Times New Roman" w:eastAsia="Times New Roman" w:hAnsi="Times New Roman" w:cs="Times New Roman"/>
          <w:color w:val="000000" w:themeColor="text1"/>
          <w:sz w:val="24"/>
          <w:szCs w:val="24"/>
          <w:shd w:val="clear" w:color="auto" w:fill="FFFFFF"/>
        </w:rPr>
        <w:t>(1), 73–76. https://doi.org/10.1897/IEAM_2004a-023.1</w:t>
      </w:r>
    </w:p>
    <w:p w14:paraId="19D4EE41" w14:textId="77777777"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 xml:space="preserve">Dowden, M. (2009). Does the </w:t>
      </w:r>
      <w:proofErr w:type="spellStart"/>
      <w:r w:rsidRPr="00E0591F">
        <w:rPr>
          <w:rFonts w:ascii="Times New Roman" w:eastAsia="Times New Roman" w:hAnsi="Times New Roman" w:cs="Times New Roman"/>
          <w:color w:val="000000" w:themeColor="text1"/>
          <w:sz w:val="24"/>
          <w:szCs w:val="24"/>
          <w:shd w:val="clear" w:color="auto" w:fill="FFFFFF"/>
        </w:rPr>
        <w:t>Uk</w:t>
      </w:r>
      <w:proofErr w:type="spellEnd"/>
      <w:r w:rsidRPr="00E0591F">
        <w:rPr>
          <w:rFonts w:ascii="Times New Roman" w:eastAsia="Times New Roman" w:hAnsi="Times New Roman" w:cs="Times New Roman"/>
          <w:color w:val="000000" w:themeColor="text1"/>
          <w:sz w:val="24"/>
          <w:szCs w:val="24"/>
          <w:shd w:val="clear" w:color="auto" w:fill="FFFFFF"/>
        </w:rPr>
        <w:t xml:space="preserve"> Have a Sustainable Housing Policy? </w:t>
      </w:r>
      <w:r w:rsidRPr="00E0591F">
        <w:rPr>
          <w:rFonts w:ascii="Times New Roman" w:eastAsia="Times New Roman" w:hAnsi="Times New Roman" w:cs="Times New Roman"/>
          <w:i/>
          <w:iCs/>
          <w:color w:val="000000" w:themeColor="text1"/>
          <w:sz w:val="24"/>
          <w:szCs w:val="24"/>
        </w:rPr>
        <w:t>ENHR Conference Proceedings</w:t>
      </w:r>
      <w:r w:rsidRPr="00E0591F">
        <w:rPr>
          <w:rFonts w:ascii="Times New Roman" w:eastAsia="Times New Roman" w:hAnsi="Times New Roman" w:cs="Times New Roman"/>
          <w:color w:val="000000" w:themeColor="text1"/>
          <w:sz w:val="24"/>
          <w:szCs w:val="24"/>
          <w:shd w:val="clear" w:color="auto" w:fill="FFFFFF"/>
        </w:rPr>
        <w:t>. Retrieved from http://www.enhr2009.com/enhr/download/895/paper_dowden_w17.pdf</w:t>
      </w:r>
    </w:p>
    <w:p w14:paraId="18C4F70D" w14:textId="77777777"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i/>
          <w:iCs/>
          <w:color w:val="000000" w:themeColor="text1"/>
          <w:sz w:val="24"/>
          <w:szCs w:val="24"/>
        </w:rPr>
        <w:t>Evaluation of the Built Environment for Sustainability</w:t>
      </w:r>
      <w:r w:rsidRPr="00E0591F">
        <w:rPr>
          <w:rFonts w:ascii="Times New Roman" w:eastAsia="Times New Roman" w:hAnsi="Times New Roman" w:cs="Times New Roman"/>
          <w:color w:val="000000" w:themeColor="text1"/>
          <w:sz w:val="24"/>
          <w:szCs w:val="24"/>
          <w:shd w:val="clear" w:color="auto" w:fill="FFFFFF"/>
        </w:rPr>
        <w:t>. (2003). </w:t>
      </w:r>
      <w:r w:rsidRPr="00E0591F">
        <w:rPr>
          <w:rFonts w:ascii="Times New Roman" w:eastAsia="Times New Roman" w:hAnsi="Times New Roman" w:cs="Times New Roman"/>
          <w:i/>
          <w:iCs/>
          <w:color w:val="000000" w:themeColor="text1"/>
          <w:sz w:val="24"/>
          <w:szCs w:val="24"/>
        </w:rPr>
        <w:t>Evaluation of the Built Environment for Sustainability</w:t>
      </w:r>
      <w:r w:rsidRPr="00E0591F">
        <w:rPr>
          <w:rFonts w:ascii="Times New Roman" w:eastAsia="Times New Roman" w:hAnsi="Times New Roman" w:cs="Times New Roman"/>
          <w:color w:val="000000" w:themeColor="text1"/>
          <w:sz w:val="24"/>
          <w:szCs w:val="24"/>
          <w:shd w:val="clear" w:color="auto" w:fill="FFFFFF"/>
        </w:rPr>
        <w:t>. Taylor &amp; Francis. https://doi.org/10.4324/9780203362426</w:t>
      </w:r>
    </w:p>
    <w:p w14:paraId="5746737B" w14:textId="77777777"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proofErr w:type="spellStart"/>
      <w:r w:rsidRPr="00E0591F">
        <w:rPr>
          <w:rFonts w:ascii="Times New Roman" w:eastAsia="Times New Roman" w:hAnsi="Times New Roman" w:cs="Times New Roman"/>
          <w:color w:val="000000" w:themeColor="text1"/>
          <w:sz w:val="24"/>
          <w:szCs w:val="24"/>
          <w:shd w:val="clear" w:color="auto" w:fill="FFFFFF"/>
        </w:rPr>
        <w:t>Hezri</w:t>
      </w:r>
      <w:proofErr w:type="spellEnd"/>
      <w:r w:rsidRPr="00E0591F">
        <w:rPr>
          <w:rFonts w:ascii="Times New Roman" w:eastAsia="Times New Roman" w:hAnsi="Times New Roman" w:cs="Times New Roman"/>
          <w:color w:val="000000" w:themeColor="text1"/>
          <w:sz w:val="24"/>
          <w:szCs w:val="24"/>
          <w:shd w:val="clear" w:color="auto" w:fill="FFFFFF"/>
        </w:rPr>
        <w:t xml:space="preserve">, A. A., &amp; </w:t>
      </w:r>
      <w:proofErr w:type="spellStart"/>
      <w:r w:rsidRPr="00E0591F">
        <w:rPr>
          <w:rFonts w:ascii="Times New Roman" w:eastAsia="Times New Roman" w:hAnsi="Times New Roman" w:cs="Times New Roman"/>
          <w:color w:val="000000" w:themeColor="text1"/>
          <w:sz w:val="24"/>
          <w:szCs w:val="24"/>
          <w:shd w:val="clear" w:color="auto" w:fill="FFFFFF"/>
        </w:rPr>
        <w:t>Dovers</w:t>
      </w:r>
      <w:proofErr w:type="spellEnd"/>
      <w:r w:rsidRPr="00E0591F">
        <w:rPr>
          <w:rFonts w:ascii="Times New Roman" w:eastAsia="Times New Roman" w:hAnsi="Times New Roman" w:cs="Times New Roman"/>
          <w:color w:val="000000" w:themeColor="text1"/>
          <w:sz w:val="24"/>
          <w:szCs w:val="24"/>
          <w:shd w:val="clear" w:color="auto" w:fill="FFFFFF"/>
        </w:rPr>
        <w:t>, S. R. (2006). Sustainability indicators, policy and governance: Issues for ecological economics. </w:t>
      </w:r>
      <w:r w:rsidRPr="00E0591F">
        <w:rPr>
          <w:rFonts w:ascii="Times New Roman" w:eastAsia="Times New Roman" w:hAnsi="Times New Roman" w:cs="Times New Roman"/>
          <w:i/>
          <w:iCs/>
          <w:color w:val="000000" w:themeColor="text1"/>
          <w:sz w:val="24"/>
          <w:szCs w:val="24"/>
        </w:rPr>
        <w:t>Ecological Economics</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60</w:t>
      </w:r>
      <w:r w:rsidRPr="00E0591F">
        <w:rPr>
          <w:rFonts w:ascii="Times New Roman" w:eastAsia="Times New Roman" w:hAnsi="Times New Roman" w:cs="Times New Roman"/>
          <w:color w:val="000000" w:themeColor="text1"/>
          <w:sz w:val="24"/>
          <w:szCs w:val="24"/>
          <w:shd w:val="clear" w:color="auto" w:fill="FFFFFF"/>
        </w:rPr>
        <w:t>(1), 86–99. https://doi.org/10.1016/j.ecolecon.2005.11.019</w:t>
      </w:r>
    </w:p>
    <w:p w14:paraId="44C913A5" w14:textId="77777777"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Science for Environment Policy. (2015). Indicators for sustainable cities. </w:t>
      </w:r>
      <w:r w:rsidRPr="00E0591F">
        <w:rPr>
          <w:rFonts w:ascii="Times New Roman" w:eastAsia="Times New Roman" w:hAnsi="Times New Roman" w:cs="Times New Roman"/>
          <w:i/>
          <w:iCs/>
          <w:color w:val="000000" w:themeColor="text1"/>
          <w:sz w:val="24"/>
          <w:szCs w:val="24"/>
        </w:rPr>
        <w:t>European Commission</w:t>
      </w:r>
      <w:r w:rsidRPr="00E0591F">
        <w:rPr>
          <w:rFonts w:ascii="Times New Roman" w:eastAsia="Times New Roman" w:hAnsi="Times New Roman" w:cs="Times New Roman"/>
          <w:color w:val="000000" w:themeColor="text1"/>
          <w:sz w:val="24"/>
          <w:szCs w:val="24"/>
          <w:shd w:val="clear" w:color="auto" w:fill="FFFFFF"/>
        </w:rPr>
        <w:t>, (12), 1–189. https://doi.org/10.2779/61700</w:t>
      </w:r>
    </w:p>
    <w:p w14:paraId="7103723C" w14:textId="77777777" w:rsidR="00E40FD1" w:rsidRPr="00052DF2"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UNDP. (2012). </w:t>
      </w:r>
      <w:r w:rsidRPr="00E0591F">
        <w:rPr>
          <w:rFonts w:ascii="Times New Roman" w:eastAsia="Times New Roman" w:hAnsi="Times New Roman" w:cs="Times New Roman"/>
          <w:i/>
          <w:iCs/>
          <w:color w:val="000000" w:themeColor="text1"/>
          <w:sz w:val="24"/>
          <w:szCs w:val="24"/>
        </w:rPr>
        <w:t>One planet to share : sustaining human progress in a changing climate</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Asia Pacific human development report</w:t>
      </w:r>
      <w:r w:rsidRPr="00E0591F">
        <w:rPr>
          <w:rFonts w:ascii="Times New Roman" w:eastAsia="Times New Roman" w:hAnsi="Times New Roman" w:cs="Times New Roman"/>
          <w:color w:val="000000" w:themeColor="text1"/>
          <w:sz w:val="24"/>
          <w:szCs w:val="24"/>
          <w:shd w:val="clear" w:color="auto" w:fill="FFFFFF"/>
        </w:rPr>
        <w:t> (pp. xxi, 242 pages).</w:t>
      </w:r>
    </w:p>
    <w:p w14:paraId="2C426B13" w14:textId="77777777" w:rsidR="00E40FD1" w:rsidRDefault="00E40FD1" w:rsidP="00E40FD1">
      <w:pPr>
        <w:pStyle w:val="BodyText"/>
        <w:spacing w:after="0" w:line="276" w:lineRule="auto"/>
        <w:jc w:val="both"/>
        <w:rPr>
          <w:b/>
          <w:bCs/>
          <w:sz w:val="24"/>
          <w:szCs w:val="24"/>
        </w:rPr>
      </w:pPr>
    </w:p>
    <w:p w14:paraId="0B12745F" w14:textId="77777777" w:rsidR="00E40FD1" w:rsidRPr="00835651" w:rsidRDefault="00E40FD1" w:rsidP="00E40FD1">
      <w:pPr>
        <w:pStyle w:val="BodyText"/>
        <w:spacing w:after="0" w:line="276" w:lineRule="auto"/>
        <w:jc w:val="both"/>
        <w:rPr>
          <w:b/>
          <w:bCs/>
          <w:sz w:val="24"/>
          <w:szCs w:val="24"/>
        </w:rPr>
      </w:pPr>
      <w:r w:rsidRPr="00835651">
        <w:rPr>
          <w:b/>
          <w:bCs/>
          <w:sz w:val="24"/>
          <w:szCs w:val="24"/>
        </w:rPr>
        <w:t>Modes of Evaluation: Quiz/Assignment/ Seminar/Written Examination</w:t>
      </w:r>
    </w:p>
    <w:p w14:paraId="5E072A64" w14:textId="77777777" w:rsidR="00E40FD1" w:rsidRDefault="00E40FD1" w:rsidP="00E40FD1">
      <w:pPr>
        <w:pStyle w:val="BodyA"/>
        <w:jc w:val="both"/>
        <w:rPr>
          <w:rFonts w:ascii="Times New Roman" w:hAnsi="Times New Roman" w:cs="Times New Roman"/>
          <w:b/>
          <w:bCs/>
          <w:sz w:val="24"/>
          <w:szCs w:val="24"/>
          <w:lang w:val="de-DE"/>
        </w:rPr>
      </w:pPr>
    </w:p>
    <w:p w14:paraId="53F21BEA" w14:textId="77777777" w:rsidR="00E40FD1" w:rsidRDefault="00E40FD1" w:rsidP="00E40FD1">
      <w:pPr>
        <w:pStyle w:val="BodyA"/>
        <w:jc w:val="both"/>
        <w:rPr>
          <w:rFonts w:ascii="Times New Roman" w:hAnsi="Times New Roman" w:cs="Times New Roman"/>
          <w:b/>
          <w:bCs/>
          <w:sz w:val="24"/>
          <w:szCs w:val="24"/>
          <w:lang w:val="de-DE"/>
        </w:rPr>
      </w:pPr>
      <w:proofErr w:type="spellStart"/>
      <w:r w:rsidRPr="00A513E1">
        <w:rPr>
          <w:rFonts w:ascii="Times New Roman" w:hAnsi="Times New Roman" w:cs="Times New Roman"/>
          <w:b/>
          <w:bCs/>
          <w:sz w:val="24"/>
          <w:szCs w:val="24"/>
          <w:lang w:val="de-DE"/>
        </w:rPr>
        <w:t>Examination</w:t>
      </w:r>
      <w:proofErr w:type="spellEnd"/>
      <w:r w:rsidRPr="00A513E1">
        <w:rPr>
          <w:rFonts w:ascii="Times New Roman" w:hAnsi="Times New Roman" w:cs="Times New Roman"/>
          <w:b/>
          <w:bCs/>
          <w:sz w:val="24"/>
          <w:szCs w:val="24"/>
          <w:lang w:val="de-DE"/>
        </w:rPr>
        <w:t xml:space="preserve"> </w:t>
      </w:r>
      <w:proofErr w:type="spellStart"/>
      <w:r w:rsidRPr="00A513E1">
        <w:rPr>
          <w:rFonts w:ascii="Times New Roman" w:hAnsi="Times New Roman" w:cs="Times New Roman"/>
          <w:b/>
          <w:bCs/>
          <w:sz w:val="24"/>
          <w:szCs w:val="24"/>
          <w:lang w:val="de-DE"/>
        </w:rPr>
        <w:t>Scheme</w:t>
      </w:r>
      <w:proofErr w:type="spellEnd"/>
      <w:r w:rsidRPr="00A513E1">
        <w:rPr>
          <w:rFonts w:ascii="Times New Roman" w:hAnsi="Times New Roman" w:cs="Times New Roman"/>
          <w:b/>
          <w:bCs/>
          <w:sz w:val="24"/>
          <w:szCs w:val="24"/>
          <w:lang w:val="de-DE"/>
        </w:rPr>
        <w:t>:</w:t>
      </w:r>
    </w:p>
    <w:p w14:paraId="0A25B4D5" w14:textId="77777777" w:rsidR="00E40FD1" w:rsidRPr="00835651" w:rsidRDefault="00E40FD1" w:rsidP="00E40FD1">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E40FD1" w:rsidRPr="00835651" w14:paraId="32FC3B90" w14:textId="77777777"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6F42B" w14:textId="77777777" w:rsidR="00E40FD1" w:rsidRPr="00835651" w:rsidRDefault="00E40FD1"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1F694" w14:textId="77777777"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D6740" w14:textId="77777777"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EFA22" w14:textId="77777777"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EDC2A" w14:textId="77777777" w:rsidR="00E40FD1" w:rsidRPr="00C477B1" w:rsidRDefault="00E40FD1"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13D13417" w14:textId="77777777" w:rsidR="00E40FD1" w:rsidRPr="00835651" w:rsidRDefault="00E40FD1"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5BC82182" w14:textId="77777777" w:rsidR="00E40FD1" w:rsidRPr="00835651" w:rsidRDefault="00E40FD1"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A5930" w14:textId="77777777"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40FD1" w:rsidRPr="00835651" w14:paraId="711B1E64" w14:textId="77777777"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5D4D6" w14:textId="77777777" w:rsidR="00E40FD1" w:rsidRPr="00835651" w:rsidRDefault="00E40FD1"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2E132" w14:textId="77777777"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611A1" w14:textId="77777777"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F3EDA" w14:textId="77777777"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B2A94" w14:textId="77777777"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37DD537F" w14:textId="77777777" w:rsidR="00E40FD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40D8FFE9" w14:textId="77777777" w:rsidR="00E40FD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E6024" w14:textId="77777777"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4E5B6D3A" w14:textId="77777777" w:rsidR="00E40FD1" w:rsidRPr="00835651" w:rsidRDefault="00E40FD1" w:rsidP="00E40FD1">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1B3310C0" w14:textId="77777777" w:rsidR="00DE242A" w:rsidRDefault="00DE242A" w:rsidP="00E40FD1">
      <w:pPr>
        <w:pStyle w:val="BodyA"/>
        <w:spacing w:before="120" w:line="276" w:lineRule="auto"/>
        <w:rPr>
          <w:rFonts w:ascii="Times New Roman" w:eastAsia="Times New Roman" w:hAnsi="Times New Roman" w:cs="Times New Roman"/>
          <w:b/>
          <w:bCs/>
          <w:sz w:val="24"/>
          <w:szCs w:val="24"/>
        </w:rPr>
      </w:pPr>
    </w:p>
    <w:p w14:paraId="247A1CA5" w14:textId="0DAF5A97" w:rsidR="00E40FD1" w:rsidRDefault="00E40FD1" w:rsidP="00E40FD1">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E40FD1" w:rsidRPr="000F53DA" w14:paraId="4A3AF3AC" w14:textId="77777777" w:rsidTr="007111D1">
        <w:trPr>
          <w:jc w:val="center"/>
        </w:trPr>
        <w:tc>
          <w:tcPr>
            <w:tcW w:w="284" w:type="pct"/>
            <w:vAlign w:val="center"/>
          </w:tcPr>
          <w:p w14:paraId="7BA99FDC"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3566A46C"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w:t>
            </w:r>
          </w:p>
        </w:tc>
        <w:tc>
          <w:tcPr>
            <w:tcW w:w="275" w:type="pct"/>
            <w:vAlign w:val="center"/>
          </w:tcPr>
          <w:p w14:paraId="3DBE937C"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PO2</w:t>
            </w:r>
          </w:p>
        </w:tc>
        <w:tc>
          <w:tcPr>
            <w:tcW w:w="275" w:type="pct"/>
            <w:vAlign w:val="center"/>
          </w:tcPr>
          <w:p w14:paraId="532CC421"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PO3</w:t>
            </w:r>
          </w:p>
        </w:tc>
        <w:tc>
          <w:tcPr>
            <w:tcW w:w="275" w:type="pct"/>
            <w:vAlign w:val="center"/>
          </w:tcPr>
          <w:p w14:paraId="776CF5C9"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PO4</w:t>
            </w:r>
          </w:p>
        </w:tc>
        <w:tc>
          <w:tcPr>
            <w:tcW w:w="275" w:type="pct"/>
            <w:vAlign w:val="center"/>
          </w:tcPr>
          <w:p w14:paraId="2A1E0B05"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PO5</w:t>
            </w:r>
          </w:p>
        </w:tc>
        <w:tc>
          <w:tcPr>
            <w:tcW w:w="275" w:type="pct"/>
            <w:vAlign w:val="center"/>
          </w:tcPr>
          <w:p w14:paraId="5D9980FA"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PO6</w:t>
            </w:r>
          </w:p>
        </w:tc>
        <w:tc>
          <w:tcPr>
            <w:tcW w:w="275" w:type="pct"/>
            <w:vAlign w:val="center"/>
          </w:tcPr>
          <w:p w14:paraId="64F5DF91"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PO7</w:t>
            </w:r>
          </w:p>
        </w:tc>
        <w:tc>
          <w:tcPr>
            <w:tcW w:w="275" w:type="pct"/>
            <w:vAlign w:val="center"/>
          </w:tcPr>
          <w:p w14:paraId="478EBB55"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PO8</w:t>
            </w:r>
          </w:p>
        </w:tc>
        <w:tc>
          <w:tcPr>
            <w:tcW w:w="275" w:type="pct"/>
            <w:vAlign w:val="center"/>
          </w:tcPr>
          <w:p w14:paraId="49B576CF"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PO9</w:t>
            </w:r>
          </w:p>
        </w:tc>
        <w:tc>
          <w:tcPr>
            <w:tcW w:w="317" w:type="pct"/>
            <w:vAlign w:val="center"/>
          </w:tcPr>
          <w:p w14:paraId="519BAF40"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PO10</w:t>
            </w:r>
          </w:p>
        </w:tc>
        <w:tc>
          <w:tcPr>
            <w:tcW w:w="317" w:type="pct"/>
            <w:vAlign w:val="center"/>
          </w:tcPr>
          <w:p w14:paraId="5C9F1219"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PO11</w:t>
            </w:r>
          </w:p>
        </w:tc>
        <w:tc>
          <w:tcPr>
            <w:tcW w:w="317" w:type="pct"/>
            <w:vAlign w:val="center"/>
          </w:tcPr>
          <w:p w14:paraId="5D863FD8"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PO12</w:t>
            </w:r>
          </w:p>
        </w:tc>
        <w:tc>
          <w:tcPr>
            <w:tcW w:w="322" w:type="pct"/>
            <w:vAlign w:val="center"/>
          </w:tcPr>
          <w:p w14:paraId="024C177E"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PSO1</w:t>
            </w:r>
          </w:p>
        </w:tc>
        <w:tc>
          <w:tcPr>
            <w:tcW w:w="322" w:type="pct"/>
            <w:vAlign w:val="center"/>
          </w:tcPr>
          <w:p w14:paraId="3C2DDDF8"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PSO2</w:t>
            </w:r>
          </w:p>
        </w:tc>
        <w:tc>
          <w:tcPr>
            <w:tcW w:w="322" w:type="pct"/>
            <w:vAlign w:val="center"/>
          </w:tcPr>
          <w:p w14:paraId="46A9387B"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PSO3</w:t>
            </w:r>
          </w:p>
        </w:tc>
        <w:tc>
          <w:tcPr>
            <w:tcW w:w="322" w:type="pct"/>
          </w:tcPr>
          <w:p w14:paraId="64E898CE"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PSO4</w:t>
            </w:r>
          </w:p>
        </w:tc>
      </w:tr>
      <w:tr w:rsidR="00E40FD1" w:rsidRPr="000F53DA" w14:paraId="61FE1BEB" w14:textId="77777777" w:rsidTr="007111D1">
        <w:trPr>
          <w:jc w:val="center"/>
        </w:trPr>
        <w:tc>
          <w:tcPr>
            <w:tcW w:w="284" w:type="pct"/>
            <w:vAlign w:val="center"/>
          </w:tcPr>
          <w:p w14:paraId="52A2E958"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CO1</w:t>
            </w:r>
          </w:p>
        </w:tc>
        <w:tc>
          <w:tcPr>
            <w:tcW w:w="275" w:type="pct"/>
          </w:tcPr>
          <w:p w14:paraId="4EDEC955"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53DE9F17"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1E8A0DB3"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313C456C"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70401F51"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14:paraId="66FE5385"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45D70123"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6453842A"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73022109"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14:paraId="33BA580C"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14:paraId="0ED08EEB"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14:paraId="72077694"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14:paraId="235D0839"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14:paraId="4311414F"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14:paraId="08033BEF"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vAlign w:val="center"/>
          </w:tcPr>
          <w:p w14:paraId="7F1EF731"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w:t>
            </w:r>
          </w:p>
        </w:tc>
      </w:tr>
      <w:tr w:rsidR="00E40FD1" w:rsidRPr="000F53DA" w14:paraId="20686D80" w14:textId="77777777" w:rsidTr="007111D1">
        <w:trPr>
          <w:jc w:val="center"/>
        </w:trPr>
        <w:tc>
          <w:tcPr>
            <w:tcW w:w="284" w:type="pct"/>
            <w:vAlign w:val="center"/>
          </w:tcPr>
          <w:p w14:paraId="6C81EFCB" w14:textId="77777777" w:rsidR="00E40FD1" w:rsidRPr="000F53DA" w:rsidRDefault="00E40FD1" w:rsidP="007111D1">
            <w:pPr>
              <w:pStyle w:val="TableParagraph"/>
              <w:spacing w:before="120" w:line="276" w:lineRule="auto"/>
              <w:jc w:val="center"/>
              <w:rPr>
                <w:b/>
                <w:sz w:val="16"/>
                <w:szCs w:val="16"/>
              </w:rPr>
            </w:pPr>
            <w:r w:rsidRPr="000F53DA">
              <w:rPr>
                <w:b/>
                <w:sz w:val="16"/>
                <w:szCs w:val="16"/>
              </w:rPr>
              <w:t>CO2</w:t>
            </w:r>
          </w:p>
        </w:tc>
        <w:tc>
          <w:tcPr>
            <w:tcW w:w="275" w:type="pct"/>
          </w:tcPr>
          <w:p w14:paraId="4FD92E63"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275" w:type="pct"/>
          </w:tcPr>
          <w:p w14:paraId="59D57EAE"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275" w:type="pct"/>
          </w:tcPr>
          <w:p w14:paraId="6E69B692"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688DE550"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26A32C05"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14:paraId="5CDC7C41"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1197AB8C"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029CDCD9"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56D13324"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14:paraId="32A3E2C5"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14:paraId="543F5F41"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14:paraId="1E362997"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14:paraId="1EE64BB1"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14:paraId="03F283DF"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14:paraId="09B9A8D4" w14:textId="77777777"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14:paraId="328E83F0" w14:textId="77777777"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r w:rsidR="00E40FD1" w:rsidRPr="000F53DA" w14:paraId="61DAA59B" w14:textId="77777777" w:rsidTr="007111D1">
        <w:trPr>
          <w:jc w:val="center"/>
        </w:trPr>
        <w:tc>
          <w:tcPr>
            <w:tcW w:w="284" w:type="pct"/>
            <w:vAlign w:val="center"/>
          </w:tcPr>
          <w:p w14:paraId="613D7CC6" w14:textId="77777777" w:rsidR="00E40FD1" w:rsidRPr="000F53DA" w:rsidRDefault="00E40FD1" w:rsidP="007111D1">
            <w:pPr>
              <w:pStyle w:val="TableParagraph"/>
              <w:spacing w:before="120" w:line="276" w:lineRule="auto"/>
              <w:jc w:val="center"/>
              <w:rPr>
                <w:b/>
                <w:sz w:val="16"/>
                <w:szCs w:val="16"/>
              </w:rPr>
            </w:pPr>
            <w:r w:rsidRPr="000F53DA">
              <w:rPr>
                <w:b/>
                <w:sz w:val="16"/>
                <w:szCs w:val="16"/>
              </w:rPr>
              <w:t>CO3</w:t>
            </w:r>
          </w:p>
        </w:tc>
        <w:tc>
          <w:tcPr>
            <w:tcW w:w="275" w:type="pct"/>
          </w:tcPr>
          <w:p w14:paraId="0EE89764"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0C049A8B"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27A9775A"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2B547BA8"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6318AC34"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14:paraId="44932E5E"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5D66A011"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451796CC"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3500FC28"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14:paraId="01D66187"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14:paraId="1868271A"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14:paraId="6EB0C69E"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14:paraId="0EC098C2"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14:paraId="0DB0F99C"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14:paraId="596492D0" w14:textId="77777777"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14:paraId="026117CC" w14:textId="77777777"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r w:rsidR="00E40FD1" w:rsidRPr="000F53DA" w14:paraId="603609C8" w14:textId="77777777" w:rsidTr="007111D1">
        <w:trPr>
          <w:jc w:val="center"/>
        </w:trPr>
        <w:tc>
          <w:tcPr>
            <w:tcW w:w="284" w:type="pct"/>
            <w:vAlign w:val="center"/>
          </w:tcPr>
          <w:p w14:paraId="1C100381" w14:textId="77777777" w:rsidR="00E40FD1" w:rsidRPr="000F53DA" w:rsidRDefault="00E40FD1" w:rsidP="007111D1">
            <w:pPr>
              <w:pStyle w:val="TableParagraph"/>
              <w:spacing w:before="120" w:line="276" w:lineRule="auto"/>
              <w:jc w:val="center"/>
              <w:rPr>
                <w:b/>
                <w:sz w:val="16"/>
                <w:szCs w:val="16"/>
              </w:rPr>
            </w:pPr>
            <w:r w:rsidRPr="000F53DA">
              <w:rPr>
                <w:b/>
                <w:sz w:val="16"/>
                <w:szCs w:val="16"/>
              </w:rPr>
              <w:t>CO4</w:t>
            </w:r>
          </w:p>
        </w:tc>
        <w:tc>
          <w:tcPr>
            <w:tcW w:w="275" w:type="pct"/>
          </w:tcPr>
          <w:p w14:paraId="2D632E53"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50F50469"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62B71D50"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25EC78DB"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7BE52785"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14:paraId="212A21D7"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6860E6C8"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688270E7"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14:paraId="6F323D7C"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14:paraId="756DA9A4"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14:paraId="0B11F27D"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14:paraId="4A906D44"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14:paraId="21BCAAF6"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14:paraId="5DF7705D" w14:textId="77777777"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14:paraId="789E872F" w14:textId="77777777"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14:paraId="74B50963" w14:textId="77777777"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bl>
    <w:p w14:paraId="14223060" w14:textId="77777777" w:rsidR="00E40FD1" w:rsidRPr="00F83B14" w:rsidRDefault="00E40FD1" w:rsidP="00E40FD1">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7EA689DE" w14:textId="77777777" w:rsidR="00E40FD1" w:rsidRDefault="00E40FD1" w:rsidP="00E40FD1">
      <w:pPr>
        <w:rPr>
          <w:b/>
          <w:u w:val="single"/>
        </w:rPr>
      </w:pPr>
    </w:p>
    <w:p w14:paraId="5604164A" w14:textId="77777777" w:rsidR="00E40FD1" w:rsidRDefault="00E40FD1" w:rsidP="00E40FD1">
      <w:pPr>
        <w:rPr>
          <w:b/>
          <w:u w:val="single"/>
        </w:rPr>
      </w:pPr>
    </w:p>
    <w:p w14:paraId="75D7EC79" w14:textId="77777777" w:rsidR="00E40FD1" w:rsidRDefault="00E40FD1" w:rsidP="00E40FD1">
      <w:pPr>
        <w:rPr>
          <w:b/>
          <w:u w:val="single"/>
        </w:rPr>
      </w:pPr>
    </w:p>
    <w:p w14:paraId="7797C4C1" w14:textId="77777777" w:rsidR="00E40FD1" w:rsidRDefault="00E40FD1" w:rsidP="00E40FD1">
      <w:pPr>
        <w:rPr>
          <w:b/>
          <w:u w:val="single"/>
        </w:rPr>
      </w:pPr>
    </w:p>
    <w:p w14:paraId="14642869" w14:textId="77777777" w:rsidR="00E40FD1" w:rsidRDefault="00E40FD1" w:rsidP="00E40FD1">
      <w:pPr>
        <w:rPr>
          <w:b/>
          <w:u w:val="single"/>
        </w:rPr>
      </w:pPr>
    </w:p>
    <w:p w14:paraId="616F0734" w14:textId="77777777" w:rsidR="00E40FD1" w:rsidRDefault="00E40FD1" w:rsidP="00E40FD1">
      <w:pPr>
        <w:rPr>
          <w:b/>
          <w:u w:val="single"/>
        </w:rPr>
      </w:pPr>
    </w:p>
    <w:p w14:paraId="7B744588" w14:textId="77777777" w:rsidR="00E40FD1" w:rsidRDefault="00E40FD1" w:rsidP="00E40FD1">
      <w:pPr>
        <w:rPr>
          <w:b/>
          <w:u w:val="single"/>
        </w:rPr>
      </w:pPr>
    </w:p>
    <w:p w14:paraId="3A04E2DC" w14:textId="77777777" w:rsidR="00FC649B" w:rsidRDefault="00FC649B" w:rsidP="00FC649B">
      <w:pPr>
        <w:rPr>
          <w:b/>
          <w:u w:val="single"/>
        </w:rPr>
      </w:pPr>
    </w:p>
    <w:p w14:paraId="4E6E2CAC" w14:textId="77777777" w:rsidR="00E132EC" w:rsidRPr="009B73C2" w:rsidRDefault="00E132EC" w:rsidP="00E132EC">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132EC" w:rsidRPr="00835651" w14:paraId="220E47FD" w14:textId="77777777"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B49A13" w14:textId="77777777" w:rsidR="00E132EC" w:rsidRPr="00835651" w:rsidRDefault="00E132EC"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87B1B4" w14:textId="77777777" w:rsidR="00E132EC" w:rsidRDefault="00E132EC" w:rsidP="007111D1">
            <w:pPr>
              <w:pStyle w:val="NormalWeb"/>
              <w:jc w:val="center"/>
              <w:rPr>
                <w:rFonts w:ascii="Times New Roman" w:hAnsi="Times New Roman"/>
                <w:b/>
                <w:sz w:val="24"/>
                <w:szCs w:val="24"/>
              </w:rPr>
            </w:pPr>
            <w:r w:rsidRPr="007B2BFF">
              <w:rPr>
                <w:rFonts w:ascii="Times New Roman" w:hAnsi="Times New Roman"/>
                <w:b/>
                <w:sz w:val="24"/>
                <w:szCs w:val="24"/>
              </w:rPr>
              <w:t>PROJECT PLANNING</w:t>
            </w:r>
          </w:p>
          <w:p w14:paraId="5AB92852" w14:textId="77777777" w:rsidR="00E132EC" w:rsidRPr="006244C0" w:rsidRDefault="00E132EC" w:rsidP="007111D1">
            <w:pPr>
              <w:pStyle w:val="NormalWeb"/>
              <w:jc w:val="center"/>
              <w:rPr>
                <w:rFonts w:ascii="Times New Roman" w:hAnsi="Times New Roman"/>
                <w:b/>
                <w:sz w:val="24"/>
                <w:szCs w:val="24"/>
              </w:rPr>
            </w:pPr>
            <w:r>
              <w:rPr>
                <w:rFonts w:ascii="Times New Roman" w:hAnsi="Times New Roman"/>
                <w:b/>
                <w:sz w:val="24"/>
                <w:szCs w:val="24"/>
              </w:rPr>
              <w:t>PLN 4302</w:t>
            </w:r>
          </w:p>
          <w:p w14:paraId="0C4CBB37" w14:textId="77777777" w:rsidR="00E132EC" w:rsidRDefault="00E132EC" w:rsidP="007111D1">
            <w:pPr>
              <w:pStyle w:val="NormalWeb"/>
            </w:pPr>
          </w:p>
          <w:p w14:paraId="76B6F642" w14:textId="77777777" w:rsidR="00E132EC" w:rsidRPr="00835651" w:rsidRDefault="00E132EC" w:rsidP="007111D1">
            <w:pPr>
              <w:pStyle w:val="NormalWeb"/>
              <w:spacing w:before="0" w:beforeAutospacing="0" w:after="0" w:afterAutospacing="0"/>
              <w:rPr>
                <w:rFonts w:ascii="Times New Roman" w:hAnsi="Times New Roman"/>
                <w:b/>
                <w:sz w:val="24"/>
                <w:szCs w:val="24"/>
              </w:rPr>
            </w:pPr>
          </w:p>
          <w:p w14:paraId="6412348A" w14:textId="77777777" w:rsidR="00E132EC" w:rsidRPr="00835651" w:rsidRDefault="00E132EC"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687FF" w14:textId="77777777"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C10C3" w14:textId="77777777"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BDB7C" w14:textId="77777777"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00B4D" w14:textId="77777777"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132EC" w:rsidRPr="00835651" w14:paraId="55B0A5FF" w14:textId="77777777"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C8589" w14:textId="77777777"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B9D54" w14:textId="52AA2F61" w:rsidR="00E132EC" w:rsidRPr="00835651" w:rsidRDefault="00E132EC" w:rsidP="007111D1">
            <w:pPr>
              <w:pStyle w:val="BodyA"/>
              <w:spacing w:line="276" w:lineRule="auto"/>
              <w:jc w:val="center"/>
              <w:rPr>
                <w:rFonts w:ascii="Times New Roman" w:hAnsi="Times New Roman" w:cs="Times New Roman"/>
                <w:sz w:val="24"/>
                <w:szCs w:val="24"/>
              </w:rPr>
            </w:pPr>
            <w:r w:rsidRPr="00DD5A28">
              <w:rPr>
                <w:rFonts w:ascii="Times New Roman" w:eastAsia="Cambria" w:hAnsi="Times New Roman" w:cs="Times New Roman"/>
                <w:sz w:val="24"/>
                <w:szCs w:val="24"/>
              </w:rPr>
              <w:t xml:space="preserve">Date of Approval: </w:t>
            </w:r>
            <w:r w:rsidR="000E78AB" w:rsidRPr="00835651">
              <w:rPr>
                <w:rFonts w:ascii="Times New Roman" w:eastAsia="Cambria" w:hAnsi="Times New Roman" w:cs="Times New Roman"/>
                <w:sz w:val="24"/>
                <w:szCs w:val="24"/>
              </w:rPr>
              <w:t>May</w:t>
            </w:r>
            <w:r w:rsidR="000E78AB">
              <w:rPr>
                <w:rFonts w:ascii="Times New Roman" w:eastAsia="Cambria" w:hAnsi="Times New Roman" w:cs="Times New Roman"/>
                <w:sz w:val="24"/>
                <w:szCs w:val="24"/>
              </w:rPr>
              <w:t xml:space="preserve"> 28,</w:t>
            </w:r>
            <w:r w:rsidR="000E78AB" w:rsidRPr="00835651">
              <w:rPr>
                <w:rFonts w:ascii="Times New Roman" w:eastAsia="Cambria" w:hAnsi="Times New Roman" w:cs="Times New Roman"/>
                <w:sz w:val="24"/>
                <w:szCs w:val="24"/>
              </w:rPr>
              <w:t xml:space="preserve"> 201</w:t>
            </w:r>
            <w:r w:rsidR="000E78AB">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F8112" w14:textId="77777777" w:rsidR="00E132EC" w:rsidRPr="00835651" w:rsidRDefault="00E132EC"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77C69" w14:textId="77777777" w:rsidR="00E132EC" w:rsidRPr="00835651" w:rsidRDefault="00E132EC"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C9F10" w14:textId="77777777"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EF744" w14:textId="6B7D4401" w:rsidR="00E132EC" w:rsidRPr="00835651" w:rsidRDefault="00786BF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132EC" w:rsidRPr="00835651" w14:paraId="0606C9F4" w14:textId="77777777"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D0D9C" w14:textId="77777777" w:rsidR="00E132EC" w:rsidRPr="00835651" w:rsidRDefault="00E132EC"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F60220A" w14:textId="77777777" w:rsidR="00E132EC" w:rsidRPr="00835651" w:rsidRDefault="00E132EC" w:rsidP="007111D1"/>
        </w:tc>
      </w:tr>
      <w:tr w:rsidR="00E132EC" w:rsidRPr="00835651" w14:paraId="26AE41CC" w14:textId="77777777"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E53D5" w14:textId="77777777" w:rsidR="00E132EC" w:rsidRPr="00835651" w:rsidRDefault="00E132EC"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2E315" w14:textId="77777777" w:rsidR="00E132EC" w:rsidRPr="00835651" w:rsidRDefault="00E132EC" w:rsidP="007111D1">
            <w:pPr>
              <w:jc w:val="center"/>
            </w:pPr>
          </w:p>
        </w:tc>
      </w:tr>
    </w:tbl>
    <w:p w14:paraId="061EE630" w14:textId="77777777" w:rsidR="00E132EC" w:rsidRPr="009B73C2" w:rsidRDefault="00E132EC" w:rsidP="00E132EC">
      <w:pPr>
        <w:rPr>
          <w:b/>
          <w:color w:val="000000"/>
        </w:rPr>
      </w:pPr>
    </w:p>
    <w:p w14:paraId="6A7176F5" w14:textId="77777777" w:rsidR="00E132EC" w:rsidRDefault="00E132EC" w:rsidP="00E132EC">
      <w:pPr>
        <w:pStyle w:val="BodyA"/>
        <w:spacing w:line="360" w:lineRule="auto"/>
        <w:rPr>
          <w:rFonts w:ascii="Times New Roman" w:hAnsi="Times New Roman" w:cs="Times New Roman"/>
          <w:b/>
          <w:bCs/>
          <w:sz w:val="24"/>
          <w:szCs w:val="24"/>
        </w:rPr>
      </w:pPr>
      <w:r w:rsidRPr="002F0B15">
        <w:rPr>
          <w:rFonts w:ascii="Times New Roman" w:hAnsi="Times New Roman" w:cs="Times New Roman"/>
          <w:b/>
          <w:bCs/>
          <w:sz w:val="24"/>
          <w:szCs w:val="24"/>
        </w:rPr>
        <w:t>Catalog Description</w:t>
      </w:r>
    </w:p>
    <w:p w14:paraId="1DED85B3" w14:textId="77777777" w:rsidR="00E132EC" w:rsidRPr="007B746F" w:rsidRDefault="00E132EC" w:rsidP="00E132EC">
      <w:pPr>
        <w:pStyle w:val="BodyA"/>
        <w:spacing w:line="360" w:lineRule="auto"/>
        <w:jc w:val="both"/>
        <w:rPr>
          <w:rFonts w:ascii="Times New Roman" w:hAnsi="Times New Roman" w:cs="Times New Roman"/>
          <w:bCs/>
          <w:sz w:val="24"/>
          <w:szCs w:val="24"/>
        </w:rPr>
      </w:pPr>
      <w:r w:rsidRPr="007B746F">
        <w:rPr>
          <w:rFonts w:ascii="Times New Roman" w:hAnsi="Times New Roman" w:cs="Times New Roman"/>
          <w:bCs/>
          <w:sz w:val="24"/>
          <w:szCs w:val="24"/>
        </w:rPr>
        <w:t xml:space="preserve">This </w:t>
      </w:r>
      <w:r>
        <w:rPr>
          <w:rFonts w:ascii="Times New Roman" w:hAnsi="Times New Roman" w:cs="Times New Roman"/>
          <w:bCs/>
          <w:sz w:val="24"/>
          <w:szCs w:val="24"/>
        </w:rPr>
        <w:t>subject</w:t>
      </w:r>
      <w:r w:rsidRPr="007B746F">
        <w:rPr>
          <w:rFonts w:ascii="Times New Roman" w:hAnsi="Times New Roman" w:cs="Times New Roman"/>
          <w:bCs/>
          <w:sz w:val="24"/>
          <w:szCs w:val="24"/>
        </w:rPr>
        <w:t xml:space="preserve"> </w:t>
      </w:r>
      <w:r>
        <w:rPr>
          <w:rFonts w:ascii="Times New Roman" w:hAnsi="Times New Roman" w:cs="Times New Roman"/>
          <w:bCs/>
          <w:sz w:val="24"/>
          <w:szCs w:val="24"/>
        </w:rPr>
        <w:t>aims</w:t>
      </w:r>
      <w:r w:rsidRPr="007B746F">
        <w:rPr>
          <w:rFonts w:ascii="Times New Roman" w:hAnsi="Times New Roman" w:cs="Times New Roman"/>
          <w:bCs/>
          <w:sz w:val="24"/>
          <w:szCs w:val="24"/>
        </w:rPr>
        <w:t xml:space="preserve"> to equip the students to understand the whole Project Planning Cycle. It will look into aspects such as to how prepare a project, how to do the various appraisals, how to implement, monitor and evaluate the projects. These aspects will be taught for urban, fringe and peri-urban areas of India and case studies will be provided from developing and developed countries. </w:t>
      </w:r>
    </w:p>
    <w:p w14:paraId="3C2EDEB2" w14:textId="77777777" w:rsidR="00E132EC" w:rsidRPr="00835651" w:rsidRDefault="00E132EC" w:rsidP="00E132EC">
      <w:pPr>
        <w:pStyle w:val="BodyA"/>
        <w:spacing w:line="360" w:lineRule="auto"/>
        <w:rPr>
          <w:rFonts w:ascii="Times New Roman" w:hAnsi="Times New Roman" w:cs="Times New Roman"/>
          <w:b/>
          <w:bCs/>
          <w:sz w:val="24"/>
          <w:szCs w:val="24"/>
        </w:rPr>
      </w:pPr>
    </w:p>
    <w:p w14:paraId="6D22351E" w14:textId="77777777" w:rsidR="00E132EC" w:rsidRPr="00835651" w:rsidRDefault="00E132EC" w:rsidP="00E132EC">
      <w:pPr>
        <w:pStyle w:val="BodyA"/>
        <w:spacing w:line="360" w:lineRule="auto"/>
        <w:rPr>
          <w:rFonts w:ascii="Times New Roman" w:eastAsia="Times New Roman" w:hAnsi="Times New Roman" w:cs="Times New Roman"/>
          <w:b/>
          <w:bCs/>
          <w:sz w:val="24"/>
          <w:szCs w:val="24"/>
        </w:rPr>
      </w:pPr>
      <w:r w:rsidRPr="002F0B15">
        <w:rPr>
          <w:rFonts w:ascii="Times New Roman" w:hAnsi="Times New Roman" w:cs="Times New Roman"/>
          <w:b/>
          <w:bCs/>
          <w:sz w:val="24"/>
          <w:szCs w:val="24"/>
        </w:rPr>
        <w:t>Course Objectives</w:t>
      </w:r>
    </w:p>
    <w:p w14:paraId="545CB3A9" w14:textId="319F48BD" w:rsidR="00E132EC" w:rsidRPr="00835651" w:rsidRDefault="00E132EC" w:rsidP="00E132EC">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03654CAA" w14:textId="094146FE" w:rsidR="00E132EC" w:rsidRPr="002B78C3" w:rsidRDefault="00E57391" w:rsidP="000C03E7">
      <w:pPr>
        <w:pStyle w:val="BodyA"/>
        <w:numPr>
          <w:ilvl w:val="0"/>
          <w:numId w:val="2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E132EC" w:rsidRPr="00835651">
        <w:rPr>
          <w:rFonts w:ascii="Times New Roman" w:eastAsia="Times New Roman" w:hAnsi="Times New Roman" w:cs="Times New Roman"/>
          <w:sz w:val="24"/>
          <w:szCs w:val="24"/>
        </w:rPr>
        <w:t xml:space="preserve">quip the students with concept </w:t>
      </w:r>
      <w:r w:rsidR="00E132EC">
        <w:rPr>
          <w:rFonts w:ascii="Times New Roman" w:eastAsia="Times New Roman" w:hAnsi="Times New Roman" w:cs="Times New Roman"/>
          <w:sz w:val="24"/>
          <w:szCs w:val="24"/>
        </w:rPr>
        <w:t xml:space="preserve">of </w:t>
      </w:r>
      <w:r w:rsidR="00E132EC" w:rsidRPr="002B78C3">
        <w:rPr>
          <w:rFonts w:ascii="Times New Roman" w:eastAsia="Times New Roman" w:hAnsi="Times New Roman" w:cs="Times New Roman"/>
          <w:sz w:val="24"/>
          <w:szCs w:val="24"/>
        </w:rPr>
        <w:t xml:space="preserve">Technical, Financial and Economic Appraisal and Evaluation of Projects. </w:t>
      </w:r>
    </w:p>
    <w:p w14:paraId="603AC94F" w14:textId="4767D1E1" w:rsidR="00E132EC" w:rsidRPr="002B78C3" w:rsidRDefault="00E57391" w:rsidP="000C03E7">
      <w:pPr>
        <w:pStyle w:val="BodyA"/>
        <w:numPr>
          <w:ilvl w:val="0"/>
          <w:numId w:val="2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m</w:t>
      </w:r>
      <w:r w:rsidR="00E132EC">
        <w:rPr>
          <w:rFonts w:ascii="Times New Roman" w:eastAsia="Times New Roman" w:hAnsi="Times New Roman" w:cs="Times New Roman"/>
          <w:sz w:val="24"/>
          <w:szCs w:val="24"/>
        </w:rPr>
        <w:t>ake the students perform</w:t>
      </w:r>
      <w:r w:rsidR="00E132EC" w:rsidRPr="002B78C3">
        <w:rPr>
          <w:rFonts w:ascii="Times New Roman" w:eastAsia="Times New Roman" w:hAnsi="Times New Roman" w:cs="Times New Roman"/>
          <w:sz w:val="24"/>
          <w:szCs w:val="24"/>
        </w:rPr>
        <w:t xml:space="preserve"> Social, Commercial, Environmental and Institutional Appraisal and Evaluation of Projects. </w:t>
      </w:r>
    </w:p>
    <w:p w14:paraId="4A49B457" w14:textId="77777777" w:rsidR="00E132EC" w:rsidRDefault="00E132EC" w:rsidP="00E132EC">
      <w:pPr>
        <w:pStyle w:val="BodyA"/>
        <w:spacing w:line="276" w:lineRule="auto"/>
        <w:rPr>
          <w:rFonts w:ascii="Times New Roman" w:hAnsi="Times New Roman" w:cs="Times New Roman"/>
          <w:b/>
          <w:bCs/>
          <w:sz w:val="24"/>
          <w:szCs w:val="24"/>
        </w:rPr>
      </w:pPr>
    </w:p>
    <w:p w14:paraId="089842E1" w14:textId="77777777" w:rsidR="00E132EC" w:rsidRPr="00835651" w:rsidRDefault="00E132EC" w:rsidP="00E132EC">
      <w:pPr>
        <w:pStyle w:val="BodyA"/>
        <w:spacing w:line="360" w:lineRule="auto"/>
        <w:rPr>
          <w:rFonts w:ascii="Times New Roman" w:eastAsia="Times New Roman" w:hAnsi="Times New Roman" w:cs="Times New Roman"/>
          <w:b/>
          <w:bCs/>
          <w:sz w:val="24"/>
          <w:szCs w:val="24"/>
        </w:rPr>
      </w:pPr>
      <w:r w:rsidRPr="005B7CE5">
        <w:rPr>
          <w:rFonts w:ascii="Times New Roman" w:hAnsi="Times New Roman" w:cs="Times New Roman"/>
          <w:b/>
          <w:bCs/>
          <w:sz w:val="24"/>
          <w:szCs w:val="24"/>
        </w:rPr>
        <w:t>Course Outcomes</w:t>
      </w:r>
    </w:p>
    <w:p w14:paraId="544A59F9" w14:textId="77777777" w:rsidR="00E132EC" w:rsidRPr="00835651" w:rsidRDefault="00E132EC" w:rsidP="00E132EC">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436A940D" w14:textId="77777777" w:rsidR="00E132EC" w:rsidRPr="00835651" w:rsidRDefault="00E132EC" w:rsidP="00E132EC">
      <w:pPr>
        <w:spacing w:line="360" w:lineRule="auto"/>
        <w:jc w:val="both"/>
        <w:rPr>
          <w:rFonts w:eastAsia="Calibri"/>
        </w:rPr>
      </w:pPr>
      <w:r w:rsidRPr="00835651">
        <w:rPr>
          <w:rFonts w:eastAsia="Calibri"/>
        </w:rPr>
        <w:t xml:space="preserve">CO1: </w:t>
      </w:r>
      <w:r>
        <w:rPr>
          <w:rFonts w:eastAsia="Calibri"/>
        </w:rPr>
        <w:t>Students will be able to find out different sources for Project formulation and frame a Project proposal</w:t>
      </w:r>
    </w:p>
    <w:p w14:paraId="6ABE9475" w14:textId="77777777" w:rsidR="00E132EC" w:rsidRPr="00835651" w:rsidRDefault="00E132EC" w:rsidP="00E132EC">
      <w:pPr>
        <w:spacing w:line="360" w:lineRule="auto"/>
        <w:jc w:val="both"/>
        <w:rPr>
          <w:rFonts w:eastAsia="Calibri"/>
        </w:rPr>
      </w:pPr>
      <w:r w:rsidRPr="00835651">
        <w:rPr>
          <w:rFonts w:eastAsia="Calibri"/>
        </w:rPr>
        <w:t xml:space="preserve">CO2: </w:t>
      </w:r>
      <w:r>
        <w:rPr>
          <w:rFonts w:eastAsia="Calibri"/>
        </w:rPr>
        <w:t>Students will be able to apply financial appraisal techniques in planning projects</w:t>
      </w:r>
    </w:p>
    <w:p w14:paraId="2C522F43" w14:textId="77777777" w:rsidR="00E132EC" w:rsidRPr="00835651" w:rsidRDefault="00E132EC" w:rsidP="00E132EC">
      <w:pPr>
        <w:spacing w:line="360" w:lineRule="auto"/>
        <w:jc w:val="both"/>
        <w:rPr>
          <w:rFonts w:eastAsia="Calibri"/>
        </w:rPr>
      </w:pPr>
      <w:r w:rsidRPr="00835651">
        <w:rPr>
          <w:rFonts w:eastAsia="Calibri"/>
        </w:rPr>
        <w:t xml:space="preserve">CO3: </w:t>
      </w:r>
      <w:r>
        <w:rPr>
          <w:color w:val="030303"/>
        </w:rPr>
        <w:t>Students will be able to speculate risks and uncertainties in planning projects.</w:t>
      </w:r>
    </w:p>
    <w:p w14:paraId="67EBE040" w14:textId="77777777" w:rsidR="00E132EC" w:rsidRPr="006D1AB3" w:rsidRDefault="00E132EC" w:rsidP="00E132EC">
      <w:pPr>
        <w:spacing w:line="360" w:lineRule="auto"/>
        <w:jc w:val="both"/>
        <w:rPr>
          <w:rFonts w:eastAsiaTheme="minorHAnsi"/>
          <w:color w:val="030303"/>
        </w:rPr>
      </w:pPr>
      <w:r w:rsidRPr="00835651">
        <w:rPr>
          <w:rFonts w:eastAsia="Calibri"/>
        </w:rPr>
        <w:t xml:space="preserve">CO4: </w:t>
      </w:r>
      <w:r>
        <w:rPr>
          <w:color w:val="030303"/>
        </w:rPr>
        <w:t xml:space="preserve">Students will be able to appraise and evaluate </w:t>
      </w:r>
      <w:r w:rsidRPr="006E3A25">
        <w:rPr>
          <w:color w:val="030303"/>
        </w:rPr>
        <w:t xml:space="preserve">Social, Commercial, Environmental and Institutional </w:t>
      </w:r>
      <w:r>
        <w:rPr>
          <w:color w:val="030303"/>
        </w:rPr>
        <w:t>Projects</w:t>
      </w:r>
    </w:p>
    <w:p w14:paraId="5F06D8F4" w14:textId="77777777" w:rsidR="00E132EC" w:rsidRDefault="00E132EC" w:rsidP="00E132EC">
      <w:pPr>
        <w:spacing w:after="160" w:line="259" w:lineRule="auto"/>
        <w:rPr>
          <w:rFonts w:eastAsia="Calibri"/>
        </w:rPr>
      </w:pPr>
      <w:r>
        <w:rPr>
          <w:rFonts w:eastAsia="Calibri"/>
        </w:rPr>
        <w:br w:type="page"/>
      </w:r>
    </w:p>
    <w:p w14:paraId="24BE0373" w14:textId="77777777" w:rsidR="00E132EC" w:rsidRPr="00835651" w:rsidRDefault="00E132EC" w:rsidP="00E132EC">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E132EC" w:rsidRPr="00835651" w14:paraId="7ECBDC78" w14:textId="77777777" w:rsidTr="007111D1">
        <w:tc>
          <w:tcPr>
            <w:tcW w:w="3844" w:type="pct"/>
            <w:vAlign w:val="center"/>
          </w:tcPr>
          <w:p w14:paraId="28972174" w14:textId="77777777"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48EB2E57" w14:textId="77777777" w:rsidR="00E132EC" w:rsidRPr="00A754A3"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754A3">
              <w:rPr>
                <w:rFonts w:ascii="Times New Roman" w:eastAsia="Times New Roman" w:hAnsi="Times New Roman" w:cs="Times New Roman"/>
                <w:b/>
                <w:sz w:val="24"/>
                <w:szCs w:val="24"/>
              </w:rPr>
              <w:t>Blooms level*</w:t>
            </w:r>
          </w:p>
        </w:tc>
        <w:tc>
          <w:tcPr>
            <w:tcW w:w="593" w:type="pct"/>
            <w:vAlign w:val="center"/>
          </w:tcPr>
          <w:p w14:paraId="015D9939" w14:textId="77777777" w:rsidR="00E132EC" w:rsidRPr="00A754A3"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754A3">
              <w:rPr>
                <w:rFonts w:ascii="Times New Roman" w:eastAsia="Times New Roman" w:hAnsi="Times New Roman" w:cs="Times New Roman"/>
                <w:b/>
                <w:sz w:val="24"/>
                <w:szCs w:val="24"/>
              </w:rPr>
              <w:t>Number of hours</w:t>
            </w:r>
          </w:p>
        </w:tc>
      </w:tr>
      <w:tr w:rsidR="00E132EC" w:rsidRPr="00835651" w14:paraId="63CE0D2E" w14:textId="77777777" w:rsidTr="007111D1">
        <w:tc>
          <w:tcPr>
            <w:tcW w:w="3844" w:type="pct"/>
            <w:vAlign w:val="center"/>
          </w:tcPr>
          <w:p w14:paraId="6DD5F3B5" w14:textId="77777777" w:rsidR="00E132EC" w:rsidRDefault="00E132EC" w:rsidP="007111D1">
            <w:pPr>
              <w:pStyle w:val="NormalWeb"/>
            </w:pPr>
            <w:r w:rsidRPr="0013640B">
              <w:rPr>
                <w:rFonts w:ascii="Times New Roman" w:hAnsi="Times New Roman"/>
                <w:b/>
                <w:bCs/>
                <w:sz w:val="24"/>
                <w:szCs w:val="24"/>
              </w:rPr>
              <w:t xml:space="preserve">MODULE 1: </w:t>
            </w:r>
            <w:r w:rsidRPr="00C03529">
              <w:rPr>
                <w:rFonts w:ascii="Times New Roman" w:hAnsi="Times New Roman"/>
                <w:b/>
                <w:bCs/>
                <w:sz w:val="24"/>
                <w:szCs w:val="24"/>
              </w:rPr>
              <w:t xml:space="preserve">Introduction to Project Planning and Policy Parameters </w:t>
            </w:r>
          </w:p>
          <w:p w14:paraId="43F365C2" w14:textId="77777777" w:rsidR="00E132EC" w:rsidRPr="007775F1" w:rsidRDefault="00E132EC" w:rsidP="007111D1">
            <w:pPr>
              <w:pStyle w:val="BodyA"/>
              <w:spacing w:line="360" w:lineRule="auto"/>
              <w:jc w:val="both"/>
              <w:rPr>
                <w:rFonts w:ascii="Times New Roman" w:eastAsia="Times New Roman" w:hAnsi="Times New Roman" w:cs="Times New Roman"/>
                <w:sz w:val="24"/>
                <w:szCs w:val="24"/>
              </w:rPr>
            </w:pPr>
            <w:r w:rsidRPr="001D2E48">
              <w:rPr>
                <w:rFonts w:ascii="Times New Roman" w:eastAsia="Times New Roman" w:hAnsi="Times New Roman" w:cs="Times New Roman"/>
                <w:sz w:val="24"/>
                <w:szCs w:val="24"/>
              </w:rPr>
              <w:t>Introduction to Project, nature of planning projects – Project Life Cycle: Identification, issues involved in identification including source of projects, Formulation: links between projects and local, district, state and national level planning including sectoral policies; pre-feasibility studies; feasibility studies; Concept of Appraisal: Definition, need and aspects; Appraisal Methods: UNIDO, Little-</w:t>
            </w:r>
            <w:proofErr w:type="spellStart"/>
            <w:r w:rsidRPr="001D2E48">
              <w:rPr>
                <w:rFonts w:ascii="Times New Roman" w:eastAsia="Times New Roman" w:hAnsi="Times New Roman" w:cs="Times New Roman"/>
                <w:sz w:val="24"/>
                <w:szCs w:val="24"/>
              </w:rPr>
              <w:t>Mirrlees</w:t>
            </w:r>
            <w:proofErr w:type="spellEnd"/>
            <w:r w:rsidRPr="001D2E48">
              <w:rPr>
                <w:rFonts w:ascii="Times New Roman" w:eastAsia="Times New Roman" w:hAnsi="Times New Roman" w:cs="Times New Roman"/>
                <w:sz w:val="24"/>
                <w:szCs w:val="24"/>
              </w:rPr>
              <w:t xml:space="preserve">, ZOPP, GOPP, etc.; Finance, cost recovery, standards, operational maintenance, institutional arrangement, design viability, density and cost, public participation, etc., and how these affect a project. Planning projects: Scale, cost, space and time variations; Demand Analysis and forecasting; market analysis; with and without project scenario analysis. </w:t>
            </w:r>
            <w:r w:rsidRPr="007775F1">
              <w:rPr>
                <w:rFonts w:ascii="Times New Roman" w:eastAsia="Times New Roman" w:hAnsi="Times New Roman" w:cs="Times New Roman"/>
                <w:sz w:val="24"/>
                <w:szCs w:val="24"/>
              </w:rPr>
              <w:t xml:space="preserve"> </w:t>
            </w:r>
          </w:p>
        </w:tc>
        <w:tc>
          <w:tcPr>
            <w:tcW w:w="563" w:type="pct"/>
            <w:vAlign w:val="center"/>
          </w:tcPr>
          <w:p w14:paraId="6B9398D1" w14:textId="4A7D2B5A"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185A85DC" w14:textId="6EB6588E"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14:paraId="437E7C5E" w14:textId="77777777" w:rsidTr="007111D1">
        <w:tc>
          <w:tcPr>
            <w:tcW w:w="3844" w:type="pct"/>
            <w:vAlign w:val="center"/>
          </w:tcPr>
          <w:p w14:paraId="72DC89C1" w14:textId="77777777" w:rsidR="00E132EC" w:rsidRPr="001D2E48" w:rsidRDefault="00E132EC" w:rsidP="007111D1">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Pr="001D2E48">
              <w:rPr>
                <w:rFonts w:ascii="Times New Roman" w:hAnsi="Times New Roman"/>
                <w:b/>
                <w:bCs/>
                <w:sz w:val="24"/>
                <w:szCs w:val="24"/>
              </w:rPr>
              <w:t xml:space="preserve">Technical, Financial and Economic Appraisal </w:t>
            </w:r>
          </w:p>
          <w:p w14:paraId="119DAE79" w14:textId="543A946F" w:rsidR="003C753B" w:rsidRPr="00835651" w:rsidRDefault="00E132EC" w:rsidP="007111D1">
            <w:pPr>
              <w:spacing w:line="360" w:lineRule="auto"/>
              <w:jc w:val="both"/>
            </w:pPr>
            <w:r w:rsidRPr="001D2E48">
              <w:t xml:space="preserve">Magnitude of the project, processes, materials, equipment, reliability of the system to be used, suitability of the plan, layout and design, location of the project, necessary infrastructure, factors of production, methods of implementation, procurement, phasing and implementation schedule; Project profitability at market price; techniques of financial appraisal (methods not based on time value of money and use of time value of money in appraisal); financial effects on the intended beneficiaries, financial risk and sensitivity to price changes, adequacy, autonomy and financial standards and overall financial viability of project through Internal Rate of Return (IRR) and sensitivity analysis; Efficiency pricing: a) Market distortions- shadow pricing: </w:t>
            </w:r>
            <w:proofErr w:type="spellStart"/>
            <w:r w:rsidRPr="001D2E48">
              <w:t>labor</w:t>
            </w:r>
            <w:proofErr w:type="spellEnd"/>
            <w:r w:rsidRPr="001D2E48">
              <w:t xml:space="preserve">, foreign exchange, land and capital; b) Income distribution effect; c) consumption, savings and investment adjustments, d)adjustments for poverty, e)adjustment for merit and demerit goods; calculation of Economic Rate of Return (ERR) </w:t>
            </w:r>
          </w:p>
        </w:tc>
        <w:tc>
          <w:tcPr>
            <w:tcW w:w="563" w:type="pct"/>
            <w:vAlign w:val="center"/>
          </w:tcPr>
          <w:p w14:paraId="693B0716" w14:textId="3EF4E679"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188BBA80" w14:textId="4068E446"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14:paraId="314230F9" w14:textId="77777777" w:rsidTr="007111D1">
        <w:tc>
          <w:tcPr>
            <w:tcW w:w="3844" w:type="pct"/>
            <w:vAlign w:val="center"/>
          </w:tcPr>
          <w:p w14:paraId="66760101" w14:textId="77777777" w:rsidR="00E132EC" w:rsidRPr="00081C52" w:rsidRDefault="00E132EC" w:rsidP="007111D1">
            <w:pPr>
              <w:pStyle w:val="NormalWeb"/>
              <w:rPr>
                <w:rFonts w:ascii="Times New Roman" w:hAnsi="Times New Roman"/>
              </w:rPr>
            </w:pPr>
            <w:r w:rsidRPr="00081C52">
              <w:rPr>
                <w:rFonts w:ascii="Times New Roman" w:hAnsi="Times New Roman"/>
                <w:b/>
                <w:bCs/>
                <w:sz w:val="24"/>
                <w:szCs w:val="24"/>
              </w:rPr>
              <w:lastRenderedPageBreak/>
              <w:t>MODULE 3: Risk and Uncertainty</w:t>
            </w:r>
            <w:r w:rsidRPr="00081C52">
              <w:rPr>
                <w:rFonts w:ascii="Times New Roman" w:hAnsi="Times New Roman"/>
                <w:sz w:val="20"/>
                <w:szCs w:val="20"/>
              </w:rPr>
              <w:t xml:space="preserve"> </w:t>
            </w:r>
          </w:p>
          <w:p w14:paraId="581181EB" w14:textId="77777777" w:rsidR="00E132EC" w:rsidRPr="00835651" w:rsidRDefault="00E132EC" w:rsidP="007111D1">
            <w:pPr>
              <w:spacing w:line="360" w:lineRule="auto"/>
              <w:jc w:val="both"/>
            </w:pPr>
            <w:r w:rsidRPr="001F1269">
              <w:t xml:space="preserve">Types of Risk: Systematic and unsystematic, integrating risks in project NPV criterion. Methods: Conservative estimates, project classification, shorter payback period, certainty equivalent approach, Risk adjusted return, Capital Asset Pricing Model (CAPM), Monte Carlo Simulation, Decision Tree Analysis, Cost and Time over runs in project. </w:t>
            </w:r>
            <w:r w:rsidRPr="00AA4323">
              <w:t xml:space="preserve"> </w:t>
            </w:r>
          </w:p>
        </w:tc>
        <w:tc>
          <w:tcPr>
            <w:tcW w:w="563" w:type="pct"/>
            <w:vAlign w:val="center"/>
          </w:tcPr>
          <w:p w14:paraId="32B1E632" w14:textId="665D566A"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6DD8CD20" w14:textId="05258A88"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14:paraId="59BFC9CD" w14:textId="77777777" w:rsidTr="007111D1">
        <w:tc>
          <w:tcPr>
            <w:tcW w:w="3844" w:type="pct"/>
            <w:vAlign w:val="center"/>
          </w:tcPr>
          <w:p w14:paraId="535D8D1C" w14:textId="77777777" w:rsidR="00E132EC" w:rsidRDefault="00E132EC" w:rsidP="007111D1">
            <w:pPr>
              <w:pStyle w:val="NormalWeb"/>
            </w:pPr>
            <w:r w:rsidRPr="0013640B">
              <w:rPr>
                <w:rFonts w:ascii="Times New Roman" w:hAnsi="Times New Roman"/>
                <w:b/>
                <w:bCs/>
                <w:sz w:val="24"/>
                <w:szCs w:val="24"/>
              </w:rPr>
              <w:t xml:space="preserve">MODULE 4: </w:t>
            </w:r>
            <w:r w:rsidRPr="00B66DDE">
              <w:rPr>
                <w:rFonts w:ascii="Times New Roman" w:hAnsi="Times New Roman"/>
                <w:b/>
                <w:bCs/>
                <w:sz w:val="24"/>
                <w:szCs w:val="24"/>
              </w:rPr>
              <w:t>Social, Commercial, Environmental and Institutional Appraisal and Evaluation</w:t>
            </w:r>
          </w:p>
          <w:p w14:paraId="46FB3E0B" w14:textId="77777777" w:rsidR="00E132EC" w:rsidRPr="00EC7B28" w:rsidRDefault="00E132EC" w:rsidP="007111D1">
            <w:pPr>
              <w:spacing w:line="360" w:lineRule="auto"/>
              <w:jc w:val="both"/>
              <w:rPr>
                <w:sz w:val="16"/>
                <w:szCs w:val="16"/>
              </w:rPr>
            </w:pPr>
            <w:r w:rsidRPr="00EC7B28">
              <w:t>Socio-cultural context of a project, five entry points to social analysis of a project and how to do that, Use of social assessment methods: PRA, SARAR, etc, Social-Cost-Benefit Analysis and Returns (SRR); Country Specific and Project Specific Procurement: compulsory contract tendering, e- tendering and transparency; Marketing of the project Output; Resource Pricing: Methods of identifying environmental costs and benefits of a project- travel cost, replacement cost, bequest pricing, hedonic pricing, contingent valuation, land values, preventive / mitigation expenses, benefit transfers, productivity changes. Preparation of EIA/EIS in terms of costs and benefits; Institutional Commitment towards a project, Capacity Enhancement Need Assessment (CENA); Five aspects of institutional appraisal: prior experience in the sector, interface between participating institutions, power, responsibility and cost and benefit sharing, institutional covenants, and relevant regional, state and local level actors / agents in a project. Policy level issues: National, Sectoral, State, and local: Fiscal, legal and other policies that affect the projects; Technology usage in a project and its impact; Monitoring a project: Techniques and software’s for project monitoring; Evaluation: Types of evaluation and its effectiveness. Problem Solving: Cost effective, cost-benefit analysis, discounted cash-flow techniques, calculation of IRR and ERR.</w:t>
            </w:r>
            <w:r>
              <w:rPr>
                <w:rFonts w:ascii="Tahoma" w:hAnsi="Tahoma" w:cs="Tahoma"/>
              </w:rPr>
              <w:t xml:space="preserve"> </w:t>
            </w:r>
          </w:p>
        </w:tc>
        <w:tc>
          <w:tcPr>
            <w:tcW w:w="563" w:type="pct"/>
            <w:vAlign w:val="center"/>
          </w:tcPr>
          <w:p w14:paraId="2F8801CA" w14:textId="25C91686"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0FB97B67" w14:textId="4F2816C5"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2DAD9DD5" w14:textId="77777777" w:rsidR="00E132EC" w:rsidRPr="00835651" w:rsidRDefault="00E132EC" w:rsidP="00E132EC">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788CBE7B" w14:textId="77777777" w:rsidR="00E132EC" w:rsidRPr="00835651" w:rsidRDefault="00E132EC" w:rsidP="00E132EC">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1597381E" w14:textId="77777777" w:rsidR="00E132EC" w:rsidRDefault="00E132EC" w:rsidP="00E132EC">
      <w:pPr>
        <w:pStyle w:val="BodyA"/>
        <w:spacing w:line="276" w:lineRule="auto"/>
        <w:jc w:val="both"/>
        <w:rPr>
          <w:rFonts w:ascii="Times New Roman" w:hAnsi="Times New Roman" w:cs="Times New Roman"/>
          <w:b/>
          <w:bCs/>
          <w:sz w:val="24"/>
          <w:szCs w:val="24"/>
          <w:lang w:val="nl-NL"/>
        </w:rPr>
      </w:pPr>
    </w:p>
    <w:p w14:paraId="65508713" w14:textId="77777777" w:rsidR="00E132EC" w:rsidRDefault="00E132EC" w:rsidP="00E132EC">
      <w:pPr>
        <w:pStyle w:val="BodyA"/>
        <w:spacing w:line="276" w:lineRule="auto"/>
        <w:jc w:val="both"/>
        <w:rPr>
          <w:rFonts w:ascii="Times New Roman" w:hAnsi="Times New Roman" w:cs="Times New Roman"/>
          <w:b/>
          <w:bCs/>
          <w:sz w:val="24"/>
          <w:szCs w:val="24"/>
          <w:lang w:val="nl-NL"/>
        </w:rPr>
      </w:pPr>
      <w:proofErr w:type="spellStart"/>
      <w:r w:rsidRPr="00C82BB8">
        <w:rPr>
          <w:rFonts w:ascii="Times New Roman" w:hAnsi="Times New Roman" w:cs="Times New Roman"/>
          <w:b/>
          <w:bCs/>
          <w:sz w:val="24"/>
          <w:szCs w:val="24"/>
          <w:lang w:val="nl-NL"/>
        </w:rPr>
        <w:t>Text</w:t>
      </w:r>
      <w:proofErr w:type="spellEnd"/>
      <w:r w:rsidRPr="00C82BB8">
        <w:rPr>
          <w:rFonts w:ascii="Times New Roman" w:hAnsi="Times New Roman" w:cs="Times New Roman"/>
          <w:b/>
          <w:bCs/>
          <w:sz w:val="24"/>
          <w:szCs w:val="24"/>
          <w:lang w:val="nl-NL"/>
        </w:rPr>
        <w:t xml:space="preserve"> Books</w:t>
      </w:r>
    </w:p>
    <w:p w14:paraId="5D5ADC3C" w14:textId="77777777" w:rsidR="00E132EC" w:rsidRPr="00E132EC" w:rsidRDefault="00E132EC" w:rsidP="000C03E7">
      <w:pPr>
        <w:pStyle w:val="ListParagraph"/>
        <w:numPr>
          <w:ilvl w:val="0"/>
          <w:numId w:val="26"/>
        </w:numPr>
        <w:jc w:val="both"/>
        <w:rPr>
          <w:rFonts w:ascii="Times New Roman" w:hAnsi="Times New Roman" w:cs="Times New Roman"/>
          <w:color w:val="000000"/>
          <w:sz w:val="24"/>
          <w:szCs w:val="24"/>
          <w:u w:color="000000"/>
          <w:bdr w:val="nil"/>
          <w:lang w:val="en-US" w:eastAsia="en-IN"/>
        </w:rPr>
      </w:pPr>
      <w:proofErr w:type="spellStart"/>
      <w:r w:rsidRPr="00E132EC">
        <w:rPr>
          <w:rFonts w:ascii="Times New Roman" w:hAnsi="Times New Roman" w:cs="Times New Roman"/>
          <w:color w:val="000000" w:themeColor="text1"/>
          <w:sz w:val="24"/>
          <w:szCs w:val="24"/>
          <w:shd w:val="clear" w:color="auto" w:fill="FFFFFF"/>
        </w:rPr>
        <w:t>Ledgerwood</w:t>
      </w:r>
      <w:proofErr w:type="spellEnd"/>
      <w:r w:rsidRPr="00E132EC">
        <w:rPr>
          <w:rFonts w:ascii="Times New Roman" w:hAnsi="Times New Roman" w:cs="Times New Roman"/>
          <w:color w:val="000000" w:themeColor="text1"/>
          <w:sz w:val="24"/>
          <w:szCs w:val="24"/>
          <w:shd w:val="clear" w:color="auto" w:fill="FFFFFF"/>
        </w:rPr>
        <w:t>, J. (1998).</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Microfinance handbook: an institutional and financial perspective</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Microfinance handbook: an institutional and financial perspective</w:t>
      </w:r>
      <w:r w:rsidRPr="00E132EC">
        <w:rPr>
          <w:rFonts w:ascii="Times New Roman" w:hAnsi="Times New Roman" w:cs="Times New Roman"/>
          <w:color w:val="000000" w:themeColor="text1"/>
          <w:sz w:val="24"/>
          <w:szCs w:val="24"/>
          <w:shd w:val="clear" w:color="auto" w:fill="FFFFFF"/>
        </w:rPr>
        <w:t>. World Bank; Sustainable Banking with the Poor.</w:t>
      </w:r>
    </w:p>
    <w:p w14:paraId="01BFDF10" w14:textId="77777777" w:rsidR="00E132EC" w:rsidRDefault="00E132EC" w:rsidP="00E132EC">
      <w:pPr>
        <w:pStyle w:val="BodyA"/>
        <w:spacing w:line="276" w:lineRule="auto"/>
        <w:jc w:val="both"/>
        <w:rPr>
          <w:rFonts w:ascii="Times New Roman" w:hAnsi="Times New Roman" w:cs="Times New Roman"/>
          <w:b/>
          <w:bCs/>
          <w:sz w:val="24"/>
          <w:szCs w:val="24"/>
          <w:lang w:val="nl-NL"/>
        </w:rPr>
      </w:pPr>
    </w:p>
    <w:p w14:paraId="38DD268E" w14:textId="77777777" w:rsidR="00E132EC" w:rsidRPr="00835651" w:rsidRDefault="00E132EC" w:rsidP="00E132EC">
      <w:pPr>
        <w:pStyle w:val="BodyA"/>
        <w:spacing w:line="276" w:lineRule="auto"/>
        <w:jc w:val="both"/>
        <w:rPr>
          <w:rFonts w:ascii="Times New Roman" w:eastAsia="Times New Roman" w:hAnsi="Times New Roman" w:cs="Times New Roman"/>
          <w:b/>
          <w:bCs/>
          <w:sz w:val="24"/>
          <w:szCs w:val="24"/>
        </w:rPr>
      </w:pPr>
      <w:r w:rsidRPr="00C82BB8">
        <w:rPr>
          <w:rFonts w:ascii="Times New Roman" w:hAnsi="Times New Roman" w:cs="Times New Roman"/>
          <w:b/>
          <w:bCs/>
          <w:sz w:val="24"/>
          <w:szCs w:val="24"/>
          <w:lang w:val="nl-NL"/>
        </w:rPr>
        <w:t>Reference</w:t>
      </w:r>
      <w:r>
        <w:rPr>
          <w:rFonts w:ascii="Times New Roman" w:hAnsi="Times New Roman" w:cs="Times New Roman"/>
          <w:b/>
          <w:bCs/>
          <w:sz w:val="24"/>
          <w:szCs w:val="24"/>
          <w:lang w:val="nl-NL"/>
        </w:rPr>
        <w:t xml:space="preserve"> Books</w:t>
      </w:r>
    </w:p>
    <w:p w14:paraId="171CE2D8" w14:textId="77777777"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Davidson, F., &amp; Payne, G. (1983). Urban projects manual: a guide to the preparation of projects for new development and upgrading relevant to low income groups, based on the approach used for the Ismailia Demonstration Projects, Egypt.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Urban Projects Manual: A Guide to the Preparation of Projects for New Development and Upgrading Relevant to Low Income Groups, Based on the Approach Used for the Ismailia Demonstration Projects, Egypt.</w:t>
      </w:r>
    </w:p>
    <w:p w14:paraId="4A372700" w14:textId="77777777"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proofErr w:type="spellStart"/>
      <w:r w:rsidRPr="00E132EC">
        <w:rPr>
          <w:rFonts w:ascii="Times New Roman" w:hAnsi="Times New Roman" w:cs="Times New Roman"/>
          <w:color w:val="000000" w:themeColor="text1"/>
          <w:sz w:val="24"/>
          <w:szCs w:val="24"/>
          <w:shd w:val="clear" w:color="auto" w:fill="FFFFFF"/>
        </w:rPr>
        <w:t>Ika</w:t>
      </w:r>
      <w:proofErr w:type="spellEnd"/>
      <w:r w:rsidRPr="00E132EC">
        <w:rPr>
          <w:rFonts w:ascii="Times New Roman" w:hAnsi="Times New Roman" w:cs="Times New Roman"/>
          <w:color w:val="000000" w:themeColor="text1"/>
          <w:sz w:val="24"/>
          <w:szCs w:val="24"/>
          <w:shd w:val="clear" w:color="auto" w:fill="FFFFFF"/>
        </w:rPr>
        <w:t xml:space="preserve">, L. A., Diallo, A., &amp; </w:t>
      </w:r>
      <w:proofErr w:type="spellStart"/>
      <w:r w:rsidRPr="00E132EC">
        <w:rPr>
          <w:rFonts w:ascii="Times New Roman" w:hAnsi="Times New Roman" w:cs="Times New Roman"/>
          <w:color w:val="000000" w:themeColor="text1"/>
          <w:sz w:val="24"/>
          <w:szCs w:val="24"/>
          <w:shd w:val="clear" w:color="auto" w:fill="FFFFFF"/>
        </w:rPr>
        <w:t>Thuillier</w:t>
      </w:r>
      <w:proofErr w:type="spellEnd"/>
      <w:r w:rsidRPr="00E132EC">
        <w:rPr>
          <w:rFonts w:ascii="Times New Roman" w:hAnsi="Times New Roman" w:cs="Times New Roman"/>
          <w:color w:val="000000" w:themeColor="text1"/>
          <w:sz w:val="24"/>
          <w:szCs w:val="24"/>
          <w:shd w:val="clear" w:color="auto" w:fill="FFFFFF"/>
        </w:rPr>
        <w:t>, D. (2010). Project management in the international development industry: The project coordinator’s perspective.</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International Journal of Managing Projects in Business</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3</w:t>
      </w:r>
      <w:r w:rsidRPr="00E132EC">
        <w:rPr>
          <w:rFonts w:ascii="Times New Roman" w:hAnsi="Times New Roman" w:cs="Times New Roman"/>
          <w:color w:val="000000" w:themeColor="text1"/>
          <w:sz w:val="24"/>
          <w:szCs w:val="24"/>
          <w:shd w:val="clear" w:color="auto" w:fill="FFFFFF"/>
        </w:rPr>
        <w:t>(1), 61–93. https://doi.org/10.1108/17538371011014035</w:t>
      </w:r>
    </w:p>
    <w:p w14:paraId="6BFE6B18" w14:textId="1BECA5CF"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Levy, H. (2011).</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 xml:space="preserve">The capital asset pricing model in the 21st century: Analytical, empirical, and </w:t>
      </w:r>
      <w:proofErr w:type="spellStart"/>
      <w:r w:rsidRPr="00E132EC">
        <w:rPr>
          <w:rFonts w:ascii="Times New Roman" w:hAnsi="Times New Roman" w:cs="Times New Roman"/>
          <w:i/>
          <w:iCs/>
          <w:color w:val="000000" w:themeColor="text1"/>
          <w:sz w:val="24"/>
          <w:szCs w:val="24"/>
        </w:rPr>
        <w:t>behavioral</w:t>
      </w:r>
      <w:proofErr w:type="spellEnd"/>
      <w:r w:rsidRPr="00E132EC">
        <w:rPr>
          <w:rFonts w:ascii="Times New Roman" w:hAnsi="Times New Roman" w:cs="Times New Roman"/>
          <w:i/>
          <w:iCs/>
          <w:color w:val="000000" w:themeColor="text1"/>
          <w:sz w:val="24"/>
          <w:szCs w:val="24"/>
        </w:rPr>
        <w:t xml:space="preserve"> perspectives</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 xml:space="preserve">The Capital Asset Pricing Model in the 21st Century: Analytical, Empirical, and </w:t>
      </w:r>
      <w:proofErr w:type="spellStart"/>
      <w:r w:rsidRPr="00E132EC">
        <w:rPr>
          <w:rFonts w:ascii="Times New Roman" w:hAnsi="Times New Roman" w:cs="Times New Roman"/>
          <w:i/>
          <w:iCs/>
          <w:color w:val="000000" w:themeColor="text1"/>
          <w:sz w:val="24"/>
          <w:szCs w:val="24"/>
        </w:rPr>
        <w:t>Behavioral</w:t>
      </w:r>
      <w:proofErr w:type="spellEnd"/>
      <w:r w:rsidRPr="00E132EC">
        <w:rPr>
          <w:rFonts w:ascii="Times New Roman" w:hAnsi="Times New Roman" w:cs="Times New Roman"/>
          <w:i/>
          <w:iCs/>
          <w:color w:val="000000" w:themeColor="text1"/>
          <w:sz w:val="24"/>
          <w:szCs w:val="24"/>
        </w:rPr>
        <w:t xml:space="preserve"> Perspectives</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color w:val="000000" w:themeColor="text1"/>
          <w:sz w:val="24"/>
          <w:szCs w:val="24"/>
          <w:shd w:val="clear" w:color="auto" w:fill="FFFFFF"/>
        </w:rPr>
        <w:t>(pp. 1–442). Cambridge University Press. https://doi.org/10.1017/CBO9781139017459</w:t>
      </w:r>
    </w:p>
    <w:p w14:paraId="1A5F79F2" w14:textId="77777777" w:rsidR="00E132EC" w:rsidRDefault="00E132EC" w:rsidP="00E132EC">
      <w:pPr>
        <w:pStyle w:val="BodyText"/>
        <w:spacing w:after="0" w:line="276" w:lineRule="auto"/>
        <w:jc w:val="both"/>
        <w:rPr>
          <w:b/>
          <w:bCs/>
          <w:sz w:val="24"/>
          <w:szCs w:val="24"/>
        </w:rPr>
      </w:pPr>
    </w:p>
    <w:p w14:paraId="5BD60710" w14:textId="77777777" w:rsidR="00E132EC" w:rsidRPr="00835651" w:rsidRDefault="00E132EC" w:rsidP="00E132EC">
      <w:pPr>
        <w:pStyle w:val="BodyText"/>
        <w:spacing w:after="0" w:line="276" w:lineRule="auto"/>
        <w:jc w:val="both"/>
        <w:rPr>
          <w:b/>
          <w:bCs/>
          <w:sz w:val="24"/>
          <w:szCs w:val="24"/>
        </w:rPr>
      </w:pPr>
      <w:r w:rsidRPr="00835651">
        <w:rPr>
          <w:b/>
          <w:bCs/>
          <w:sz w:val="24"/>
          <w:szCs w:val="24"/>
        </w:rPr>
        <w:t>Modes of Evaluation: Quiz/Assignment/ Seminar/Written Examination</w:t>
      </w:r>
    </w:p>
    <w:p w14:paraId="3CD9DBF6" w14:textId="77777777" w:rsidR="00E132EC" w:rsidRDefault="00E132EC" w:rsidP="00E132EC">
      <w:pPr>
        <w:pStyle w:val="BodyA"/>
        <w:jc w:val="both"/>
        <w:rPr>
          <w:rFonts w:ascii="Times New Roman" w:hAnsi="Times New Roman" w:cs="Times New Roman"/>
          <w:b/>
          <w:bCs/>
          <w:sz w:val="24"/>
          <w:szCs w:val="24"/>
          <w:lang w:val="de-DE"/>
        </w:rPr>
      </w:pPr>
    </w:p>
    <w:p w14:paraId="5E9481BD" w14:textId="6F8A2F9D" w:rsidR="00E132EC" w:rsidRPr="00E132EC" w:rsidRDefault="00E132EC" w:rsidP="00E132EC">
      <w:pPr>
        <w:pStyle w:val="BodyA"/>
        <w:jc w:val="both"/>
        <w:rPr>
          <w:rFonts w:ascii="Times New Roman" w:hAnsi="Times New Roman" w:cs="Times New Roman"/>
          <w:b/>
          <w:bCs/>
          <w:sz w:val="24"/>
          <w:szCs w:val="24"/>
          <w:lang w:val="de-DE"/>
        </w:rPr>
      </w:pPr>
      <w:proofErr w:type="spellStart"/>
      <w:r w:rsidRPr="003470A8">
        <w:rPr>
          <w:rFonts w:ascii="Times New Roman" w:hAnsi="Times New Roman" w:cs="Times New Roman"/>
          <w:b/>
          <w:bCs/>
          <w:sz w:val="24"/>
          <w:szCs w:val="24"/>
          <w:lang w:val="de-DE"/>
        </w:rPr>
        <w:t>Examination</w:t>
      </w:r>
      <w:proofErr w:type="spellEnd"/>
      <w:r w:rsidRPr="003470A8">
        <w:rPr>
          <w:rFonts w:ascii="Times New Roman" w:hAnsi="Times New Roman" w:cs="Times New Roman"/>
          <w:b/>
          <w:bCs/>
          <w:sz w:val="24"/>
          <w:szCs w:val="24"/>
          <w:lang w:val="de-DE"/>
        </w:rPr>
        <w:t xml:space="preserve"> </w:t>
      </w:r>
      <w:proofErr w:type="spellStart"/>
      <w:r w:rsidRPr="003470A8">
        <w:rPr>
          <w:rFonts w:ascii="Times New Roman" w:hAnsi="Times New Roman" w:cs="Times New Roman"/>
          <w:b/>
          <w:bCs/>
          <w:sz w:val="24"/>
          <w:szCs w:val="24"/>
          <w:lang w:val="de-DE"/>
        </w:rPr>
        <w:t>Scheme</w:t>
      </w:r>
      <w:proofErr w:type="spellEnd"/>
      <w:r w:rsidRPr="003470A8">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E132EC" w:rsidRPr="00835651" w14:paraId="6F9C0F75" w14:textId="77777777"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207B4" w14:textId="77777777" w:rsidR="00E132EC" w:rsidRPr="00835651" w:rsidRDefault="00E132EC"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2E4847" w14:textId="77777777"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79501" w14:textId="77777777"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BFD3C" w14:textId="77777777"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ED7A3" w14:textId="77777777" w:rsidR="00E132EC" w:rsidRPr="00C477B1" w:rsidRDefault="00E132EC"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5D537755" w14:textId="77777777" w:rsidR="00E132EC" w:rsidRPr="00835651" w:rsidRDefault="00E132EC"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6615E007" w14:textId="77777777" w:rsidR="00E132EC" w:rsidRPr="00835651" w:rsidRDefault="00E132EC"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058D0" w14:textId="77777777"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132EC" w:rsidRPr="00835651" w14:paraId="386C2335" w14:textId="77777777"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9EAEC" w14:textId="77777777" w:rsidR="00E132EC" w:rsidRPr="00835651" w:rsidRDefault="00E132EC"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63D79" w14:textId="77777777"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1075A" w14:textId="77777777"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3CA9B" w14:textId="77777777"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07E04" w14:textId="77777777"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6F9F33E5" w14:textId="77777777" w:rsidR="00E132EC"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4996CD3B" w14:textId="77777777" w:rsidR="00E132EC"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C1FC9" w14:textId="77777777"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278F8325" w14:textId="77777777" w:rsidR="00E132EC" w:rsidRPr="00835651" w:rsidRDefault="00E132EC" w:rsidP="00E132EC">
      <w:pPr>
        <w:pStyle w:val="BodyA"/>
        <w:widowControl w:val="0"/>
        <w:jc w:val="both"/>
        <w:rPr>
          <w:rFonts w:ascii="Times New Roman" w:eastAsia="Times New Roman" w:hAnsi="Times New Roman" w:cs="Times New Roman"/>
          <w:b/>
          <w:bCs/>
          <w:sz w:val="24"/>
          <w:szCs w:val="24"/>
        </w:rPr>
      </w:pPr>
    </w:p>
    <w:p w14:paraId="47A6E294" w14:textId="77777777" w:rsidR="00E132EC" w:rsidRPr="00835651" w:rsidRDefault="00E132EC" w:rsidP="00E132EC">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684F342F" w14:textId="77777777" w:rsidR="00E132EC" w:rsidRDefault="00E132EC" w:rsidP="00E132EC">
      <w:pPr>
        <w:pStyle w:val="BodyA"/>
        <w:spacing w:before="120" w:line="276" w:lineRule="auto"/>
        <w:rPr>
          <w:rFonts w:ascii="Times New Roman" w:eastAsia="Times New Roman" w:hAnsi="Times New Roman" w:cs="Times New Roman"/>
          <w:b/>
          <w:bCs/>
          <w:sz w:val="24"/>
          <w:szCs w:val="24"/>
        </w:rPr>
      </w:pPr>
      <w:r w:rsidRPr="0033205D">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E132EC" w:rsidRPr="00F7438D" w14:paraId="434C33B9" w14:textId="77777777" w:rsidTr="007111D1">
        <w:trPr>
          <w:jc w:val="center"/>
        </w:trPr>
        <w:tc>
          <w:tcPr>
            <w:tcW w:w="284" w:type="pct"/>
            <w:vAlign w:val="center"/>
          </w:tcPr>
          <w:p w14:paraId="4191E8E8"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14:paraId="15A0F376"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14:paraId="5AA8ADEA"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14:paraId="1424BEC1"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14:paraId="60B6B64C"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5C7C66B0"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2B7C490D"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5A0B4CC4"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7E8CDB42"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7CC46DEE"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16BA4683"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032FDD98"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5E54C711"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7565AF84"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590B51B7"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224AAF93"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14:paraId="263E68EE"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132EC" w:rsidRPr="00F7438D" w14:paraId="3BFDD3DC" w14:textId="77777777" w:rsidTr="007111D1">
        <w:trPr>
          <w:jc w:val="center"/>
        </w:trPr>
        <w:tc>
          <w:tcPr>
            <w:tcW w:w="284" w:type="pct"/>
            <w:vAlign w:val="center"/>
          </w:tcPr>
          <w:p w14:paraId="5D692210"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tcPr>
          <w:p w14:paraId="254CA232"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14:paraId="07F71E9A"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14:paraId="2E5DA388"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14:paraId="59576AFA"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14:paraId="09AFD91B"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3A28A3F2"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14:paraId="44264B2A"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0C1E5258"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0249A368"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14:paraId="5E0E916A"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6FED7808"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0422CAAA"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45C583B2"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14:paraId="455A1663"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14:paraId="2C199BD3"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0" w:type="pct"/>
            <w:vAlign w:val="center"/>
          </w:tcPr>
          <w:p w14:paraId="6D7BA88B"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132EC" w:rsidRPr="00F7438D" w14:paraId="46C52494" w14:textId="77777777" w:rsidTr="007111D1">
        <w:trPr>
          <w:jc w:val="center"/>
        </w:trPr>
        <w:tc>
          <w:tcPr>
            <w:tcW w:w="284" w:type="pct"/>
            <w:vAlign w:val="center"/>
          </w:tcPr>
          <w:p w14:paraId="13B5600A" w14:textId="77777777" w:rsidR="00E132EC" w:rsidRPr="00F7438D" w:rsidRDefault="00E132EC" w:rsidP="007111D1">
            <w:pPr>
              <w:pStyle w:val="TableParagraph"/>
              <w:spacing w:before="120" w:line="276" w:lineRule="auto"/>
              <w:jc w:val="center"/>
              <w:rPr>
                <w:b/>
                <w:sz w:val="16"/>
                <w:szCs w:val="16"/>
              </w:rPr>
            </w:pPr>
            <w:r w:rsidRPr="00F7438D">
              <w:rPr>
                <w:b/>
                <w:sz w:val="16"/>
                <w:szCs w:val="16"/>
              </w:rPr>
              <w:t>CO2</w:t>
            </w:r>
          </w:p>
        </w:tc>
        <w:tc>
          <w:tcPr>
            <w:tcW w:w="276" w:type="pct"/>
          </w:tcPr>
          <w:p w14:paraId="30320D31"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14:paraId="0B30D510"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14:paraId="6B6A8C7E"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14:paraId="719CBB20"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14:paraId="24C3B67C"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033C7044"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14:paraId="40ABA38A"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13ADBFE0"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0BA6BD95"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14:paraId="16C3C25E"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6F043D54"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10B1ADAA"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0B6006D6"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14:paraId="7DF2FC6E"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14:paraId="6DCB0D1B" w14:textId="77777777"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14:paraId="21C2BC79" w14:textId="77777777"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132EC" w:rsidRPr="00F7438D" w14:paraId="4A5DBD0C" w14:textId="77777777" w:rsidTr="007111D1">
        <w:trPr>
          <w:jc w:val="center"/>
        </w:trPr>
        <w:tc>
          <w:tcPr>
            <w:tcW w:w="284" w:type="pct"/>
            <w:vAlign w:val="center"/>
          </w:tcPr>
          <w:p w14:paraId="14192B91" w14:textId="77777777" w:rsidR="00E132EC" w:rsidRPr="00F7438D" w:rsidRDefault="00E132EC" w:rsidP="007111D1">
            <w:pPr>
              <w:pStyle w:val="TableParagraph"/>
              <w:spacing w:before="120" w:line="276" w:lineRule="auto"/>
              <w:jc w:val="center"/>
              <w:rPr>
                <w:b/>
                <w:sz w:val="16"/>
                <w:szCs w:val="16"/>
              </w:rPr>
            </w:pPr>
            <w:r w:rsidRPr="00F7438D">
              <w:rPr>
                <w:b/>
                <w:sz w:val="16"/>
                <w:szCs w:val="16"/>
              </w:rPr>
              <w:t>CO3</w:t>
            </w:r>
          </w:p>
        </w:tc>
        <w:tc>
          <w:tcPr>
            <w:tcW w:w="276" w:type="pct"/>
          </w:tcPr>
          <w:p w14:paraId="24A91F70"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14:paraId="0727C34A"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14:paraId="1B7B98D2"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14:paraId="6FA266D6"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14:paraId="44500293"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4C7F8B5B"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14:paraId="5412069D"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529485BB"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26DB48D4"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14:paraId="4585A417"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32F4CD3D"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7472708D"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6554D7CB"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14:paraId="02E76948"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14:paraId="02BE9D2B" w14:textId="77777777"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14:paraId="65A01BF7" w14:textId="77777777"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132EC" w:rsidRPr="00F7438D" w14:paraId="6BBB5422" w14:textId="77777777" w:rsidTr="007111D1">
        <w:trPr>
          <w:jc w:val="center"/>
        </w:trPr>
        <w:tc>
          <w:tcPr>
            <w:tcW w:w="284" w:type="pct"/>
            <w:vAlign w:val="center"/>
          </w:tcPr>
          <w:p w14:paraId="092A6442" w14:textId="77777777" w:rsidR="00E132EC" w:rsidRPr="00F7438D" w:rsidRDefault="00E132EC" w:rsidP="007111D1">
            <w:pPr>
              <w:pStyle w:val="TableParagraph"/>
              <w:spacing w:before="120" w:line="276" w:lineRule="auto"/>
              <w:jc w:val="center"/>
              <w:rPr>
                <w:b/>
                <w:sz w:val="16"/>
                <w:szCs w:val="16"/>
              </w:rPr>
            </w:pPr>
            <w:r w:rsidRPr="00F7438D">
              <w:rPr>
                <w:b/>
                <w:sz w:val="16"/>
                <w:szCs w:val="16"/>
              </w:rPr>
              <w:t>CO4</w:t>
            </w:r>
          </w:p>
        </w:tc>
        <w:tc>
          <w:tcPr>
            <w:tcW w:w="276" w:type="pct"/>
          </w:tcPr>
          <w:p w14:paraId="3A54E4DC"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14:paraId="65DC9E31"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14:paraId="5BADA892"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14:paraId="3028E306"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14:paraId="2B9A2BEE"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54941FA1"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14:paraId="518E38FB"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582CD8B0"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4B81BA2B"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14:paraId="4ACFE27B"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243060E0"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6F014332"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1E7BBC7E"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14:paraId="0BFAF3D6" w14:textId="77777777"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14:paraId="356905DA" w14:textId="77777777"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14:paraId="19123D03" w14:textId="77777777"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70B40DAB" w14:textId="2E71C961" w:rsidR="00E132EC" w:rsidRPr="00BA6EAE" w:rsidRDefault="00E132EC" w:rsidP="00BA6EAE">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43E4E514" w14:textId="77777777" w:rsidR="00EC0D57" w:rsidRPr="009B73C2" w:rsidRDefault="00EC0D57" w:rsidP="00EC0D5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C0D57" w:rsidRPr="00835651" w14:paraId="0D73349E" w14:textId="77777777"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502E9" w14:textId="77777777" w:rsidR="00EC0D57" w:rsidRPr="00835651" w:rsidRDefault="00EC0D57"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BD8BE5" w14:textId="77777777" w:rsidR="00EC0D57" w:rsidRDefault="00EC0D57" w:rsidP="007111D1">
            <w:pPr>
              <w:pStyle w:val="NormalWeb"/>
              <w:jc w:val="center"/>
              <w:rPr>
                <w:rFonts w:ascii="Times New Roman" w:hAnsi="Times New Roman"/>
                <w:b/>
                <w:sz w:val="24"/>
                <w:szCs w:val="24"/>
              </w:rPr>
            </w:pPr>
            <w:r w:rsidRPr="00E60754">
              <w:rPr>
                <w:rFonts w:ascii="Times New Roman" w:hAnsi="Times New Roman"/>
                <w:b/>
                <w:sz w:val="24"/>
                <w:szCs w:val="24"/>
              </w:rPr>
              <w:t>INSTITUTIONAL ANALYSIS AND GOVERNANCE</w:t>
            </w:r>
          </w:p>
          <w:p w14:paraId="55ACB592" w14:textId="77777777" w:rsidR="00EC0D57" w:rsidRPr="00905C56" w:rsidRDefault="00EC0D57" w:rsidP="007111D1">
            <w:pPr>
              <w:pStyle w:val="NormalWeb"/>
              <w:jc w:val="center"/>
              <w:rPr>
                <w:rFonts w:ascii="Times New Roman" w:hAnsi="Times New Roman"/>
                <w:b/>
                <w:sz w:val="24"/>
                <w:szCs w:val="24"/>
              </w:rPr>
            </w:pPr>
            <w:r>
              <w:rPr>
                <w:rFonts w:ascii="Times New Roman" w:hAnsi="Times New Roman"/>
                <w:b/>
                <w:sz w:val="24"/>
                <w:szCs w:val="24"/>
              </w:rPr>
              <w:t>PLN 4303</w:t>
            </w:r>
          </w:p>
          <w:p w14:paraId="5DBE72BC" w14:textId="77777777" w:rsidR="00EC0D57" w:rsidRDefault="00EC0D57" w:rsidP="007111D1">
            <w:pPr>
              <w:pStyle w:val="NormalWeb"/>
            </w:pPr>
          </w:p>
          <w:p w14:paraId="6E44882F" w14:textId="77777777" w:rsidR="00EC0D57" w:rsidRPr="00835651" w:rsidRDefault="00EC0D57" w:rsidP="007111D1">
            <w:pPr>
              <w:pStyle w:val="NormalWeb"/>
              <w:spacing w:before="0" w:beforeAutospacing="0" w:after="0" w:afterAutospacing="0"/>
              <w:rPr>
                <w:rFonts w:ascii="Times New Roman" w:hAnsi="Times New Roman"/>
                <w:b/>
                <w:sz w:val="24"/>
                <w:szCs w:val="24"/>
              </w:rPr>
            </w:pPr>
          </w:p>
          <w:p w14:paraId="562976DF" w14:textId="77777777" w:rsidR="00EC0D57" w:rsidRPr="00835651" w:rsidRDefault="00EC0D57"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23656" w14:textId="77777777"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B353F" w14:textId="77777777"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679C" w14:textId="77777777"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1AE94" w14:textId="77777777"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C0D57" w:rsidRPr="00835651" w14:paraId="758E0158" w14:textId="77777777"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64481" w14:textId="77777777"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EB7B2" w14:textId="3E36FC82" w:rsidR="00EC0D57" w:rsidRPr="00835651" w:rsidRDefault="00EC0D57"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127670" w:rsidRPr="00835651">
              <w:rPr>
                <w:rFonts w:ascii="Times New Roman" w:eastAsia="Cambria" w:hAnsi="Times New Roman" w:cs="Times New Roman"/>
                <w:sz w:val="24"/>
                <w:szCs w:val="24"/>
              </w:rPr>
              <w:t>May</w:t>
            </w:r>
            <w:r w:rsidR="00127670">
              <w:rPr>
                <w:rFonts w:ascii="Times New Roman" w:eastAsia="Cambria" w:hAnsi="Times New Roman" w:cs="Times New Roman"/>
                <w:sz w:val="24"/>
                <w:szCs w:val="24"/>
              </w:rPr>
              <w:t xml:space="preserve"> 28,</w:t>
            </w:r>
            <w:r w:rsidR="00127670" w:rsidRPr="00835651">
              <w:rPr>
                <w:rFonts w:ascii="Times New Roman" w:eastAsia="Cambria" w:hAnsi="Times New Roman" w:cs="Times New Roman"/>
                <w:sz w:val="24"/>
                <w:szCs w:val="24"/>
              </w:rPr>
              <w:t xml:space="preserve"> 201</w:t>
            </w:r>
            <w:r w:rsidR="00127670">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9EF4C" w14:textId="77777777" w:rsidR="00EC0D57" w:rsidRPr="00835651" w:rsidRDefault="00EC0D5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E02F6" w14:textId="77777777" w:rsidR="00EC0D57" w:rsidRPr="00835651" w:rsidRDefault="00EC0D5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474BA" w14:textId="77777777"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EE9D8" w14:textId="095AD95F" w:rsidR="00EC0D57" w:rsidRPr="00835651" w:rsidRDefault="006950F3"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C0D57" w:rsidRPr="00835651" w14:paraId="455AD78B" w14:textId="77777777"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6932A" w14:textId="77777777" w:rsidR="00EC0D57" w:rsidRPr="00835651" w:rsidRDefault="00EC0D57"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89863" w14:textId="77777777" w:rsidR="00EC0D57" w:rsidRPr="00835651" w:rsidRDefault="00EC0D57" w:rsidP="007111D1"/>
        </w:tc>
      </w:tr>
      <w:tr w:rsidR="00EC0D57" w:rsidRPr="00835651" w14:paraId="2126B6A0" w14:textId="77777777"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BD792" w14:textId="77777777" w:rsidR="00EC0D57" w:rsidRPr="00835651" w:rsidRDefault="00EC0D57"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9E157" w14:textId="77777777" w:rsidR="00EC0D57" w:rsidRPr="00835651" w:rsidRDefault="00EC0D57" w:rsidP="007111D1">
            <w:pPr>
              <w:jc w:val="center"/>
            </w:pPr>
          </w:p>
        </w:tc>
      </w:tr>
    </w:tbl>
    <w:p w14:paraId="6538E0CE" w14:textId="77777777" w:rsidR="00EC0D57" w:rsidRPr="009B73C2" w:rsidRDefault="00EC0D57" w:rsidP="00EC0D57">
      <w:pPr>
        <w:rPr>
          <w:b/>
          <w:color w:val="000000"/>
        </w:rPr>
      </w:pPr>
    </w:p>
    <w:p w14:paraId="52152004" w14:textId="77777777" w:rsidR="00EC0D57" w:rsidRPr="00835651" w:rsidRDefault="00EC0D57" w:rsidP="00AC5BC8">
      <w:pPr>
        <w:pStyle w:val="BodyA"/>
        <w:spacing w:line="360" w:lineRule="auto"/>
        <w:rPr>
          <w:rFonts w:ascii="Times New Roman" w:hAnsi="Times New Roman" w:cs="Times New Roman"/>
          <w:b/>
          <w:bCs/>
          <w:sz w:val="24"/>
          <w:szCs w:val="24"/>
        </w:rPr>
      </w:pPr>
      <w:r w:rsidRPr="001642ED">
        <w:rPr>
          <w:rFonts w:ascii="Times New Roman" w:hAnsi="Times New Roman" w:cs="Times New Roman"/>
          <w:b/>
          <w:bCs/>
          <w:sz w:val="24"/>
          <w:szCs w:val="24"/>
        </w:rPr>
        <w:t>Catalog Description</w:t>
      </w:r>
    </w:p>
    <w:p w14:paraId="0F7A29D9" w14:textId="77777777" w:rsidR="00EC0D57" w:rsidRPr="00835651" w:rsidRDefault="00EC0D57" w:rsidP="00AC5BC8">
      <w:pPr>
        <w:pStyle w:val="BodyA"/>
        <w:spacing w:line="360" w:lineRule="auto"/>
        <w:jc w:val="both"/>
        <w:rPr>
          <w:rFonts w:ascii="Times New Roman" w:hAnsi="Times New Roman" w:cs="Times New Roman"/>
          <w:bCs/>
          <w:sz w:val="24"/>
          <w:szCs w:val="24"/>
        </w:rPr>
      </w:pPr>
      <w:r w:rsidRPr="001642ED">
        <w:rPr>
          <w:rFonts w:ascii="Times New Roman" w:hAnsi="Times New Roman" w:cs="Times New Roman"/>
          <w:bCs/>
          <w:sz w:val="24"/>
          <w:szCs w:val="24"/>
        </w:rPr>
        <w:t xml:space="preserve">This </w:t>
      </w:r>
      <w:r>
        <w:rPr>
          <w:rFonts w:ascii="Times New Roman" w:hAnsi="Times New Roman" w:cs="Times New Roman"/>
          <w:bCs/>
          <w:sz w:val="24"/>
          <w:szCs w:val="24"/>
        </w:rPr>
        <w:t>subject</w:t>
      </w:r>
      <w:r w:rsidRPr="001642ED">
        <w:rPr>
          <w:rFonts w:ascii="Times New Roman" w:hAnsi="Times New Roman" w:cs="Times New Roman"/>
          <w:bCs/>
          <w:sz w:val="24"/>
          <w:szCs w:val="24"/>
        </w:rPr>
        <w:t xml:space="preserve"> </w:t>
      </w:r>
      <w:r>
        <w:rPr>
          <w:rFonts w:ascii="Times New Roman" w:hAnsi="Times New Roman" w:cs="Times New Roman"/>
          <w:bCs/>
          <w:sz w:val="24"/>
          <w:szCs w:val="24"/>
        </w:rPr>
        <w:t xml:space="preserve">aims </w:t>
      </w:r>
      <w:r w:rsidRPr="001642ED">
        <w:rPr>
          <w:rFonts w:ascii="Times New Roman" w:hAnsi="Times New Roman" w:cs="Times New Roman"/>
          <w:bCs/>
          <w:sz w:val="24"/>
          <w:szCs w:val="24"/>
        </w:rPr>
        <w:t>to make the students understand the nuances of institutions a</w:t>
      </w:r>
      <w:r>
        <w:rPr>
          <w:rFonts w:ascii="Times New Roman" w:hAnsi="Times New Roman" w:cs="Times New Roman"/>
          <w:bCs/>
          <w:sz w:val="24"/>
          <w:szCs w:val="24"/>
        </w:rPr>
        <w:t>s well as</w:t>
      </w:r>
      <w:r w:rsidRPr="001642ED">
        <w:rPr>
          <w:rFonts w:ascii="Times New Roman" w:hAnsi="Times New Roman" w:cs="Times New Roman"/>
          <w:bCs/>
          <w:sz w:val="24"/>
          <w:szCs w:val="24"/>
        </w:rPr>
        <w:t xml:space="preserve"> their role</w:t>
      </w:r>
      <w:r>
        <w:rPr>
          <w:rFonts w:ascii="Times New Roman" w:hAnsi="Times New Roman" w:cs="Times New Roman"/>
          <w:bCs/>
          <w:sz w:val="24"/>
          <w:szCs w:val="24"/>
        </w:rPr>
        <w:t>, relevance and functions</w:t>
      </w:r>
      <w:r w:rsidRPr="001642ED">
        <w:rPr>
          <w:rFonts w:ascii="Times New Roman" w:hAnsi="Times New Roman" w:cs="Times New Roman"/>
          <w:bCs/>
          <w:sz w:val="24"/>
          <w:szCs w:val="24"/>
        </w:rPr>
        <w:t xml:space="preserve"> in the planning and decision-making process. </w:t>
      </w:r>
      <w:r>
        <w:rPr>
          <w:rFonts w:ascii="Times New Roman" w:hAnsi="Times New Roman" w:cs="Times New Roman"/>
          <w:bCs/>
          <w:sz w:val="24"/>
          <w:szCs w:val="24"/>
        </w:rPr>
        <w:t xml:space="preserve">It also purview institutional conflicts and effectiveness. </w:t>
      </w:r>
    </w:p>
    <w:p w14:paraId="5CA42EFD" w14:textId="77777777" w:rsidR="00EC0D57" w:rsidRPr="00835651" w:rsidRDefault="00EC0D57" w:rsidP="00EC0D57">
      <w:pPr>
        <w:pStyle w:val="BodyA"/>
        <w:spacing w:line="276" w:lineRule="auto"/>
        <w:rPr>
          <w:rFonts w:ascii="Times New Roman" w:hAnsi="Times New Roman" w:cs="Times New Roman"/>
          <w:b/>
          <w:bCs/>
          <w:sz w:val="24"/>
          <w:szCs w:val="24"/>
        </w:rPr>
      </w:pPr>
    </w:p>
    <w:p w14:paraId="21AB92DA" w14:textId="77777777" w:rsidR="00EC0D57" w:rsidRPr="00835651" w:rsidRDefault="00EC0D57" w:rsidP="00601C69">
      <w:pPr>
        <w:pStyle w:val="BodyA"/>
        <w:spacing w:line="360" w:lineRule="auto"/>
        <w:rPr>
          <w:rFonts w:ascii="Times New Roman" w:eastAsia="Times New Roman" w:hAnsi="Times New Roman" w:cs="Times New Roman"/>
          <w:b/>
          <w:bCs/>
          <w:sz w:val="24"/>
          <w:szCs w:val="24"/>
        </w:rPr>
      </w:pPr>
      <w:r w:rsidRPr="004A037C">
        <w:rPr>
          <w:rFonts w:ascii="Times New Roman" w:hAnsi="Times New Roman" w:cs="Times New Roman"/>
          <w:b/>
          <w:bCs/>
          <w:sz w:val="24"/>
          <w:szCs w:val="24"/>
        </w:rPr>
        <w:t>Course Objectives</w:t>
      </w:r>
    </w:p>
    <w:p w14:paraId="4E2D8119" w14:textId="66CB5F29" w:rsidR="00EC0D57" w:rsidRPr="00DC2C30" w:rsidRDefault="00EC0D57" w:rsidP="00601C69">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42BE75FF" w14:textId="49A2D177" w:rsidR="00EC0D57" w:rsidRPr="00DC2C30" w:rsidRDefault="00D03386" w:rsidP="000C03E7">
      <w:pPr>
        <w:pStyle w:val="BodyA"/>
        <w:numPr>
          <w:ilvl w:val="0"/>
          <w:numId w:val="30"/>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EC0D57" w:rsidRPr="00835651">
        <w:rPr>
          <w:rFonts w:ascii="Times New Roman" w:eastAsia="Times New Roman" w:hAnsi="Times New Roman" w:cs="Times New Roman"/>
          <w:sz w:val="24"/>
          <w:szCs w:val="24"/>
        </w:rPr>
        <w:t xml:space="preserve">rovide an overview of </w:t>
      </w:r>
      <w:r w:rsidR="00EC0D57" w:rsidRPr="007A5721">
        <w:rPr>
          <w:rFonts w:ascii="Times New Roman" w:eastAsia="Times New Roman" w:hAnsi="Times New Roman" w:cs="Times New Roman"/>
          <w:sz w:val="24"/>
          <w:szCs w:val="24"/>
        </w:rPr>
        <w:t>the</w:t>
      </w:r>
      <w:r w:rsidR="00EC0D57" w:rsidRPr="00DC2C30">
        <w:rPr>
          <w:rFonts w:ascii="Times New Roman" w:eastAsia="Times New Roman" w:hAnsi="Times New Roman" w:cs="Times New Roman"/>
          <w:sz w:val="24"/>
          <w:szCs w:val="24"/>
        </w:rPr>
        <w:t xml:space="preserve"> Role of Planning Organizations in the Planning Processes. </w:t>
      </w:r>
    </w:p>
    <w:p w14:paraId="1FC19047" w14:textId="1939A385" w:rsidR="00EC0D57" w:rsidRPr="00DC2C30" w:rsidRDefault="00D03386" w:rsidP="000C03E7">
      <w:pPr>
        <w:pStyle w:val="BodyA"/>
        <w:numPr>
          <w:ilvl w:val="0"/>
          <w:numId w:val="30"/>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i</w:t>
      </w:r>
      <w:r w:rsidR="00EC0D57" w:rsidRPr="005E0647">
        <w:rPr>
          <w:rFonts w:ascii="Times New Roman" w:eastAsia="Times New Roman" w:hAnsi="Times New Roman" w:cs="Times New Roman"/>
          <w:sz w:val="24"/>
          <w:szCs w:val="24"/>
        </w:rPr>
        <w:t xml:space="preserve">mpart knowledge </w:t>
      </w:r>
      <w:r w:rsidR="00EC0D57">
        <w:rPr>
          <w:rFonts w:ascii="Times New Roman" w:eastAsia="Times New Roman" w:hAnsi="Times New Roman" w:cs="Times New Roman"/>
          <w:sz w:val="24"/>
          <w:szCs w:val="24"/>
        </w:rPr>
        <w:t>on the T</w:t>
      </w:r>
      <w:r w:rsidR="00EC0D57" w:rsidRPr="00DC2C30">
        <w:rPr>
          <w:rFonts w:ascii="Times New Roman" w:eastAsia="Times New Roman" w:hAnsi="Times New Roman" w:cs="Times New Roman"/>
          <w:sz w:val="24"/>
          <w:szCs w:val="24"/>
        </w:rPr>
        <w:t xml:space="preserve">ype, Form, Nature and Quality of Decentralized Government in India and its relationship with Urban and Regional Planning. </w:t>
      </w:r>
    </w:p>
    <w:p w14:paraId="34D6396A" w14:textId="77777777" w:rsidR="00EC0D57" w:rsidRDefault="00EC0D57" w:rsidP="00EC0D57">
      <w:pPr>
        <w:pStyle w:val="BodyA"/>
        <w:spacing w:line="276" w:lineRule="auto"/>
        <w:rPr>
          <w:rFonts w:ascii="Times New Roman" w:hAnsi="Times New Roman" w:cs="Times New Roman"/>
          <w:b/>
          <w:bCs/>
          <w:sz w:val="24"/>
          <w:szCs w:val="24"/>
        </w:rPr>
      </w:pPr>
    </w:p>
    <w:p w14:paraId="19655FBE" w14:textId="77777777" w:rsidR="00EC0D57" w:rsidRPr="00835651" w:rsidRDefault="00EC0D57" w:rsidP="00EC0D57">
      <w:pPr>
        <w:pStyle w:val="BodyA"/>
        <w:spacing w:line="360" w:lineRule="auto"/>
        <w:rPr>
          <w:rFonts w:ascii="Times New Roman" w:eastAsia="Times New Roman" w:hAnsi="Times New Roman" w:cs="Times New Roman"/>
          <w:b/>
          <w:bCs/>
          <w:sz w:val="24"/>
          <w:szCs w:val="24"/>
        </w:rPr>
      </w:pPr>
      <w:r w:rsidRPr="00E74703">
        <w:rPr>
          <w:rFonts w:ascii="Times New Roman" w:hAnsi="Times New Roman" w:cs="Times New Roman"/>
          <w:b/>
          <w:bCs/>
          <w:sz w:val="24"/>
          <w:szCs w:val="24"/>
        </w:rPr>
        <w:t>Course Outcomes</w:t>
      </w:r>
    </w:p>
    <w:p w14:paraId="6116B365" w14:textId="77777777" w:rsidR="00EC0D57" w:rsidRPr="00835651" w:rsidRDefault="00EC0D57" w:rsidP="00EC0D57">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3EED0C73" w14:textId="77777777" w:rsidR="00EC0D57" w:rsidRPr="00835651" w:rsidRDefault="00EC0D57" w:rsidP="00EC0D57">
      <w:pPr>
        <w:spacing w:line="360" w:lineRule="auto"/>
        <w:jc w:val="both"/>
        <w:rPr>
          <w:rFonts w:eastAsia="Calibri"/>
        </w:rPr>
      </w:pPr>
      <w:r w:rsidRPr="00835651">
        <w:rPr>
          <w:rFonts w:eastAsia="Calibri"/>
        </w:rPr>
        <w:t xml:space="preserve">CO1: Explain </w:t>
      </w:r>
      <w:r>
        <w:rPr>
          <w:rFonts w:eastAsia="Calibri"/>
        </w:rPr>
        <w:t>role and relevance of formal/informal institutions in Planning.</w:t>
      </w:r>
    </w:p>
    <w:p w14:paraId="27035AB1" w14:textId="77777777" w:rsidR="00EC0D57" w:rsidRPr="00835651" w:rsidRDefault="00EC0D57" w:rsidP="00EC0D57">
      <w:pPr>
        <w:spacing w:line="360" w:lineRule="auto"/>
        <w:jc w:val="both"/>
        <w:rPr>
          <w:rFonts w:eastAsia="Calibri"/>
        </w:rPr>
      </w:pPr>
      <w:r w:rsidRPr="00835651">
        <w:rPr>
          <w:rFonts w:eastAsia="Calibri"/>
        </w:rPr>
        <w:t xml:space="preserve">CO2: </w:t>
      </w:r>
      <w:r>
        <w:rPr>
          <w:rFonts w:eastAsia="Calibri"/>
        </w:rPr>
        <w:t>Differentiate between institutions and organisations and their respective roles.</w:t>
      </w:r>
    </w:p>
    <w:p w14:paraId="46BAF3A5" w14:textId="012C3ADE" w:rsidR="00EC0D57" w:rsidRPr="00835651" w:rsidRDefault="00EC0D57" w:rsidP="00EC0D57">
      <w:pPr>
        <w:spacing w:line="360" w:lineRule="auto"/>
        <w:jc w:val="both"/>
        <w:rPr>
          <w:rFonts w:eastAsia="Calibri"/>
        </w:rPr>
      </w:pPr>
      <w:r w:rsidRPr="00835651">
        <w:rPr>
          <w:rFonts w:eastAsia="Calibri"/>
        </w:rPr>
        <w:t xml:space="preserve">CO3: </w:t>
      </w:r>
      <w:r>
        <w:rPr>
          <w:color w:val="030303"/>
        </w:rPr>
        <w:t>Define decentralisation of governance powers from center to state and state to local government.</w:t>
      </w:r>
    </w:p>
    <w:p w14:paraId="0D21D564" w14:textId="76CC7FF2" w:rsidR="00EC0D57" w:rsidRPr="00870E3C" w:rsidRDefault="00EC0D57" w:rsidP="00EC0D57">
      <w:pPr>
        <w:spacing w:line="360" w:lineRule="auto"/>
        <w:jc w:val="both"/>
        <w:rPr>
          <w:color w:val="030303"/>
        </w:rPr>
      </w:pPr>
      <w:r w:rsidRPr="00835651">
        <w:rPr>
          <w:rFonts w:eastAsia="Calibri"/>
        </w:rPr>
        <w:t xml:space="preserve">CO4: </w:t>
      </w:r>
      <w:r w:rsidRPr="00835651">
        <w:rPr>
          <w:color w:val="030303"/>
        </w:rPr>
        <w:t>D</w:t>
      </w:r>
      <w:r>
        <w:rPr>
          <w:color w:val="030303"/>
        </w:rPr>
        <w:t xml:space="preserve">ebate </w:t>
      </w:r>
      <w:r w:rsidR="00601C69">
        <w:rPr>
          <w:color w:val="030303"/>
        </w:rPr>
        <w:t xml:space="preserve">on </w:t>
      </w:r>
      <w:r>
        <w:rPr>
          <w:color w:val="030303"/>
        </w:rPr>
        <w:t>the p</w:t>
      </w:r>
      <w:r w:rsidRPr="00514E12">
        <w:rPr>
          <w:color w:val="030303"/>
        </w:rPr>
        <w:t xml:space="preserve">rocess of inclusion and exclusion </w:t>
      </w:r>
      <w:r>
        <w:rPr>
          <w:color w:val="030303"/>
        </w:rPr>
        <w:t xml:space="preserve">of various stakeholders </w:t>
      </w:r>
      <w:r w:rsidRPr="00514E12">
        <w:rPr>
          <w:color w:val="030303"/>
        </w:rPr>
        <w:t xml:space="preserve">in governance </w:t>
      </w:r>
      <w:r>
        <w:rPr>
          <w:color w:val="030303"/>
        </w:rPr>
        <w:t>system.</w:t>
      </w:r>
      <w:r>
        <w:rPr>
          <w:rFonts w:eastAsia="Calibri"/>
        </w:rPr>
        <w:br w:type="page"/>
      </w:r>
    </w:p>
    <w:tbl>
      <w:tblPr>
        <w:tblStyle w:val="TableGrid"/>
        <w:tblW w:w="5000" w:type="pct"/>
        <w:tblLook w:val="04A0" w:firstRow="1" w:lastRow="0" w:firstColumn="1" w:lastColumn="0" w:noHBand="0" w:noVBand="1"/>
      </w:tblPr>
      <w:tblGrid>
        <w:gridCol w:w="6931"/>
        <w:gridCol w:w="1015"/>
        <w:gridCol w:w="1070"/>
      </w:tblGrid>
      <w:tr w:rsidR="00EC0D57" w:rsidRPr="00835651" w14:paraId="17C1D16A" w14:textId="77777777" w:rsidTr="007111D1">
        <w:tc>
          <w:tcPr>
            <w:tcW w:w="3844" w:type="pct"/>
            <w:vAlign w:val="center"/>
          </w:tcPr>
          <w:p w14:paraId="660405A3" w14:textId="77777777"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Modules</w:t>
            </w:r>
          </w:p>
        </w:tc>
        <w:tc>
          <w:tcPr>
            <w:tcW w:w="563" w:type="pct"/>
            <w:vAlign w:val="center"/>
          </w:tcPr>
          <w:p w14:paraId="435933C7" w14:textId="77777777" w:rsidR="00EC0D57" w:rsidRPr="002772EF"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6579BC">
              <w:rPr>
                <w:rFonts w:ascii="Times New Roman" w:eastAsia="Times New Roman" w:hAnsi="Times New Roman" w:cs="Times New Roman"/>
                <w:b/>
                <w:sz w:val="24"/>
                <w:szCs w:val="24"/>
              </w:rPr>
              <w:t>Blooms level*</w:t>
            </w:r>
          </w:p>
        </w:tc>
        <w:tc>
          <w:tcPr>
            <w:tcW w:w="593" w:type="pct"/>
            <w:vAlign w:val="center"/>
          </w:tcPr>
          <w:p w14:paraId="502432E8" w14:textId="77777777" w:rsidR="00EC0D57" w:rsidRPr="002772EF"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A1188">
              <w:rPr>
                <w:rFonts w:ascii="Times New Roman" w:eastAsia="Times New Roman" w:hAnsi="Times New Roman" w:cs="Times New Roman"/>
                <w:b/>
                <w:sz w:val="24"/>
                <w:szCs w:val="24"/>
              </w:rPr>
              <w:t>Number of hours</w:t>
            </w:r>
          </w:p>
        </w:tc>
      </w:tr>
      <w:tr w:rsidR="00EC0D57" w:rsidRPr="00835651" w14:paraId="220B3251" w14:textId="77777777" w:rsidTr="007111D1">
        <w:tc>
          <w:tcPr>
            <w:tcW w:w="3844" w:type="pct"/>
            <w:vAlign w:val="center"/>
          </w:tcPr>
          <w:p w14:paraId="018B8EE7" w14:textId="77777777" w:rsidR="00EC0D57" w:rsidRDefault="00EC0D57" w:rsidP="007111D1">
            <w:pPr>
              <w:pStyle w:val="NormalWeb"/>
            </w:pPr>
            <w:r w:rsidRPr="0013640B">
              <w:rPr>
                <w:rFonts w:ascii="Times New Roman" w:hAnsi="Times New Roman"/>
                <w:b/>
                <w:bCs/>
                <w:sz w:val="24"/>
                <w:szCs w:val="24"/>
              </w:rPr>
              <w:t xml:space="preserve">MODULE 1: </w:t>
            </w:r>
            <w:r w:rsidRPr="008E4296">
              <w:rPr>
                <w:rFonts w:ascii="Times New Roman" w:hAnsi="Times New Roman"/>
                <w:b/>
                <w:bCs/>
                <w:sz w:val="24"/>
                <w:szCs w:val="24"/>
              </w:rPr>
              <w:t>Institutions in Planning</w:t>
            </w:r>
            <w:r>
              <w:rPr>
                <w:rFonts w:ascii="Tahoma,Bold" w:hAnsi="Tahoma,Bold"/>
                <w:sz w:val="22"/>
                <w:szCs w:val="22"/>
              </w:rPr>
              <w:t xml:space="preserve"> </w:t>
            </w:r>
          </w:p>
          <w:p w14:paraId="61F5DAA7" w14:textId="77777777" w:rsidR="00EC0D57" w:rsidRPr="007775F1" w:rsidRDefault="00EC0D57" w:rsidP="007111D1">
            <w:pPr>
              <w:pStyle w:val="BodyA"/>
              <w:spacing w:line="360" w:lineRule="auto"/>
              <w:jc w:val="both"/>
              <w:rPr>
                <w:rFonts w:ascii="Times New Roman" w:eastAsia="Times New Roman" w:hAnsi="Times New Roman" w:cs="Times New Roman"/>
                <w:sz w:val="24"/>
                <w:szCs w:val="24"/>
              </w:rPr>
            </w:pPr>
            <w:r w:rsidRPr="008E4296">
              <w:rPr>
                <w:rFonts w:ascii="Times New Roman" w:eastAsia="Times New Roman" w:hAnsi="Times New Roman" w:cs="Times New Roman"/>
                <w:sz w:val="24"/>
                <w:szCs w:val="24"/>
              </w:rPr>
              <w:t xml:space="preserve">Type of institutions, their role and relevance (legal, political, social, cultural and economic institutions), formal and informal institutions and spaces – their interface, conflicts, reach, and their effectiveness in planning: Analyzing the institutions: Methods, process and evaluation. Role of the State in Planning: Market facilitative, regulatory and monopoly power. </w:t>
            </w:r>
          </w:p>
        </w:tc>
        <w:tc>
          <w:tcPr>
            <w:tcW w:w="563" w:type="pct"/>
            <w:vAlign w:val="center"/>
          </w:tcPr>
          <w:p w14:paraId="2FD2355A" w14:textId="5E4758A4"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r w:rsidRPr="00835651">
              <w:rPr>
                <w:rFonts w:ascii="Times New Roman" w:eastAsia="Times New Roman" w:hAnsi="Times New Roman" w:cs="Times New Roman"/>
                <w:sz w:val="24"/>
                <w:szCs w:val="24"/>
              </w:rPr>
              <w:t xml:space="preserve"> </w:t>
            </w:r>
          </w:p>
        </w:tc>
        <w:tc>
          <w:tcPr>
            <w:tcW w:w="593" w:type="pct"/>
            <w:vAlign w:val="center"/>
          </w:tcPr>
          <w:p w14:paraId="2E55863A" w14:textId="064348EC" w:rsidR="00EC0D57" w:rsidRPr="00835651" w:rsidRDefault="005E1A40"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C0D57" w:rsidRPr="00835651" w14:paraId="13C1C106" w14:textId="77777777" w:rsidTr="007111D1">
        <w:tc>
          <w:tcPr>
            <w:tcW w:w="3844" w:type="pct"/>
            <w:vAlign w:val="center"/>
          </w:tcPr>
          <w:p w14:paraId="22961FB3" w14:textId="77777777" w:rsidR="00EC0D57" w:rsidRDefault="00EC0D57" w:rsidP="007111D1">
            <w:pPr>
              <w:pStyle w:val="NormalWeb"/>
            </w:pPr>
            <w:r w:rsidRPr="0013640B">
              <w:rPr>
                <w:rFonts w:ascii="Times New Roman" w:hAnsi="Times New Roman"/>
                <w:b/>
                <w:bCs/>
                <w:sz w:val="24"/>
                <w:szCs w:val="24"/>
              </w:rPr>
              <w:t>MODULE 2:</w:t>
            </w:r>
            <w:r w:rsidRPr="001D2E48">
              <w:rPr>
                <w:rFonts w:ascii="Times New Roman" w:hAnsi="Times New Roman"/>
                <w:b/>
                <w:bCs/>
                <w:sz w:val="24"/>
                <w:szCs w:val="24"/>
              </w:rPr>
              <w:t xml:space="preserve"> </w:t>
            </w:r>
            <w:r w:rsidRPr="00C3646B">
              <w:rPr>
                <w:rFonts w:ascii="Times New Roman" w:hAnsi="Times New Roman"/>
                <w:b/>
                <w:bCs/>
                <w:sz w:val="24"/>
                <w:szCs w:val="24"/>
              </w:rPr>
              <w:t>Institutions and Organizations</w:t>
            </w:r>
            <w:r>
              <w:rPr>
                <w:rFonts w:ascii="Tahoma,Bold" w:hAnsi="Tahoma,Bold"/>
                <w:sz w:val="22"/>
                <w:szCs w:val="22"/>
              </w:rPr>
              <w:t xml:space="preserve"> </w:t>
            </w:r>
          </w:p>
          <w:p w14:paraId="744ADA6F" w14:textId="77777777" w:rsidR="00EC0D57" w:rsidRPr="0005616C" w:rsidRDefault="00EC0D57" w:rsidP="007111D1">
            <w:pPr>
              <w:pStyle w:val="BodyA"/>
              <w:spacing w:line="360" w:lineRule="auto"/>
              <w:jc w:val="both"/>
              <w:rPr>
                <w:rFonts w:ascii="Times New Roman" w:eastAsia="Times New Roman" w:hAnsi="Times New Roman" w:cs="Times New Roman"/>
                <w:sz w:val="24"/>
                <w:szCs w:val="24"/>
              </w:rPr>
            </w:pPr>
            <w:r w:rsidRPr="0005616C">
              <w:rPr>
                <w:rFonts w:ascii="Times New Roman" w:eastAsia="Times New Roman" w:hAnsi="Times New Roman" w:cs="Times New Roman"/>
                <w:sz w:val="24"/>
                <w:szCs w:val="24"/>
              </w:rPr>
              <w:t xml:space="preserve">Formal and informal institutions such as constitutions, electoral rules, property rights, and civil rights. How and why people in different groups, countries, and cultural context of institutions to facilitate collective action. Whether different groups construct distinctly different institutions to deal with similar problems and why similar institutions seem to work differently in differently in distinct societies; Different between organizations and institutions, government and governance; Organizations: types, concepts, theories, structure and functions: approaches to understanding organizations. Institutional building: factors and processes, institution Process and networks – how the network operates; Present organizations dealing with urban and regional planning. Post 73rd and 74th Constitution Amendment Act environment and the modified role and functions of local bodies, local authorities, district authorities and state level agencies; Case studies. </w:t>
            </w:r>
          </w:p>
        </w:tc>
        <w:tc>
          <w:tcPr>
            <w:tcW w:w="563" w:type="pct"/>
            <w:vAlign w:val="center"/>
          </w:tcPr>
          <w:p w14:paraId="76AACE4E" w14:textId="72207393"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14:paraId="11B97B74" w14:textId="1E3359C9" w:rsidR="00EC0D57" w:rsidRPr="00835651" w:rsidRDefault="005E1A40"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EC0D57" w:rsidRPr="00835651" w14:paraId="225A8EC6" w14:textId="77777777" w:rsidTr="007111D1">
        <w:tc>
          <w:tcPr>
            <w:tcW w:w="3844" w:type="pct"/>
            <w:vAlign w:val="center"/>
          </w:tcPr>
          <w:p w14:paraId="0B16B948" w14:textId="77777777" w:rsidR="00EC0D57" w:rsidRPr="00971000" w:rsidRDefault="00EC0D57" w:rsidP="007111D1">
            <w:pPr>
              <w:pStyle w:val="NormalWeb"/>
              <w:rPr>
                <w:rFonts w:ascii="Times New Roman" w:hAnsi="Times New Roman"/>
                <w:sz w:val="24"/>
                <w:szCs w:val="24"/>
              </w:rPr>
            </w:pPr>
            <w:r w:rsidRPr="00971000">
              <w:rPr>
                <w:rFonts w:ascii="Times New Roman" w:hAnsi="Times New Roman"/>
                <w:b/>
                <w:bCs/>
                <w:sz w:val="24"/>
                <w:szCs w:val="24"/>
              </w:rPr>
              <w:t>MODULE 3: Decentralization of Powers</w:t>
            </w:r>
            <w:r w:rsidRPr="00971000">
              <w:rPr>
                <w:rFonts w:ascii="Times New Roman" w:hAnsi="Times New Roman"/>
                <w:sz w:val="24"/>
                <w:szCs w:val="24"/>
              </w:rPr>
              <w:t xml:space="preserve"> </w:t>
            </w:r>
          </w:p>
          <w:p w14:paraId="01CEB82E" w14:textId="77777777" w:rsidR="00EC0D57" w:rsidRPr="000C07E3" w:rsidRDefault="00EC0D57" w:rsidP="007111D1">
            <w:pPr>
              <w:pStyle w:val="BodyA"/>
              <w:spacing w:line="360" w:lineRule="auto"/>
              <w:jc w:val="both"/>
              <w:rPr>
                <w:rFonts w:ascii="Times New Roman" w:eastAsia="Times New Roman" w:hAnsi="Times New Roman" w:cs="Times New Roman"/>
                <w:sz w:val="24"/>
                <w:szCs w:val="24"/>
              </w:rPr>
            </w:pPr>
            <w:r w:rsidRPr="000C07E3">
              <w:rPr>
                <w:rFonts w:ascii="Times New Roman" w:eastAsia="Times New Roman" w:hAnsi="Times New Roman" w:cs="Times New Roman"/>
                <w:sz w:val="24"/>
                <w:szCs w:val="24"/>
              </w:rPr>
              <w:t xml:space="preserve">Development Planning and Indian state-centralization, powerlessness, decentralization; the institutional frame and mechanism for urban governance as envisaged in 73rd and 74th Constitution Amendment Act. Transfer of Power from Centre to State and State to Local government, role of the existing planning and development agencies in various states in the light of Constitution Amendment Act; role of </w:t>
            </w:r>
            <w:r w:rsidRPr="000C07E3">
              <w:rPr>
                <w:rFonts w:ascii="Times New Roman" w:eastAsia="Times New Roman" w:hAnsi="Times New Roman" w:cs="Times New Roman"/>
                <w:sz w:val="24"/>
                <w:szCs w:val="24"/>
              </w:rPr>
              <w:lastRenderedPageBreak/>
              <w:t xml:space="preserve">various institutions in the governance process and access to government by various stakeholders. </w:t>
            </w:r>
          </w:p>
        </w:tc>
        <w:tc>
          <w:tcPr>
            <w:tcW w:w="563" w:type="pct"/>
            <w:vAlign w:val="center"/>
          </w:tcPr>
          <w:p w14:paraId="727C78F3" w14:textId="61FED319"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L2</w:t>
            </w:r>
            <w:r>
              <w:rPr>
                <w:rFonts w:ascii="Times New Roman" w:eastAsia="Times New Roman" w:hAnsi="Times New Roman" w:cs="Times New Roman"/>
                <w:sz w:val="24"/>
                <w:szCs w:val="24"/>
              </w:rPr>
              <w:t>, L3, L5</w:t>
            </w:r>
          </w:p>
        </w:tc>
        <w:tc>
          <w:tcPr>
            <w:tcW w:w="593" w:type="pct"/>
            <w:vAlign w:val="center"/>
          </w:tcPr>
          <w:p w14:paraId="2C3903FB" w14:textId="4620ED83" w:rsidR="00EC0D57" w:rsidRPr="00835651" w:rsidRDefault="006950F3"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C0D57" w:rsidRPr="00835651" w14:paraId="7E8A2053" w14:textId="77777777" w:rsidTr="007111D1">
        <w:tc>
          <w:tcPr>
            <w:tcW w:w="3844" w:type="pct"/>
            <w:vAlign w:val="center"/>
          </w:tcPr>
          <w:p w14:paraId="07240C90" w14:textId="77777777" w:rsidR="00EC0D57" w:rsidRDefault="00EC0D57" w:rsidP="007111D1">
            <w:pPr>
              <w:pStyle w:val="NormalWeb"/>
            </w:pPr>
            <w:r w:rsidRPr="0013640B">
              <w:rPr>
                <w:rFonts w:ascii="Times New Roman" w:hAnsi="Times New Roman"/>
                <w:b/>
                <w:bCs/>
                <w:sz w:val="24"/>
                <w:szCs w:val="24"/>
              </w:rPr>
              <w:t xml:space="preserve">MODULE 4: </w:t>
            </w:r>
            <w:r w:rsidRPr="00570137">
              <w:rPr>
                <w:rFonts w:ascii="Times New Roman" w:hAnsi="Times New Roman"/>
                <w:b/>
                <w:bCs/>
                <w:sz w:val="24"/>
                <w:szCs w:val="24"/>
              </w:rPr>
              <w:t>Network Governance</w:t>
            </w:r>
            <w:r>
              <w:rPr>
                <w:rFonts w:ascii="Tahoma,Bold" w:hAnsi="Tahoma,Bold"/>
                <w:sz w:val="22"/>
                <w:szCs w:val="22"/>
              </w:rPr>
              <w:t xml:space="preserve"> </w:t>
            </w:r>
          </w:p>
          <w:p w14:paraId="0D02A07F" w14:textId="77777777" w:rsidR="00EC0D57" w:rsidRPr="00EC7B28" w:rsidRDefault="00EC0D57" w:rsidP="007111D1">
            <w:pPr>
              <w:pStyle w:val="BodyA"/>
              <w:spacing w:line="360" w:lineRule="auto"/>
              <w:jc w:val="both"/>
              <w:rPr>
                <w:sz w:val="16"/>
                <w:szCs w:val="16"/>
              </w:rPr>
            </w:pPr>
            <w:r w:rsidRPr="00570137">
              <w:rPr>
                <w:rFonts w:ascii="Times New Roman" w:eastAsia="Times New Roman" w:hAnsi="Times New Roman" w:cs="Times New Roman"/>
                <w:sz w:val="24"/>
                <w:szCs w:val="24"/>
              </w:rPr>
              <w:t>Role of the state in relation to other Stakeholders (NGOs, Private Sector, Scientific Network and international institutions), New State Spaces: Invited and contested spaces: changing role of the state- emergence of middle class and its socio-political space, collective bargaining and collective action; role of donor agencies; Advanced Locality Management, Resident Welfare Associations and other agencies in the governance system. Role of People’s participation in planning process: Process of inclusion and exclusion in governance. E- Governance and Grievances Redresses system.</w:t>
            </w:r>
            <w:r>
              <w:rPr>
                <w:rFonts w:ascii="Tahoma" w:hAnsi="Tahoma" w:cs="Tahoma"/>
                <w:sz w:val="22"/>
                <w:szCs w:val="22"/>
              </w:rPr>
              <w:t xml:space="preserve"> </w:t>
            </w:r>
          </w:p>
        </w:tc>
        <w:tc>
          <w:tcPr>
            <w:tcW w:w="563" w:type="pct"/>
            <w:vAlign w:val="center"/>
          </w:tcPr>
          <w:p w14:paraId="38D3D3BF" w14:textId="77777777"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14:paraId="316F154A" w14:textId="77777777"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14:paraId="0D9075A1" w14:textId="77777777"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14:paraId="79FD485F" w14:textId="07F55A4D"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14:paraId="04CE6F22" w14:textId="79277B54" w:rsidR="00EC0D57" w:rsidRPr="00835651" w:rsidRDefault="006950F3"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1406FA1B" w14:textId="77777777" w:rsidR="00EC0D57" w:rsidRPr="00835651" w:rsidRDefault="00EC0D57" w:rsidP="00EC0D5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6AB58B4A" w14:textId="77777777" w:rsidR="00EC0D57" w:rsidRPr="00835651" w:rsidRDefault="00EC0D57" w:rsidP="00EC0D5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51AD7989" w14:textId="77777777" w:rsidR="00EC0D57" w:rsidRPr="00835651" w:rsidRDefault="00EC0D57" w:rsidP="00EC0D57">
      <w:pPr>
        <w:pStyle w:val="BodyA"/>
        <w:spacing w:before="120" w:line="276" w:lineRule="auto"/>
        <w:ind w:right="124"/>
        <w:jc w:val="both"/>
        <w:rPr>
          <w:rFonts w:ascii="Times New Roman" w:eastAsia="Times New Roman" w:hAnsi="Times New Roman" w:cs="Times New Roman"/>
          <w:sz w:val="24"/>
          <w:szCs w:val="24"/>
        </w:rPr>
      </w:pPr>
    </w:p>
    <w:p w14:paraId="071C6CF1" w14:textId="77777777" w:rsidR="00EC0D57" w:rsidRDefault="00EC0D57" w:rsidP="00EC0D57">
      <w:pPr>
        <w:pStyle w:val="BodyA"/>
        <w:spacing w:line="276" w:lineRule="auto"/>
        <w:jc w:val="both"/>
        <w:rPr>
          <w:rFonts w:ascii="Times New Roman" w:hAnsi="Times New Roman" w:cs="Times New Roman"/>
          <w:b/>
          <w:bCs/>
          <w:sz w:val="24"/>
          <w:szCs w:val="24"/>
          <w:lang w:val="nl-NL"/>
        </w:rPr>
      </w:pPr>
      <w:proofErr w:type="spellStart"/>
      <w:r w:rsidRPr="001408C4">
        <w:rPr>
          <w:rFonts w:ascii="Times New Roman" w:hAnsi="Times New Roman" w:cs="Times New Roman"/>
          <w:b/>
          <w:bCs/>
          <w:sz w:val="24"/>
          <w:szCs w:val="24"/>
          <w:lang w:val="nl-NL"/>
        </w:rPr>
        <w:t>Text</w:t>
      </w:r>
      <w:proofErr w:type="spellEnd"/>
      <w:r w:rsidRPr="001408C4">
        <w:rPr>
          <w:rFonts w:ascii="Times New Roman" w:hAnsi="Times New Roman" w:cs="Times New Roman"/>
          <w:b/>
          <w:bCs/>
          <w:sz w:val="24"/>
          <w:szCs w:val="24"/>
          <w:lang w:val="nl-NL"/>
        </w:rPr>
        <w:t xml:space="preserve"> Books</w:t>
      </w:r>
    </w:p>
    <w:p w14:paraId="688C09CD" w14:textId="77777777" w:rsidR="00EC0D57" w:rsidRPr="003B199E" w:rsidRDefault="00EC0D57" w:rsidP="000C03E7">
      <w:pPr>
        <w:pStyle w:val="ListParagraph"/>
        <w:numPr>
          <w:ilvl w:val="0"/>
          <w:numId w:val="29"/>
        </w:numPr>
        <w:spacing w:after="0" w:line="240" w:lineRule="auto"/>
        <w:rPr>
          <w:rFonts w:ascii="Times New Roman" w:eastAsia="Times New Roman" w:hAnsi="Times New Roman" w:cs="Times New Roman"/>
          <w:color w:val="000000" w:themeColor="text1"/>
          <w:sz w:val="24"/>
          <w:szCs w:val="24"/>
        </w:rPr>
      </w:pPr>
      <w:proofErr w:type="spellStart"/>
      <w:r w:rsidRPr="001408C4">
        <w:rPr>
          <w:rFonts w:ascii="Times New Roman" w:eastAsia="Times New Roman" w:hAnsi="Times New Roman" w:cs="Times New Roman"/>
          <w:color w:val="000000" w:themeColor="text1"/>
          <w:sz w:val="24"/>
          <w:szCs w:val="24"/>
          <w:shd w:val="clear" w:color="auto" w:fill="FFFFFF"/>
        </w:rPr>
        <w:t>Harriss</w:t>
      </w:r>
      <w:proofErr w:type="spellEnd"/>
      <w:r w:rsidRPr="001408C4">
        <w:rPr>
          <w:rFonts w:ascii="Times New Roman" w:eastAsia="Times New Roman" w:hAnsi="Times New Roman" w:cs="Times New Roman"/>
          <w:color w:val="000000" w:themeColor="text1"/>
          <w:sz w:val="24"/>
          <w:szCs w:val="24"/>
          <w:shd w:val="clear" w:color="auto" w:fill="FFFFFF"/>
        </w:rPr>
        <w:t>, J. (2007). Antinomies of empowerment: Observations on civil society, politics and urban governance in India. </w:t>
      </w:r>
      <w:r w:rsidRPr="001408C4">
        <w:rPr>
          <w:rFonts w:ascii="Times New Roman" w:eastAsia="Times New Roman" w:hAnsi="Times New Roman" w:cs="Times New Roman"/>
          <w:i/>
          <w:iCs/>
          <w:color w:val="000000" w:themeColor="text1"/>
          <w:sz w:val="24"/>
          <w:szCs w:val="24"/>
        </w:rPr>
        <w:t>Economic and Political Weekly</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42</w:t>
      </w:r>
      <w:r w:rsidRPr="001408C4">
        <w:rPr>
          <w:rFonts w:ascii="Times New Roman" w:eastAsia="Times New Roman" w:hAnsi="Times New Roman" w:cs="Times New Roman"/>
          <w:color w:val="000000" w:themeColor="text1"/>
          <w:sz w:val="24"/>
          <w:szCs w:val="24"/>
          <w:shd w:val="clear" w:color="auto" w:fill="FFFFFF"/>
        </w:rPr>
        <w:t>(26), 2716–2724.</w:t>
      </w:r>
    </w:p>
    <w:p w14:paraId="5F60FCC6" w14:textId="77777777" w:rsidR="00EC0D57" w:rsidRPr="001408C4" w:rsidRDefault="00EC0D57" w:rsidP="000C03E7">
      <w:pPr>
        <w:pStyle w:val="ListParagraph"/>
        <w:numPr>
          <w:ilvl w:val="0"/>
          <w:numId w:val="29"/>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Marshall, G. (2007). Nesting, Subsidiarity, and Community-based environmental Governance beyond the Local Scale. </w:t>
      </w:r>
      <w:r w:rsidRPr="001408C4">
        <w:rPr>
          <w:rFonts w:ascii="Times New Roman" w:eastAsia="Times New Roman" w:hAnsi="Times New Roman" w:cs="Times New Roman"/>
          <w:i/>
          <w:iCs/>
          <w:color w:val="000000" w:themeColor="text1"/>
          <w:sz w:val="24"/>
          <w:szCs w:val="24"/>
        </w:rPr>
        <w:t>International Journal of the Commons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2</w:t>
      </w:r>
      <w:r w:rsidRPr="001408C4">
        <w:rPr>
          <w:rFonts w:ascii="Times New Roman" w:eastAsia="Times New Roman" w:hAnsi="Times New Roman" w:cs="Times New Roman"/>
          <w:color w:val="000000" w:themeColor="text1"/>
          <w:sz w:val="24"/>
          <w:szCs w:val="24"/>
          <w:shd w:val="clear" w:color="auto" w:fill="FFFFFF"/>
        </w:rPr>
        <w:t>(1), 75. https://doi.org/10.18352/ijc.50</w:t>
      </w:r>
    </w:p>
    <w:p w14:paraId="26CE2913" w14:textId="77777777" w:rsidR="00EC0D57" w:rsidRDefault="00EC0D57" w:rsidP="00EC0D57">
      <w:pPr>
        <w:pStyle w:val="BodyA"/>
        <w:spacing w:line="276" w:lineRule="auto"/>
        <w:jc w:val="both"/>
        <w:rPr>
          <w:rFonts w:ascii="Times New Roman" w:hAnsi="Times New Roman" w:cs="Times New Roman"/>
          <w:b/>
          <w:bCs/>
          <w:sz w:val="24"/>
          <w:szCs w:val="24"/>
          <w:lang w:val="nl-NL"/>
        </w:rPr>
      </w:pPr>
    </w:p>
    <w:p w14:paraId="4E0A7C04" w14:textId="77777777" w:rsidR="00EC0D57" w:rsidRPr="00835651" w:rsidRDefault="00EC0D57" w:rsidP="00EC0D57">
      <w:pPr>
        <w:pStyle w:val="BodyA"/>
        <w:spacing w:line="276" w:lineRule="auto"/>
        <w:jc w:val="both"/>
        <w:rPr>
          <w:rFonts w:ascii="Times New Roman" w:eastAsia="Times New Roman" w:hAnsi="Times New Roman" w:cs="Times New Roman"/>
          <w:b/>
          <w:bCs/>
          <w:sz w:val="24"/>
          <w:szCs w:val="24"/>
        </w:rPr>
      </w:pPr>
      <w:r w:rsidRPr="001408C4">
        <w:rPr>
          <w:rFonts w:ascii="Times New Roman" w:hAnsi="Times New Roman" w:cs="Times New Roman"/>
          <w:b/>
          <w:bCs/>
          <w:sz w:val="24"/>
          <w:szCs w:val="24"/>
          <w:lang w:val="nl-NL"/>
        </w:rPr>
        <w:t>Reference</w:t>
      </w:r>
      <w:r>
        <w:rPr>
          <w:rFonts w:ascii="Times New Roman" w:hAnsi="Times New Roman" w:cs="Times New Roman"/>
          <w:b/>
          <w:bCs/>
          <w:sz w:val="24"/>
          <w:szCs w:val="24"/>
          <w:lang w:val="nl-NL"/>
        </w:rPr>
        <w:t xml:space="preserve"> </w:t>
      </w:r>
      <w:r w:rsidRPr="001408C4">
        <w:rPr>
          <w:rFonts w:ascii="Times New Roman" w:hAnsi="Times New Roman" w:cs="Times New Roman"/>
          <w:b/>
          <w:bCs/>
          <w:sz w:val="24"/>
          <w:szCs w:val="24"/>
          <w:lang w:val="nl-NL"/>
        </w:rPr>
        <w:t>Books</w:t>
      </w:r>
    </w:p>
    <w:p w14:paraId="0344958D" w14:textId="77777777"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Baud, I. S. A., &amp; de Wit, J. (2008). </w:t>
      </w:r>
      <w:r w:rsidRPr="001408C4">
        <w:rPr>
          <w:rFonts w:ascii="Times New Roman" w:eastAsia="Times New Roman" w:hAnsi="Times New Roman" w:cs="Times New Roman"/>
          <w:i/>
          <w:iCs/>
          <w:color w:val="000000" w:themeColor="text1"/>
          <w:sz w:val="24"/>
          <w:szCs w:val="24"/>
        </w:rPr>
        <w:t>New forms of urban governance in India: Shifts, models, networks and contestations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New Forms of Urban Governance in India: Shifts, Models, Networks and Contestations</w:t>
      </w:r>
      <w:r w:rsidRPr="001408C4">
        <w:rPr>
          <w:rFonts w:ascii="Times New Roman" w:eastAsia="Times New Roman" w:hAnsi="Times New Roman" w:cs="Times New Roman"/>
          <w:color w:val="000000" w:themeColor="text1"/>
          <w:sz w:val="24"/>
          <w:szCs w:val="24"/>
          <w:shd w:val="clear" w:color="auto" w:fill="FFFFFF"/>
        </w:rPr>
        <w:t> (pp. 1–402). SAGE Publications Inc. https://doi.org/10.4135/9788132101390</w:t>
      </w:r>
    </w:p>
    <w:p w14:paraId="7929EB81" w14:textId="77777777"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proofErr w:type="spellStart"/>
      <w:r w:rsidRPr="001408C4">
        <w:rPr>
          <w:rFonts w:ascii="Times New Roman" w:eastAsia="Times New Roman" w:hAnsi="Times New Roman" w:cs="Times New Roman"/>
          <w:color w:val="000000" w:themeColor="text1"/>
          <w:sz w:val="24"/>
          <w:szCs w:val="24"/>
          <w:shd w:val="clear" w:color="auto" w:fill="FFFFFF"/>
        </w:rPr>
        <w:t>Mundkur</w:t>
      </w:r>
      <w:proofErr w:type="spellEnd"/>
      <w:r w:rsidRPr="001408C4">
        <w:rPr>
          <w:rFonts w:ascii="Times New Roman" w:eastAsia="Times New Roman" w:hAnsi="Times New Roman" w:cs="Times New Roman"/>
          <w:color w:val="000000" w:themeColor="text1"/>
          <w:sz w:val="24"/>
          <w:szCs w:val="24"/>
          <w:shd w:val="clear" w:color="auto" w:fill="FFFFFF"/>
        </w:rPr>
        <w:t>, A., &amp; Venkatesh, M. (2009). The role of institutional logics in the design of E-governance systems. </w:t>
      </w:r>
      <w:r w:rsidRPr="001408C4">
        <w:rPr>
          <w:rFonts w:ascii="Times New Roman" w:eastAsia="Times New Roman" w:hAnsi="Times New Roman" w:cs="Times New Roman"/>
          <w:i/>
          <w:iCs/>
          <w:color w:val="000000" w:themeColor="text1"/>
          <w:sz w:val="24"/>
          <w:szCs w:val="24"/>
        </w:rPr>
        <w:t>Journal of Information Technology and Politics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6</w:t>
      </w:r>
      <w:r w:rsidRPr="001408C4">
        <w:rPr>
          <w:rFonts w:ascii="Times New Roman" w:eastAsia="Times New Roman" w:hAnsi="Times New Roman" w:cs="Times New Roman"/>
          <w:color w:val="000000" w:themeColor="text1"/>
          <w:sz w:val="24"/>
          <w:szCs w:val="24"/>
          <w:shd w:val="clear" w:color="auto" w:fill="FFFFFF"/>
        </w:rPr>
        <w:t>(1), 12–30. https://doi.org/10.1080/19331680802698943</w:t>
      </w:r>
    </w:p>
    <w:p w14:paraId="583CB74A" w14:textId="77777777"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Pierre, J. (1999). Models of urban governance: The institutional dimension of urban politics. </w:t>
      </w:r>
      <w:r w:rsidRPr="001408C4">
        <w:rPr>
          <w:rFonts w:ascii="Times New Roman" w:eastAsia="Times New Roman" w:hAnsi="Times New Roman" w:cs="Times New Roman"/>
          <w:i/>
          <w:iCs/>
          <w:color w:val="000000" w:themeColor="text1"/>
          <w:sz w:val="24"/>
          <w:szCs w:val="24"/>
        </w:rPr>
        <w:t>Urban Affairs Review</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34</w:t>
      </w:r>
      <w:r w:rsidRPr="001408C4">
        <w:rPr>
          <w:rFonts w:ascii="Times New Roman" w:eastAsia="Times New Roman" w:hAnsi="Times New Roman" w:cs="Times New Roman"/>
          <w:color w:val="000000" w:themeColor="text1"/>
          <w:sz w:val="24"/>
          <w:szCs w:val="24"/>
          <w:shd w:val="clear" w:color="auto" w:fill="FFFFFF"/>
        </w:rPr>
        <w:t>(3), 372–396. https://doi.org/10.1177/10780879922183988</w:t>
      </w:r>
    </w:p>
    <w:p w14:paraId="2C50735E" w14:textId="77777777"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Roy, A., &amp; Ong, A. (2011). </w:t>
      </w:r>
      <w:proofErr w:type="spellStart"/>
      <w:r w:rsidRPr="001408C4">
        <w:rPr>
          <w:rFonts w:ascii="Times New Roman" w:eastAsia="Times New Roman" w:hAnsi="Times New Roman" w:cs="Times New Roman"/>
          <w:i/>
          <w:iCs/>
          <w:color w:val="000000" w:themeColor="text1"/>
          <w:sz w:val="24"/>
          <w:szCs w:val="24"/>
        </w:rPr>
        <w:t>Worlding</w:t>
      </w:r>
      <w:proofErr w:type="spellEnd"/>
      <w:r w:rsidRPr="001408C4">
        <w:rPr>
          <w:rFonts w:ascii="Times New Roman" w:eastAsia="Times New Roman" w:hAnsi="Times New Roman" w:cs="Times New Roman"/>
          <w:i/>
          <w:iCs/>
          <w:color w:val="000000" w:themeColor="text1"/>
          <w:sz w:val="24"/>
          <w:szCs w:val="24"/>
        </w:rPr>
        <w:t xml:space="preserve"> Cities: Asian Experiments and the Art of being Global</w:t>
      </w:r>
      <w:r w:rsidRPr="001408C4">
        <w:rPr>
          <w:rFonts w:ascii="Times New Roman" w:eastAsia="Times New Roman" w:hAnsi="Times New Roman" w:cs="Times New Roman"/>
          <w:color w:val="000000" w:themeColor="text1"/>
          <w:sz w:val="24"/>
          <w:szCs w:val="24"/>
          <w:shd w:val="clear" w:color="auto" w:fill="FFFFFF"/>
        </w:rPr>
        <w:t>. </w:t>
      </w:r>
      <w:proofErr w:type="spellStart"/>
      <w:r w:rsidRPr="001408C4">
        <w:rPr>
          <w:rFonts w:ascii="Times New Roman" w:eastAsia="Times New Roman" w:hAnsi="Times New Roman" w:cs="Times New Roman"/>
          <w:i/>
          <w:iCs/>
          <w:color w:val="000000" w:themeColor="text1"/>
          <w:sz w:val="24"/>
          <w:szCs w:val="24"/>
        </w:rPr>
        <w:t>Worlding</w:t>
      </w:r>
      <w:proofErr w:type="spellEnd"/>
      <w:r w:rsidRPr="001408C4">
        <w:rPr>
          <w:rFonts w:ascii="Times New Roman" w:eastAsia="Times New Roman" w:hAnsi="Times New Roman" w:cs="Times New Roman"/>
          <w:i/>
          <w:iCs/>
          <w:color w:val="000000" w:themeColor="text1"/>
          <w:sz w:val="24"/>
          <w:szCs w:val="24"/>
        </w:rPr>
        <w:t xml:space="preserve"> Cities: Asian Experiments and the Art of being Global</w:t>
      </w:r>
      <w:r w:rsidRPr="001408C4">
        <w:rPr>
          <w:rFonts w:ascii="Times New Roman" w:eastAsia="Times New Roman" w:hAnsi="Times New Roman" w:cs="Times New Roman"/>
          <w:color w:val="000000" w:themeColor="text1"/>
          <w:sz w:val="24"/>
          <w:szCs w:val="24"/>
          <w:shd w:val="clear" w:color="auto" w:fill="FFFFFF"/>
        </w:rPr>
        <w:t>. Wiley-Blackwell. https://doi.org/10.1002/9781444346800</w:t>
      </w:r>
    </w:p>
    <w:p w14:paraId="25669CB1" w14:textId="77777777" w:rsidR="00EC0D57" w:rsidRPr="00C00897" w:rsidRDefault="00EC0D57" w:rsidP="00EC0D57">
      <w:pPr>
        <w:pStyle w:val="BodyA"/>
        <w:spacing w:before="120" w:line="276" w:lineRule="auto"/>
        <w:ind w:right="124"/>
        <w:jc w:val="both"/>
        <w:rPr>
          <w:rFonts w:ascii="Times New Roman" w:eastAsia="Times New Roman" w:hAnsi="Times New Roman" w:cs="Times New Roman"/>
          <w:sz w:val="24"/>
          <w:szCs w:val="24"/>
        </w:rPr>
      </w:pPr>
    </w:p>
    <w:p w14:paraId="1A208966" w14:textId="77777777" w:rsidR="007111D1" w:rsidRDefault="007111D1">
      <w:pPr>
        <w:spacing w:after="160" w:line="259" w:lineRule="auto"/>
        <w:rPr>
          <w:b/>
          <w:bCs/>
          <w:color w:val="000000"/>
          <w:u w:color="000000"/>
          <w:bdr w:val="nil"/>
          <w:lang w:val="en-US" w:eastAsia="en-IN"/>
        </w:rPr>
      </w:pPr>
      <w:r>
        <w:rPr>
          <w:b/>
          <w:bCs/>
        </w:rPr>
        <w:br w:type="page"/>
      </w:r>
    </w:p>
    <w:p w14:paraId="5F18E566" w14:textId="77777777" w:rsidR="007111D1" w:rsidRDefault="007111D1" w:rsidP="00EC0D57">
      <w:pPr>
        <w:pStyle w:val="BodyText"/>
        <w:spacing w:after="0" w:line="276" w:lineRule="auto"/>
        <w:jc w:val="both"/>
        <w:rPr>
          <w:b/>
          <w:bCs/>
          <w:sz w:val="24"/>
          <w:szCs w:val="24"/>
        </w:rPr>
      </w:pPr>
    </w:p>
    <w:p w14:paraId="6C95E6F9" w14:textId="6D43DA41" w:rsidR="00EC0D57" w:rsidRPr="00835651" w:rsidRDefault="00EC0D57" w:rsidP="00EC0D57">
      <w:pPr>
        <w:pStyle w:val="BodyText"/>
        <w:spacing w:after="0" w:line="276" w:lineRule="auto"/>
        <w:jc w:val="both"/>
        <w:rPr>
          <w:b/>
          <w:bCs/>
          <w:sz w:val="24"/>
          <w:szCs w:val="24"/>
        </w:rPr>
      </w:pPr>
      <w:r w:rsidRPr="00835651">
        <w:rPr>
          <w:b/>
          <w:bCs/>
          <w:sz w:val="24"/>
          <w:szCs w:val="24"/>
        </w:rPr>
        <w:t>Modes of Evaluation: Quiz/Assignment/ Seminar/Written Examination</w:t>
      </w:r>
    </w:p>
    <w:p w14:paraId="4DCAD2E5" w14:textId="77777777" w:rsidR="00EC0D57" w:rsidRDefault="00EC0D57" w:rsidP="00EC0D57">
      <w:pPr>
        <w:pStyle w:val="BodyA"/>
        <w:jc w:val="both"/>
        <w:rPr>
          <w:rFonts w:ascii="Times New Roman" w:hAnsi="Times New Roman" w:cs="Times New Roman"/>
          <w:b/>
          <w:bCs/>
          <w:sz w:val="24"/>
          <w:szCs w:val="24"/>
          <w:lang w:val="de-DE"/>
        </w:rPr>
      </w:pPr>
    </w:p>
    <w:p w14:paraId="79097F84" w14:textId="77777777" w:rsidR="00EC0D57" w:rsidRDefault="00EC0D57" w:rsidP="00EC0D57">
      <w:pPr>
        <w:pStyle w:val="BodyA"/>
        <w:jc w:val="both"/>
        <w:rPr>
          <w:rFonts w:ascii="Times New Roman" w:hAnsi="Times New Roman" w:cs="Times New Roman"/>
          <w:b/>
          <w:bCs/>
          <w:sz w:val="24"/>
          <w:szCs w:val="24"/>
          <w:lang w:val="de-DE"/>
        </w:rPr>
      </w:pPr>
      <w:proofErr w:type="spellStart"/>
      <w:r w:rsidRPr="00395D29">
        <w:rPr>
          <w:rFonts w:ascii="Times New Roman" w:hAnsi="Times New Roman" w:cs="Times New Roman"/>
          <w:b/>
          <w:bCs/>
          <w:sz w:val="24"/>
          <w:szCs w:val="24"/>
          <w:lang w:val="de-DE"/>
        </w:rPr>
        <w:t>Examination</w:t>
      </w:r>
      <w:proofErr w:type="spellEnd"/>
      <w:r w:rsidRPr="00395D29">
        <w:rPr>
          <w:rFonts w:ascii="Times New Roman" w:hAnsi="Times New Roman" w:cs="Times New Roman"/>
          <w:b/>
          <w:bCs/>
          <w:sz w:val="24"/>
          <w:szCs w:val="24"/>
          <w:lang w:val="de-DE"/>
        </w:rPr>
        <w:t xml:space="preserve"> </w:t>
      </w:r>
      <w:proofErr w:type="spellStart"/>
      <w:r w:rsidRPr="00395D29">
        <w:rPr>
          <w:rFonts w:ascii="Times New Roman" w:hAnsi="Times New Roman" w:cs="Times New Roman"/>
          <w:b/>
          <w:bCs/>
          <w:sz w:val="24"/>
          <w:szCs w:val="24"/>
          <w:lang w:val="de-DE"/>
        </w:rPr>
        <w:t>Scheme</w:t>
      </w:r>
      <w:proofErr w:type="spellEnd"/>
      <w:r w:rsidRPr="00395D29">
        <w:rPr>
          <w:rFonts w:ascii="Times New Roman" w:hAnsi="Times New Roman" w:cs="Times New Roman"/>
          <w:b/>
          <w:bCs/>
          <w:sz w:val="24"/>
          <w:szCs w:val="24"/>
          <w:lang w:val="de-DE"/>
        </w:rPr>
        <w:t>:</w:t>
      </w:r>
    </w:p>
    <w:p w14:paraId="7C6DF378" w14:textId="77777777" w:rsidR="00EC0D57" w:rsidRPr="00835651" w:rsidRDefault="00EC0D57" w:rsidP="00EC0D5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48"/>
        <w:gridCol w:w="958"/>
        <w:gridCol w:w="1050"/>
        <w:gridCol w:w="1055"/>
        <w:gridCol w:w="1042"/>
        <w:gridCol w:w="1055"/>
        <w:gridCol w:w="1055"/>
        <w:gridCol w:w="1053"/>
      </w:tblGrid>
      <w:tr w:rsidR="00EC0D57" w:rsidRPr="00835651" w14:paraId="1C390880" w14:textId="77777777" w:rsidTr="007111D1">
        <w:trPr>
          <w:trHeight w:val="232"/>
        </w:trPr>
        <w:tc>
          <w:tcPr>
            <w:tcW w:w="96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24100" w14:textId="77777777" w:rsidR="00EC0D57" w:rsidRPr="00835651" w:rsidRDefault="00EC0D57"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2460F6" w14:textId="77777777"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88D8B" w14:textId="77777777"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ACE9B" w14:textId="77777777"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50A98" w14:textId="77777777" w:rsidR="00EC0D57" w:rsidRPr="00C477B1" w:rsidRDefault="00EC0D57"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22D42D7B" w14:textId="77777777" w:rsidR="00EC0D57" w:rsidRPr="00835651" w:rsidRDefault="00EC0D57"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40E18D5E" w14:textId="77777777" w:rsidR="00EC0D57" w:rsidRPr="00835651" w:rsidRDefault="00EC0D57"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92624" w14:textId="77777777"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C0D57" w:rsidRPr="00835651" w14:paraId="6BBC4E47" w14:textId="77777777" w:rsidTr="007111D1">
        <w:trPr>
          <w:trHeight w:val="232"/>
        </w:trPr>
        <w:tc>
          <w:tcPr>
            <w:tcW w:w="96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7CCAC" w14:textId="77777777" w:rsidR="00EC0D57" w:rsidRPr="00835651" w:rsidRDefault="00EC0D57"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3C8D5" w14:textId="77777777"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C983A" w14:textId="77777777"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8C4DC" w14:textId="77777777"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4F2F5" w14:textId="77777777"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52795BF9" w14:textId="77777777" w:rsidR="00EC0D57"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14CA376D" w14:textId="77777777" w:rsidR="00EC0D57"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D0D84" w14:textId="77777777"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3213E504" w14:textId="77777777" w:rsidR="00EC0D57" w:rsidRPr="00835651" w:rsidRDefault="00EC0D57" w:rsidP="00EC0D57">
      <w:pPr>
        <w:pStyle w:val="BodyA"/>
        <w:widowControl w:val="0"/>
        <w:jc w:val="both"/>
        <w:rPr>
          <w:rFonts w:ascii="Times New Roman" w:eastAsia="Times New Roman" w:hAnsi="Times New Roman" w:cs="Times New Roman"/>
          <w:b/>
          <w:bCs/>
          <w:sz w:val="24"/>
          <w:szCs w:val="24"/>
        </w:rPr>
      </w:pPr>
    </w:p>
    <w:p w14:paraId="4045A198" w14:textId="77777777" w:rsidR="00EC0D57" w:rsidRPr="00835651" w:rsidRDefault="00EC0D57" w:rsidP="00EC0D5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721CFB45" w14:textId="77777777" w:rsidR="008924DD" w:rsidRDefault="008924DD" w:rsidP="00EC0D57">
      <w:pPr>
        <w:pStyle w:val="BodyA"/>
        <w:spacing w:before="120" w:line="276" w:lineRule="auto"/>
        <w:rPr>
          <w:rFonts w:ascii="Times New Roman" w:eastAsia="Times New Roman" w:hAnsi="Times New Roman" w:cs="Times New Roman"/>
          <w:b/>
          <w:bCs/>
          <w:sz w:val="24"/>
          <w:szCs w:val="24"/>
        </w:rPr>
      </w:pPr>
    </w:p>
    <w:p w14:paraId="4A552793" w14:textId="74A4D219" w:rsidR="00EC0D57" w:rsidRDefault="00EC0D57" w:rsidP="00EC0D57">
      <w:pPr>
        <w:pStyle w:val="BodyA"/>
        <w:spacing w:before="120" w:line="276" w:lineRule="auto"/>
        <w:rPr>
          <w:rFonts w:ascii="Times New Roman" w:eastAsia="Times New Roman" w:hAnsi="Times New Roman" w:cs="Times New Roman"/>
          <w:b/>
          <w:bCs/>
          <w:sz w:val="24"/>
          <w:szCs w:val="24"/>
        </w:rPr>
      </w:pPr>
      <w:r w:rsidRPr="0006213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EC0D57" w:rsidRPr="00F7438D" w14:paraId="5850A9D6" w14:textId="77777777" w:rsidTr="007111D1">
        <w:trPr>
          <w:jc w:val="center"/>
        </w:trPr>
        <w:tc>
          <w:tcPr>
            <w:tcW w:w="284" w:type="pct"/>
            <w:vAlign w:val="center"/>
          </w:tcPr>
          <w:p w14:paraId="3FDC06B2"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76F9C1C3"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668B53A4"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0A14B9E3"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582BDDE1"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25EBE538"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65C55F12"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5FDD2B8D"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42DC9D49"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248AC3ED"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7A8B1CBB"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45DA36A2"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5F6EB2B3"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34CA72AA"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559DC457"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20821C9E"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3A90992A"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C0D57" w:rsidRPr="00F7438D" w14:paraId="609EB9E4" w14:textId="77777777" w:rsidTr="007111D1">
        <w:trPr>
          <w:jc w:val="center"/>
        </w:trPr>
        <w:tc>
          <w:tcPr>
            <w:tcW w:w="284" w:type="pct"/>
            <w:vAlign w:val="center"/>
          </w:tcPr>
          <w:p w14:paraId="29905ED2"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22925D3B"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40F6A16"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E65BD09"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011E373"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294FA32C"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6F339424"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28C71C05"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98AB7DE"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9BCA77F"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3572AA0D"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0AF27251"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12184CBE"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4944DB28"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719867F8"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14:paraId="7ED97825"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77E328BC"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r>
      <w:tr w:rsidR="00EC0D57" w:rsidRPr="00F7438D" w14:paraId="3C68AA40" w14:textId="77777777" w:rsidTr="007111D1">
        <w:trPr>
          <w:jc w:val="center"/>
        </w:trPr>
        <w:tc>
          <w:tcPr>
            <w:tcW w:w="284" w:type="pct"/>
            <w:vAlign w:val="center"/>
          </w:tcPr>
          <w:p w14:paraId="444E5AEF" w14:textId="77777777" w:rsidR="00EC0D57" w:rsidRPr="00F7438D" w:rsidRDefault="00EC0D57" w:rsidP="007111D1">
            <w:pPr>
              <w:pStyle w:val="TableParagraph"/>
              <w:spacing w:before="120" w:line="276" w:lineRule="auto"/>
              <w:jc w:val="center"/>
              <w:rPr>
                <w:b/>
                <w:sz w:val="16"/>
                <w:szCs w:val="16"/>
              </w:rPr>
            </w:pPr>
            <w:r w:rsidRPr="00F7438D">
              <w:rPr>
                <w:b/>
                <w:sz w:val="16"/>
                <w:szCs w:val="16"/>
              </w:rPr>
              <w:t>CO2</w:t>
            </w:r>
          </w:p>
        </w:tc>
        <w:tc>
          <w:tcPr>
            <w:tcW w:w="275" w:type="pct"/>
            <w:vAlign w:val="center"/>
          </w:tcPr>
          <w:p w14:paraId="0D036D60"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787BA97"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D0E0DF9"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F3AB823"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3AB6F6C6"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1825DEAD"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FDC5707"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4303B2FC"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FF648BB"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26513050"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13B722A4"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73B89C2E"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0C4C902B"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7043740C"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14:paraId="66C7D390" w14:textId="77777777"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1B0C2809" w14:textId="77777777"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r w:rsidR="00EC0D57" w:rsidRPr="00F7438D" w14:paraId="55F5B226" w14:textId="77777777" w:rsidTr="007111D1">
        <w:trPr>
          <w:jc w:val="center"/>
        </w:trPr>
        <w:tc>
          <w:tcPr>
            <w:tcW w:w="284" w:type="pct"/>
            <w:vAlign w:val="center"/>
          </w:tcPr>
          <w:p w14:paraId="16582FF2" w14:textId="77777777" w:rsidR="00EC0D57" w:rsidRPr="00F7438D" w:rsidRDefault="00EC0D57" w:rsidP="007111D1">
            <w:pPr>
              <w:pStyle w:val="TableParagraph"/>
              <w:spacing w:before="120" w:line="276" w:lineRule="auto"/>
              <w:jc w:val="center"/>
              <w:rPr>
                <w:b/>
                <w:sz w:val="16"/>
                <w:szCs w:val="16"/>
              </w:rPr>
            </w:pPr>
            <w:r w:rsidRPr="00F7438D">
              <w:rPr>
                <w:b/>
                <w:sz w:val="16"/>
                <w:szCs w:val="16"/>
              </w:rPr>
              <w:t>CO3</w:t>
            </w:r>
          </w:p>
        </w:tc>
        <w:tc>
          <w:tcPr>
            <w:tcW w:w="275" w:type="pct"/>
            <w:vAlign w:val="center"/>
          </w:tcPr>
          <w:p w14:paraId="50341075"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8684585"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3400A88"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AE0F020"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0268EAF9"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0E0B02CA"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776B8EE"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0A16020"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49F1610C"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4C24F6C1"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411B36E9"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4C165898"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105191CB"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2452D2AB"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14:paraId="1868AD42" w14:textId="77777777"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02CB8D3B" w14:textId="77777777"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r w:rsidR="00EC0D57" w:rsidRPr="00F7438D" w14:paraId="570F5C10" w14:textId="77777777" w:rsidTr="007111D1">
        <w:trPr>
          <w:jc w:val="center"/>
        </w:trPr>
        <w:tc>
          <w:tcPr>
            <w:tcW w:w="284" w:type="pct"/>
            <w:vAlign w:val="center"/>
          </w:tcPr>
          <w:p w14:paraId="4DC051F8" w14:textId="77777777" w:rsidR="00EC0D57" w:rsidRPr="00F7438D" w:rsidRDefault="00EC0D57" w:rsidP="007111D1">
            <w:pPr>
              <w:pStyle w:val="TableParagraph"/>
              <w:spacing w:before="120" w:line="276" w:lineRule="auto"/>
              <w:jc w:val="center"/>
              <w:rPr>
                <w:b/>
                <w:sz w:val="16"/>
                <w:szCs w:val="16"/>
              </w:rPr>
            </w:pPr>
            <w:r w:rsidRPr="00F7438D">
              <w:rPr>
                <w:b/>
                <w:sz w:val="16"/>
                <w:szCs w:val="16"/>
              </w:rPr>
              <w:t>CO4</w:t>
            </w:r>
          </w:p>
        </w:tc>
        <w:tc>
          <w:tcPr>
            <w:tcW w:w="275" w:type="pct"/>
            <w:vAlign w:val="center"/>
          </w:tcPr>
          <w:p w14:paraId="661572BB"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FDF4F64"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4F598E8"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2CF7AD23"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34B9DBAD"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592D4C05"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9CA434B"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F84682B"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59CFDE2"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62C48CC8"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2959D203"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75DA9281"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5D3361C3"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173A5C45" w14:textId="77777777"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14:paraId="34F28228" w14:textId="77777777"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5678101F" w14:textId="77777777"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bl>
    <w:p w14:paraId="034BB3BF" w14:textId="77777777" w:rsidR="00EC0D57" w:rsidRPr="00620AE3" w:rsidRDefault="00EC0D57" w:rsidP="00EC0D5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0A3B6960" w14:textId="77777777" w:rsidR="00EC0D57" w:rsidRDefault="00EC0D57" w:rsidP="00EC0D57">
      <w:pPr>
        <w:rPr>
          <w:b/>
          <w:u w:val="single"/>
        </w:rPr>
      </w:pPr>
    </w:p>
    <w:p w14:paraId="24464A31" w14:textId="77777777" w:rsidR="00EC0D57" w:rsidRDefault="00EC0D57" w:rsidP="00EC0D57">
      <w:pPr>
        <w:rPr>
          <w:b/>
          <w:u w:val="single"/>
        </w:rPr>
      </w:pPr>
    </w:p>
    <w:p w14:paraId="3798FAC1" w14:textId="77777777" w:rsidR="00EC0D57" w:rsidRDefault="00EC0D57" w:rsidP="00EC0D57">
      <w:pPr>
        <w:rPr>
          <w:b/>
          <w:u w:val="single"/>
        </w:rPr>
      </w:pPr>
    </w:p>
    <w:p w14:paraId="02D89B37" w14:textId="77777777" w:rsidR="00EC0D57" w:rsidRDefault="00EC0D57" w:rsidP="00EC0D57">
      <w:pPr>
        <w:rPr>
          <w:b/>
          <w:u w:val="single"/>
        </w:rPr>
      </w:pPr>
    </w:p>
    <w:p w14:paraId="4AC747B9" w14:textId="77777777" w:rsidR="00EC0D57" w:rsidRDefault="00EC0D57" w:rsidP="00EC0D57">
      <w:pPr>
        <w:rPr>
          <w:b/>
          <w:u w:val="single"/>
        </w:rPr>
      </w:pPr>
    </w:p>
    <w:p w14:paraId="5A176DA2" w14:textId="77777777" w:rsidR="00EC0D57" w:rsidRDefault="00EC0D57" w:rsidP="00EC0D57">
      <w:pPr>
        <w:rPr>
          <w:b/>
          <w:u w:val="single"/>
        </w:rPr>
      </w:pPr>
    </w:p>
    <w:p w14:paraId="4FD5C022" w14:textId="77777777" w:rsidR="00EC0D57" w:rsidRDefault="00EC0D57" w:rsidP="00EC0D57">
      <w:pPr>
        <w:rPr>
          <w:b/>
          <w:u w:val="single"/>
        </w:rPr>
      </w:pPr>
    </w:p>
    <w:p w14:paraId="5638C1D9" w14:textId="47BEA82E" w:rsidR="00AD0FB2" w:rsidRDefault="00AD0FB2">
      <w:pPr>
        <w:spacing w:after="160" w:line="259" w:lineRule="auto"/>
        <w:rPr>
          <w:b/>
          <w:u w:val="single"/>
        </w:rPr>
      </w:pPr>
      <w:r>
        <w:rPr>
          <w:b/>
          <w:u w:val="single"/>
        </w:rPr>
        <w:br w:type="page"/>
      </w:r>
    </w:p>
    <w:p w14:paraId="2B4C77FE" w14:textId="77777777" w:rsidR="00AD0FB2" w:rsidRPr="009B73C2" w:rsidRDefault="00AD0FB2" w:rsidP="00AD0FB2">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AD0FB2" w:rsidRPr="00835651" w14:paraId="6715F167" w14:textId="77777777"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414EE" w14:textId="77777777" w:rsidR="00AD0FB2" w:rsidRPr="00835651" w:rsidRDefault="00AD0FB2" w:rsidP="00AE0A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C3B724" w14:textId="77777777" w:rsidR="00AD0FB2" w:rsidRDefault="00AD0FB2" w:rsidP="00AE0AEF">
            <w:pPr>
              <w:pStyle w:val="NormalWeb"/>
              <w:jc w:val="center"/>
              <w:rPr>
                <w:rFonts w:ascii="Times New Roman" w:hAnsi="Times New Roman"/>
                <w:b/>
                <w:sz w:val="24"/>
                <w:szCs w:val="24"/>
              </w:rPr>
            </w:pPr>
            <w:r w:rsidRPr="00E10E50">
              <w:rPr>
                <w:rFonts w:ascii="Times New Roman" w:hAnsi="Times New Roman"/>
                <w:b/>
                <w:sz w:val="24"/>
                <w:szCs w:val="24"/>
              </w:rPr>
              <w:t>POLITICS AND PUBLIC POLICY</w:t>
            </w:r>
            <w:r>
              <w:rPr>
                <w:rFonts w:ascii="Times New Roman" w:hAnsi="Times New Roman"/>
                <w:b/>
                <w:sz w:val="24"/>
                <w:szCs w:val="24"/>
              </w:rPr>
              <w:t xml:space="preserve">  </w:t>
            </w:r>
          </w:p>
          <w:p w14:paraId="2355C143" w14:textId="77777777" w:rsidR="00AD0FB2" w:rsidRPr="00E117ED" w:rsidRDefault="00AD0FB2" w:rsidP="00AE0AEF">
            <w:pPr>
              <w:pStyle w:val="NormalWeb"/>
              <w:jc w:val="center"/>
              <w:rPr>
                <w:rFonts w:ascii="Times New Roman" w:hAnsi="Times New Roman"/>
                <w:b/>
                <w:sz w:val="24"/>
                <w:szCs w:val="24"/>
              </w:rPr>
            </w:pPr>
            <w:r>
              <w:rPr>
                <w:rFonts w:ascii="Times New Roman" w:hAnsi="Times New Roman"/>
                <w:b/>
                <w:sz w:val="24"/>
                <w:szCs w:val="24"/>
              </w:rPr>
              <w:t>PLN 4304</w:t>
            </w:r>
          </w:p>
          <w:p w14:paraId="2BE3F15F" w14:textId="77777777" w:rsidR="00AD0FB2" w:rsidRDefault="00AD0FB2" w:rsidP="00AE0AEF">
            <w:pPr>
              <w:pStyle w:val="NormalWeb"/>
            </w:pPr>
          </w:p>
          <w:p w14:paraId="62AF8EAB" w14:textId="77777777" w:rsidR="00AD0FB2" w:rsidRPr="00835651" w:rsidRDefault="00AD0FB2" w:rsidP="00AE0AEF">
            <w:pPr>
              <w:pStyle w:val="NormalWeb"/>
              <w:spacing w:before="0" w:beforeAutospacing="0" w:after="0" w:afterAutospacing="0"/>
              <w:rPr>
                <w:rFonts w:ascii="Times New Roman" w:hAnsi="Times New Roman"/>
                <w:b/>
                <w:sz w:val="24"/>
                <w:szCs w:val="24"/>
              </w:rPr>
            </w:pPr>
          </w:p>
          <w:p w14:paraId="04012911" w14:textId="77777777" w:rsidR="00AD0FB2" w:rsidRPr="00835651" w:rsidRDefault="00AD0FB2" w:rsidP="00AE0A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116B7" w14:textId="77777777"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14465" w14:textId="77777777"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9AF55" w14:textId="77777777"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82527" w14:textId="77777777"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AD0FB2" w:rsidRPr="00835651" w14:paraId="5C057F79" w14:textId="77777777"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AEB03" w14:textId="77777777"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6AFD4" w14:textId="0A7ADB7F" w:rsidR="00AD0FB2" w:rsidRPr="00835651" w:rsidRDefault="00AD0FB2"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Pr>
                <w:rFonts w:ascii="Times New Roman" w:eastAsia="Cambria" w:hAnsi="Times New Roman" w:cs="Times New Roman"/>
                <w:sz w:val="24"/>
                <w:szCs w:val="24"/>
              </w:rPr>
              <w:t xml:space="preserve">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41469" w14:textId="77777777" w:rsidR="00AD0FB2" w:rsidRPr="00835651" w:rsidRDefault="00AD0FB2"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FC30F" w14:textId="77777777" w:rsidR="00AD0FB2" w:rsidRPr="00835651" w:rsidRDefault="00AD0FB2"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AD1CB" w14:textId="77777777"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2D31" w14:textId="122C7609" w:rsidR="00AD0FB2" w:rsidRPr="00835651" w:rsidRDefault="008316F0"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AD0FB2" w:rsidRPr="00835651" w14:paraId="005A6298" w14:textId="77777777"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83A85" w14:textId="77777777" w:rsidR="00AD0FB2" w:rsidRPr="00835651" w:rsidRDefault="00AD0FB2"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9D9EF" w14:textId="77777777" w:rsidR="00AD0FB2" w:rsidRPr="00835651" w:rsidRDefault="00AD0FB2" w:rsidP="00AE0AEF"/>
        </w:tc>
      </w:tr>
      <w:tr w:rsidR="00AD0FB2" w:rsidRPr="00835651" w14:paraId="3D2309A2" w14:textId="77777777"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5209C" w14:textId="77777777" w:rsidR="00AD0FB2" w:rsidRPr="00835651" w:rsidRDefault="00AD0FB2"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0CDC6" w14:textId="77777777" w:rsidR="00AD0FB2" w:rsidRPr="00835651" w:rsidRDefault="00AD0FB2" w:rsidP="00AE0AEF">
            <w:pPr>
              <w:jc w:val="center"/>
            </w:pPr>
          </w:p>
        </w:tc>
      </w:tr>
    </w:tbl>
    <w:p w14:paraId="04356A7D" w14:textId="77777777" w:rsidR="00AD0FB2" w:rsidRPr="009B73C2" w:rsidRDefault="00AD0FB2" w:rsidP="00AD0FB2">
      <w:pPr>
        <w:rPr>
          <w:b/>
          <w:color w:val="000000"/>
        </w:rPr>
      </w:pPr>
    </w:p>
    <w:p w14:paraId="104300B3" w14:textId="77777777" w:rsidR="00AD0FB2" w:rsidRPr="00835651" w:rsidRDefault="00AD0FB2" w:rsidP="00BC5110">
      <w:pPr>
        <w:pStyle w:val="BodyA"/>
        <w:spacing w:line="360" w:lineRule="auto"/>
        <w:rPr>
          <w:rFonts w:ascii="Times New Roman" w:hAnsi="Times New Roman" w:cs="Times New Roman"/>
          <w:b/>
          <w:bCs/>
          <w:sz w:val="24"/>
          <w:szCs w:val="24"/>
        </w:rPr>
      </w:pPr>
      <w:r w:rsidRPr="003E10F9">
        <w:rPr>
          <w:rFonts w:ascii="Times New Roman" w:hAnsi="Times New Roman" w:cs="Times New Roman"/>
          <w:b/>
          <w:bCs/>
          <w:sz w:val="24"/>
          <w:szCs w:val="24"/>
        </w:rPr>
        <w:t>Catalog Description</w:t>
      </w:r>
    </w:p>
    <w:p w14:paraId="757E8AD9" w14:textId="77777777" w:rsidR="00AD0FB2" w:rsidRPr="00C977A9" w:rsidRDefault="00AD0FB2" w:rsidP="00BC5110">
      <w:pPr>
        <w:pStyle w:val="BodyA"/>
        <w:spacing w:line="360" w:lineRule="auto"/>
        <w:jc w:val="both"/>
        <w:rPr>
          <w:rFonts w:ascii="Times New Roman" w:hAnsi="Times New Roman" w:cs="Times New Roman"/>
          <w:bCs/>
          <w:sz w:val="24"/>
          <w:szCs w:val="24"/>
        </w:rPr>
      </w:pPr>
      <w:r w:rsidRPr="00C977A9">
        <w:rPr>
          <w:rFonts w:ascii="Times New Roman" w:hAnsi="Times New Roman" w:cs="Times New Roman"/>
          <w:bCs/>
          <w:sz w:val="24"/>
          <w:szCs w:val="24"/>
        </w:rPr>
        <w:t xml:space="preserve">This </w:t>
      </w:r>
      <w:r>
        <w:rPr>
          <w:rFonts w:ascii="Times New Roman" w:hAnsi="Times New Roman" w:cs="Times New Roman"/>
          <w:bCs/>
          <w:sz w:val="24"/>
          <w:szCs w:val="24"/>
        </w:rPr>
        <w:t>subject</w:t>
      </w:r>
      <w:r w:rsidRPr="00C977A9">
        <w:rPr>
          <w:rFonts w:ascii="Times New Roman" w:hAnsi="Times New Roman" w:cs="Times New Roman"/>
          <w:bCs/>
          <w:sz w:val="24"/>
          <w:szCs w:val="24"/>
        </w:rPr>
        <w:t xml:space="preserve"> </w:t>
      </w:r>
      <w:r>
        <w:rPr>
          <w:rFonts w:ascii="Times New Roman" w:hAnsi="Times New Roman" w:cs="Times New Roman"/>
          <w:bCs/>
          <w:sz w:val="24"/>
          <w:szCs w:val="24"/>
        </w:rPr>
        <w:t>aims</w:t>
      </w:r>
      <w:r w:rsidRPr="00C977A9">
        <w:rPr>
          <w:rFonts w:ascii="Times New Roman" w:hAnsi="Times New Roman" w:cs="Times New Roman"/>
          <w:bCs/>
          <w:sz w:val="24"/>
          <w:szCs w:val="24"/>
        </w:rPr>
        <w:t xml:space="preserve"> to make the students understand the role of politics in the planning and decision-making process, how the public policies, especially planning policies are made in India and how to evaluate them in the context of planning. </w:t>
      </w:r>
    </w:p>
    <w:p w14:paraId="12A18D0A" w14:textId="77777777" w:rsidR="00AD0FB2" w:rsidRPr="00835651" w:rsidRDefault="00AD0FB2" w:rsidP="00AD0FB2">
      <w:pPr>
        <w:pStyle w:val="BodyA"/>
        <w:spacing w:line="276" w:lineRule="auto"/>
        <w:rPr>
          <w:rFonts w:ascii="Times New Roman" w:hAnsi="Times New Roman" w:cs="Times New Roman"/>
          <w:b/>
          <w:bCs/>
          <w:sz w:val="24"/>
          <w:szCs w:val="24"/>
        </w:rPr>
      </w:pPr>
    </w:p>
    <w:p w14:paraId="5AAC62D1" w14:textId="77777777" w:rsidR="00AD0FB2" w:rsidRPr="00835651" w:rsidRDefault="00AD0FB2" w:rsidP="00AD0FB2">
      <w:pPr>
        <w:pStyle w:val="BodyA"/>
        <w:spacing w:line="360" w:lineRule="auto"/>
        <w:rPr>
          <w:rFonts w:ascii="Times New Roman" w:eastAsia="Times New Roman" w:hAnsi="Times New Roman" w:cs="Times New Roman"/>
          <w:b/>
          <w:bCs/>
          <w:sz w:val="24"/>
          <w:szCs w:val="24"/>
        </w:rPr>
      </w:pPr>
      <w:r w:rsidRPr="00936F13">
        <w:rPr>
          <w:rFonts w:ascii="Times New Roman" w:hAnsi="Times New Roman" w:cs="Times New Roman"/>
          <w:b/>
          <w:bCs/>
          <w:sz w:val="24"/>
          <w:szCs w:val="24"/>
        </w:rPr>
        <w:t>Course Objectives</w:t>
      </w:r>
    </w:p>
    <w:p w14:paraId="5EE71E46" w14:textId="2DB33561" w:rsidR="00AD0FB2" w:rsidRDefault="00AD0FB2" w:rsidP="00AD0FB2">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w:t>
      </w:r>
      <w:r w:rsidR="00B07D9F">
        <w:rPr>
          <w:rFonts w:ascii="Times New Roman" w:hAnsi="Times New Roman" w:cs="Times New Roman"/>
          <w:sz w:val="24"/>
          <w:szCs w:val="24"/>
        </w:rPr>
        <w:t xml:space="preserve">s </w:t>
      </w:r>
    </w:p>
    <w:p w14:paraId="7F81A325" w14:textId="1DD5B72D" w:rsidR="00AD0FB2" w:rsidRPr="00BC5110" w:rsidRDefault="00B07D9F" w:rsidP="000C03E7">
      <w:pPr>
        <w:pStyle w:val="BodyA"/>
        <w:numPr>
          <w:ilvl w:val="0"/>
          <w:numId w:val="33"/>
        </w:numPr>
        <w:spacing w:line="36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To P</w:t>
      </w:r>
      <w:r w:rsidR="00AD0FB2" w:rsidRPr="00BC5110">
        <w:rPr>
          <w:rFonts w:ascii="Times New Roman" w:eastAsia="Times New Roman" w:hAnsi="Times New Roman" w:cs="Times New Roman"/>
          <w:sz w:val="24"/>
          <w:szCs w:val="24"/>
        </w:rPr>
        <w:t xml:space="preserve">rovide an overview of, how </w:t>
      </w:r>
      <w:r w:rsidR="00AD0FB2" w:rsidRPr="00BC5110">
        <w:rPr>
          <w:rFonts w:ascii="Times New Roman" w:eastAsia="Times New Roman" w:hAnsi="Times New Roman" w:cs="Times New Roman"/>
          <w:bCs/>
          <w:sz w:val="24"/>
          <w:szCs w:val="24"/>
        </w:rPr>
        <w:t xml:space="preserve">Public Policies are framed, who frames these Policies and their Context. </w:t>
      </w:r>
    </w:p>
    <w:p w14:paraId="221E5F02" w14:textId="4F24DE92" w:rsidR="00AD0FB2" w:rsidRPr="00BC5110" w:rsidRDefault="00B07D9F" w:rsidP="000C03E7">
      <w:pPr>
        <w:pStyle w:val="BodyA"/>
        <w:numPr>
          <w:ilvl w:val="0"/>
          <w:numId w:val="33"/>
        </w:numPr>
        <w:spacing w:line="36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e</w:t>
      </w:r>
      <w:r w:rsidR="00AD0FB2" w:rsidRPr="00BC5110">
        <w:rPr>
          <w:rFonts w:ascii="Times New Roman" w:hAnsi="Times New Roman" w:cs="Times New Roman"/>
          <w:sz w:val="24"/>
          <w:szCs w:val="24"/>
        </w:rPr>
        <w:t>quip the students with</w:t>
      </w:r>
      <w:r w:rsidR="00AD0FB2" w:rsidRPr="00BC5110">
        <w:rPr>
          <w:rFonts w:ascii="Times New Roman" w:hAnsi="Times New Roman" w:cs="Times New Roman"/>
          <w:bCs/>
          <w:sz w:val="24"/>
          <w:szCs w:val="24"/>
        </w:rPr>
        <w:t xml:space="preserve"> the concept of tools and Methods required for Conducting Research on Policies pertaining to Urban and Regional Issues. </w:t>
      </w:r>
    </w:p>
    <w:p w14:paraId="022F83CE" w14:textId="77777777" w:rsidR="00AD0FB2" w:rsidRDefault="00AD0FB2" w:rsidP="00AD0FB2">
      <w:pPr>
        <w:pStyle w:val="BodyA"/>
        <w:spacing w:line="276" w:lineRule="auto"/>
        <w:rPr>
          <w:rFonts w:ascii="Times New Roman" w:hAnsi="Times New Roman" w:cs="Times New Roman"/>
          <w:b/>
          <w:bCs/>
          <w:sz w:val="24"/>
          <w:szCs w:val="24"/>
        </w:rPr>
      </w:pPr>
    </w:p>
    <w:p w14:paraId="73E03286" w14:textId="77777777" w:rsidR="00AD0FB2" w:rsidRPr="00835651" w:rsidRDefault="00AD0FB2" w:rsidP="00AD0FB2">
      <w:pPr>
        <w:pStyle w:val="BodyA"/>
        <w:spacing w:line="360" w:lineRule="auto"/>
        <w:rPr>
          <w:rFonts w:ascii="Times New Roman" w:eastAsia="Times New Roman" w:hAnsi="Times New Roman" w:cs="Times New Roman"/>
          <w:b/>
          <w:bCs/>
          <w:sz w:val="24"/>
          <w:szCs w:val="24"/>
        </w:rPr>
      </w:pPr>
      <w:r w:rsidRPr="002349AE">
        <w:rPr>
          <w:rFonts w:ascii="Times New Roman" w:hAnsi="Times New Roman" w:cs="Times New Roman"/>
          <w:b/>
          <w:bCs/>
          <w:sz w:val="24"/>
          <w:szCs w:val="24"/>
        </w:rPr>
        <w:t>Course Outcomes</w:t>
      </w:r>
    </w:p>
    <w:p w14:paraId="7AFF43D4" w14:textId="77777777" w:rsidR="00AD0FB2" w:rsidRPr="00835651" w:rsidRDefault="00AD0FB2" w:rsidP="00AD0FB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2DDA043E" w14:textId="77777777" w:rsidR="00AD0FB2" w:rsidRPr="00835651" w:rsidRDefault="00AD0FB2" w:rsidP="00AD0FB2">
      <w:pPr>
        <w:spacing w:line="360" w:lineRule="auto"/>
        <w:jc w:val="both"/>
        <w:rPr>
          <w:rFonts w:eastAsia="Calibri"/>
        </w:rPr>
      </w:pPr>
      <w:r w:rsidRPr="00835651">
        <w:rPr>
          <w:rFonts w:eastAsia="Calibri"/>
        </w:rPr>
        <w:t xml:space="preserve">CO1: Explain </w:t>
      </w:r>
      <w:r>
        <w:rPr>
          <w:rFonts w:eastAsia="Calibri"/>
        </w:rPr>
        <w:t>the role/decision making of government in managing resources at central, state and local level.</w:t>
      </w:r>
    </w:p>
    <w:p w14:paraId="1FE18B7A" w14:textId="77777777" w:rsidR="00AD0FB2" w:rsidRPr="00835651" w:rsidRDefault="00AD0FB2" w:rsidP="00AD0FB2">
      <w:pPr>
        <w:spacing w:line="360" w:lineRule="auto"/>
        <w:jc w:val="both"/>
        <w:rPr>
          <w:rFonts w:eastAsia="Calibri"/>
        </w:rPr>
      </w:pPr>
      <w:r w:rsidRPr="00835651">
        <w:rPr>
          <w:rFonts w:eastAsia="Calibri"/>
        </w:rPr>
        <w:t xml:space="preserve">CO2: </w:t>
      </w:r>
      <w:r>
        <w:rPr>
          <w:rFonts w:eastAsia="Calibri"/>
        </w:rPr>
        <w:t>E</w:t>
      </w:r>
      <w:r w:rsidRPr="005B1117">
        <w:rPr>
          <w:rFonts w:eastAsia="Calibri"/>
        </w:rPr>
        <w:t>lucidate</w:t>
      </w:r>
      <w:r>
        <w:rPr>
          <w:rFonts w:eastAsia="Calibri"/>
        </w:rPr>
        <w:t xml:space="preserve"> the process of policy formulation with respect to the public problems. </w:t>
      </w:r>
    </w:p>
    <w:p w14:paraId="2AB08FB4" w14:textId="77777777" w:rsidR="00AD0FB2" w:rsidRPr="00835651" w:rsidRDefault="00AD0FB2" w:rsidP="00AD0FB2">
      <w:pPr>
        <w:spacing w:line="360" w:lineRule="auto"/>
        <w:jc w:val="both"/>
        <w:rPr>
          <w:rFonts w:eastAsia="Calibri"/>
        </w:rPr>
      </w:pPr>
      <w:r w:rsidRPr="00835651">
        <w:rPr>
          <w:rFonts w:eastAsia="Calibri"/>
        </w:rPr>
        <w:t xml:space="preserve">CO3: </w:t>
      </w:r>
      <w:r>
        <w:rPr>
          <w:color w:val="030303"/>
        </w:rPr>
        <w:t xml:space="preserve">Analyse public policy and strategic policy planning. </w:t>
      </w:r>
    </w:p>
    <w:p w14:paraId="5285B1B3" w14:textId="203EA192" w:rsidR="00AD0FB2" w:rsidRPr="00835651" w:rsidRDefault="00AD0FB2" w:rsidP="00AD0FB2">
      <w:pPr>
        <w:spacing w:line="360" w:lineRule="auto"/>
        <w:jc w:val="both"/>
        <w:rPr>
          <w:color w:val="030303"/>
        </w:rPr>
      </w:pPr>
      <w:r w:rsidRPr="00835651">
        <w:rPr>
          <w:rFonts w:eastAsia="Calibri"/>
        </w:rPr>
        <w:t xml:space="preserve">CO4: </w:t>
      </w:r>
      <w:r>
        <w:rPr>
          <w:color w:val="030303"/>
        </w:rPr>
        <w:t xml:space="preserve">Determine mechanism for public policy management and delivery system. </w:t>
      </w:r>
    </w:p>
    <w:p w14:paraId="6DFEFA8A" w14:textId="22F531F7" w:rsidR="00BC5110" w:rsidRDefault="00BC5110">
      <w:pPr>
        <w:spacing w:after="160" w:line="259" w:lineRule="auto"/>
        <w:rPr>
          <w:rFonts w:eastAsia="Calibri"/>
        </w:rPr>
      </w:pPr>
      <w:r>
        <w:rPr>
          <w:rFonts w:eastAsia="Calibri"/>
        </w:rPr>
        <w:br w:type="page"/>
      </w:r>
    </w:p>
    <w:p w14:paraId="338A8C3A" w14:textId="77777777" w:rsidR="00AD0FB2" w:rsidRPr="00835651" w:rsidRDefault="00AD0FB2" w:rsidP="00AD0FB2">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AD0FB2" w:rsidRPr="00835651" w14:paraId="28B49B27" w14:textId="77777777" w:rsidTr="00AE0AEF">
        <w:tc>
          <w:tcPr>
            <w:tcW w:w="3844" w:type="pct"/>
            <w:vAlign w:val="center"/>
          </w:tcPr>
          <w:p w14:paraId="69DE6A27" w14:textId="77777777"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14:paraId="149B5B46" w14:textId="77777777" w:rsidR="00AD0FB2" w:rsidRPr="0006791D"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6791D">
              <w:rPr>
                <w:rFonts w:ascii="Times New Roman" w:eastAsia="Times New Roman" w:hAnsi="Times New Roman" w:cs="Times New Roman"/>
                <w:b/>
                <w:sz w:val="24"/>
                <w:szCs w:val="24"/>
              </w:rPr>
              <w:t>Blooms level*</w:t>
            </w:r>
          </w:p>
        </w:tc>
        <w:tc>
          <w:tcPr>
            <w:tcW w:w="593" w:type="pct"/>
            <w:vAlign w:val="center"/>
          </w:tcPr>
          <w:p w14:paraId="27093EA2" w14:textId="77777777" w:rsidR="00AD0FB2" w:rsidRPr="0006791D"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6791D">
              <w:rPr>
                <w:rFonts w:ascii="Times New Roman" w:eastAsia="Times New Roman" w:hAnsi="Times New Roman" w:cs="Times New Roman"/>
                <w:b/>
                <w:sz w:val="24"/>
                <w:szCs w:val="24"/>
              </w:rPr>
              <w:t>Number of hours</w:t>
            </w:r>
          </w:p>
        </w:tc>
      </w:tr>
      <w:tr w:rsidR="00AD0FB2" w:rsidRPr="00835651" w14:paraId="66CE0359" w14:textId="77777777" w:rsidTr="00AE0AEF">
        <w:tc>
          <w:tcPr>
            <w:tcW w:w="3844" w:type="pct"/>
            <w:vAlign w:val="center"/>
          </w:tcPr>
          <w:p w14:paraId="33B0F9E4" w14:textId="77777777" w:rsidR="00AD0FB2" w:rsidRDefault="00AD0FB2" w:rsidP="00AE0AEF">
            <w:pPr>
              <w:pStyle w:val="NormalWeb"/>
            </w:pPr>
            <w:r w:rsidRPr="0013640B">
              <w:rPr>
                <w:rFonts w:ascii="Times New Roman" w:hAnsi="Times New Roman"/>
                <w:b/>
                <w:bCs/>
                <w:sz w:val="24"/>
                <w:szCs w:val="24"/>
              </w:rPr>
              <w:t xml:space="preserve">MODULE 1: </w:t>
            </w:r>
            <w:r w:rsidRPr="003B1762">
              <w:rPr>
                <w:rFonts w:ascii="Times New Roman" w:hAnsi="Times New Roman"/>
                <w:b/>
                <w:bCs/>
                <w:sz w:val="24"/>
                <w:szCs w:val="24"/>
              </w:rPr>
              <w:t>State as a manager of resources and Politics of Provision</w:t>
            </w:r>
            <w:r>
              <w:rPr>
                <w:rFonts w:ascii="Tahoma,Bold" w:hAnsi="Tahoma,Bold"/>
                <w:sz w:val="22"/>
                <w:szCs w:val="22"/>
              </w:rPr>
              <w:t xml:space="preserve"> </w:t>
            </w:r>
          </w:p>
          <w:p w14:paraId="276F67B0" w14:textId="77777777" w:rsidR="00AD0FB2" w:rsidRPr="007775F1" w:rsidRDefault="00AD0FB2" w:rsidP="00AE0AEF">
            <w:pPr>
              <w:pStyle w:val="BodyA"/>
              <w:spacing w:line="360" w:lineRule="auto"/>
              <w:jc w:val="both"/>
              <w:rPr>
                <w:rFonts w:ascii="Times New Roman" w:eastAsia="Times New Roman" w:hAnsi="Times New Roman" w:cs="Times New Roman"/>
                <w:sz w:val="24"/>
                <w:szCs w:val="24"/>
              </w:rPr>
            </w:pPr>
            <w:r w:rsidRPr="005F5D93">
              <w:rPr>
                <w:rFonts w:ascii="Times New Roman" w:eastAsia="Times New Roman" w:hAnsi="Times New Roman" w:cs="Times New Roman"/>
                <w:sz w:val="24"/>
                <w:szCs w:val="24"/>
              </w:rPr>
              <w:t xml:space="preserve">Political culture of Indian State: Center, State and Local political economy, emergence of state in the federal set up; politics of the state and bureaucracy; politics and emergence of civil society; regeneration and redevelopment politics; Property rights, norms and standards, government market and market by government; regulatory state, reforming state, rent-seeking state and their spatial implications; Land use Politics, politics of provision of housing in urban and rural areas, infrastructure; Decision Making, Decision-Taking process. Financing and Pricing; Case studies from India and abroad on planning and political decisions in their impact on rural and urban development. Examples from: South Korea: conversion of rural land to urban land, FSI changes and resultant changes in land use and form: China, USA and other countries. </w:t>
            </w:r>
            <w:r w:rsidRPr="008E4296">
              <w:rPr>
                <w:rFonts w:ascii="Times New Roman" w:eastAsia="Times New Roman" w:hAnsi="Times New Roman" w:cs="Times New Roman"/>
                <w:sz w:val="24"/>
                <w:szCs w:val="24"/>
              </w:rPr>
              <w:t xml:space="preserve"> </w:t>
            </w:r>
          </w:p>
        </w:tc>
        <w:tc>
          <w:tcPr>
            <w:tcW w:w="563" w:type="pct"/>
            <w:vAlign w:val="center"/>
          </w:tcPr>
          <w:p w14:paraId="77E985D4" w14:textId="6A95E4E2"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14:paraId="54C00D60" w14:textId="2A318F1C"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14:paraId="3C906465" w14:textId="77777777" w:rsidTr="00AE0AEF">
        <w:tc>
          <w:tcPr>
            <w:tcW w:w="3844" w:type="pct"/>
            <w:vAlign w:val="center"/>
          </w:tcPr>
          <w:p w14:paraId="0863679E" w14:textId="77777777" w:rsidR="00AD0FB2" w:rsidRDefault="00AD0FB2" w:rsidP="00AE0AEF">
            <w:pPr>
              <w:pStyle w:val="NormalWeb"/>
            </w:pPr>
            <w:r w:rsidRPr="0013640B">
              <w:rPr>
                <w:rFonts w:ascii="Times New Roman" w:hAnsi="Times New Roman"/>
                <w:b/>
                <w:bCs/>
                <w:sz w:val="24"/>
                <w:szCs w:val="24"/>
              </w:rPr>
              <w:t>MODULE 2:</w:t>
            </w:r>
            <w:r w:rsidRPr="001D2E48">
              <w:rPr>
                <w:rFonts w:ascii="Times New Roman" w:hAnsi="Times New Roman"/>
                <w:b/>
                <w:bCs/>
                <w:sz w:val="24"/>
                <w:szCs w:val="24"/>
              </w:rPr>
              <w:t xml:space="preserve"> </w:t>
            </w:r>
            <w:r w:rsidRPr="00E02516">
              <w:rPr>
                <w:rFonts w:ascii="Times New Roman" w:hAnsi="Times New Roman"/>
                <w:b/>
                <w:bCs/>
                <w:sz w:val="24"/>
                <w:szCs w:val="24"/>
              </w:rPr>
              <w:t xml:space="preserve">Nature and Making of Public Policy </w:t>
            </w:r>
          </w:p>
          <w:p w14:paraId="688ADCA8" w14:textId="77777777" w:rsidR="00AD0FB2" w:rsidRPr="0005616C" w:rsidRDefault="00AD0FB2" w:rsidP="00AE0AEF">
            <w:pPr>
              <w:pStyle w:val="BodyA"/>
              <w:spacing w:line="360" w:lineRule="auto"/>
              <w:jc w:val="both"/>
              <w:rPr>
                <w:rFonts w:ascii="Times New Roman" w:eastAsia="Times New Roman" w:hAnsi="Times New Roman" w:cs="Times New Roman"/>
                <w:sz w:val="24"/>
                <w:szCs w:val="24"/>
              </w:rPr>
            </w:pPr>
            <w:r w:rsidRPr="00E02516">
              <w:rPr>
                <w:rFonts w:ascii="Times New Roman" w:eastAsia="Times New Roman" w:hAnsi="Times New Roman" w:cs="Times New Roman"/>
                <w:sz w:val="24"/>
                <w:szCs w:val="24"/>
              </w:rPr>
              <w:t xml:space="preserve">The Nature of public problems, planning as a public issue – policy analysis and process: Six Steps in Policy Analysis: how are policies made, who influences the policy agenda and what issues affect policy’s ‘success’ and ‘failure’? what can we learn from how different countries approach similar policy problems? Theoretical frameworks, the role of institutions in the policy process, and the motivation of policy actors. Classical Rational Problem-Solving Model. Limitations in Public Sector and the Private Sector, Establishing Analysis. </w:t>
            </w:r>
            <w:r w:rsidRPr="0005616C">
              <w:rPr>
                <w:rFonts w:ascii="Times New Roman" w:eastAsia="Times New Roman" w:hAnsi="Times New Roman" w:cs="Times New Roman"/>
                <w:sz w:val="24"/>
                <w:szCs w:val="24"/>
              </w:rPr>
              <w:t xml:space="preserve"> </w:t>
            </w:r>
          </w:p>
        </w:tc>
        <w:tc>
          <w:tcPr>
            <w:tcW w:w="563" w:type="pct"/>
            <w:vAlign w:val="center"/>
          </w:tcPr>
          <w:p w14:paraId="32400514" w14:textId="137A92B0"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14:paraId="5D0FA742" w14:textId="5B7B21B3"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14:paraId="1B830F04" w14:textId="77777777" w:rsidTr="00AE0AEF">
        <w:tc>
          <w:tcPr>
            <w:tcW w:w="3844" w:type="pct"/>
            <w:vAlign w:val="center"/>
          </w:tcPr>
          <w:p w14:paraId="0A68533B" w14:textId="77777777" w:rsidR="00AD0FB2" w:rsidRPr="00D611EC" w:rsidRDefault="00AD0FB2" w:rsidP="00AE0AEF">
            <w:pPr>
              <w:pStyle w:val="NormalWeb"/>
              <w:rPr>
                <w:rFonts w:ascii="Times New Roman" w:hAnsi="Times New Roman"/>
              </w:rPr>
            </w:pPr>
            <w:r w:rsidRPr="00D611EC">
              <w:rPr>
                <w:rFonts w:ascii="Times New Roman" w:hAnsi="Times New Roman"/>
                <w:b/>
                <w:bCs/>
                <w:sz w:val="24"/>
                <w:szCs w:val="24"/>
              </w:rPr>
              <w:t>MODULE 3: Public Policy Analysis and Strategic Policy Planning</w:t>
            </w:r>
            <w:r w:rsidRPr="00D611EC">
              <w:rPr>
                <w:rFonts w:ascii="Times New Roman" w:hAnsi="Times New Roman"/>
                <w:sz w:val="22"/>
                <w:szCs w:val="22"/>
              </w:rPr>
              <w:t xml:space="preserve"> </w:t>
            </w:r>
          </w:p>
          <w:p w14:paraId="5F4DBE6C" w14:textId="77777777" w:rsidR="00AD0FB2" w:rsidRPr="000C07E3" w:rsidRDefault="00AD0FB2" w:rsidP="00AE0AEF">
            <w:pPr>
              <w:pStyle w:val="BodyA"/>
              <w:spacing w:line="360" w:lineRule="auto"/>
              <w:jc w:val="both"/>
              <w:rPr>
                <w:rFonts w:ascii="Times New Roman" w:eastAsia="Times New Roman" w:hAnsi="Times New Roman" w:cs="Times New Roman"/>
                <w:sz w:val="24"/>
                <w:szCs w:val="24"/>
              </w:rPr>
            </w:pPr>
            <w:r w:rsidRPr="002655F8">
              <w:rPr>
                <w:rFonts w:ascii="Times New Roman" w:eastAsia="Times New Roman" w:hAnsi="Times New Roman" w:cs="Times New Roman"/>
                <w:sz w:val="24"/>
                <w:szCs w:val="24"/>
              </w:rPr>
              <w:t xml:space="preserve">Overview of Policy Process Models, Policy Initiation: Multi-Stream Approaches, policy implementation analysis, life-course approach to policy analysis, Case studies in Policy Process Analysis, Policy Integration: possible areas of integration in Planning; Differences </w:t>
            </w:r>
            <w:r w:rsidRPr="002655F8">
              <w:rPr>
                <w:rFonts w:ascii="Times New Roman" w:eastAsia="Times New Roman" w:hAnsi="Times New Roman" w:cs="Times New Roman"/>
                <w:sz w:val="24"/>
                <w:szCs w:val="24"/>
              </w:rPr>
              <w:lastRenderedPageBreak/>
              <w:t xml:space="preserve">between strategic planning and management in the public and private sectors, Mission statements and goal-setting techniques. Strategic decisions and evaluation, strategic leadership. Co-ordination and networks. Crisis Management. Transformational strategic Management. </w:t>
            </w:r>
          </w:p>
        </w:tc>
        <w:tc>
          <w:tcPr>
            <w:tcW w:w="563" w:type="pct"/>
            <w:vAlign w:val="center"/>
          </w:tcPr>
          <w:p w14:paraId="448F13B8" w14:textId="65324916"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L3, L4, L5</w:t>
            </w:r>
          </w:p>
        </w:tc>
        <w:tc>
          <w:tcPr>
            <w:tcW w:w="593" w:type="pct"/>
            <w:vAlign w:val="center"/>
          </w:tcPr>
          <w:p w14:paraId="3FF4558E" w14:textId="36D033D2"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14:paraId="50A36136" w14:textId="77777777" w:rsidTr="00AE0AEF">
        <w:tc>
          <w:tcPr>
            <w:tcW w:w="3844" w:type="pct"/>
            <w:vAlign w:val="center"/>
          </w:tcPr>
          <w:p w14:paraId="0DE3CB8C" w14:textId="77777777" w:rsidR="00AD0FB2" w:rsidRDefault="00AD0FB2" w:rsidP="00AE0AEF">
            <w:pPr>
              <w:pStyle w:val="NormalWeb"/>
            </w:pPr>
            <w:r w:rsidRPr="0013640B">
              <w:rPr>
                <w:rFonts w:ascii="Times New Roman" w:hAnsi="Times New Roman"/>
                <w:b/>
                <w:bCs/>
                <w:sz w:val="24"/>
                <w:szCs w:val="24"/>
              </w:rPr>
              <w:t xml:space="preserve">MODULE 4: </w:t>
            </w:r>
            <w:r w:rsidRPr="00D86389">
              <w:rPr>
                <w:rFonts w:ascii="Times New Roman" w:hAnsi="Times New Roman"/>
                <w:b/>
                <w:bCs/>
                <w:sz w:val="24"/>
                <w:szCs w:val="24"/>
              </w:rPr>
              <w:t xml:space="preserve">Public Policy Management and Delivery </w:t>
            </w:r>
          </w:p>
          <w:p w14:paraId="77046B16" w14:textId="77777777" w:rsidR="00AD0FB2" w:rsidRPr="00C96295" w:rsidRDefault="00AD0FB2" w:rsidP="00AE0AEF">
            <w:pPr>
              <w:pStyle w:val="BodyA"/>
              <w:spacing w:line="360" w:lineRule="auto"/>
              <w:jc w:val="both"/>
              <w:rPr>
                <w:rFonts w:ascii="Times New Roman" w:eastAsia="Times New Roman" w:hAnsi="Times New Roman" w:cs="Times New Roman"/>
                <w:sz w:val="24"/>
                <w:szCs w:val="24"/>
              </w:rPr>
            </w:pPr>
            <w:r w:rsidRPr="00C96295">
              <w:rPr>
                <w:rFonts w:ascii="Times New Roman" w:eastAsia="Times New Roman" w:hAnsi="Times New Roman" w:cs="Times New Roman"/>
                <w:sz w:val="24"/>
                <w:szCs w:val="24"/>
              </w:rPr>
              <w:t>How are new information and communication technologies shaping public service delivery</w:t>
            </w:r>
            <w:proofErr w:type="gramStart"/>
            <w:r w:rsidRPr="00C962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Pr="00C96295">
              <w:rPr>
                <w:rFonts w:ascii="Times New Roman" w:eastAsia="Times New Roman" w:hAnsi="Times New Roman" w:cs="Times New Roman"/>
                <w:sz w:val="24"/>
                <w:szCs w:val="24"/>
              </w:rPr>
              <w:t xml:space="preserve">E- Governance, E-Panchayats, E-Market, etc. Transparency, Accountability, Accessibility, and participatory mechanisms; Trends and Pressures that affect public service organizations, Market based arrangements, Multi-service provider arrangements in public sector setting, and benchmarks in policy management; Land, Environment, Health, Water and other policies – Integration and disintegration of policies – Frequency and commitments to change; Global Commitments: MDG, Environment, etc., and its commitment at the National, State and Local Level. Land Policy: Interest Groups, Acts / agents and policy making process. </w:t>
            </w:r>
          </w:p>
          <w:p w14:paraId="7F8D11CA" w14:textId="77777777" w:rsidR="00AD0FB2" w:rsidRPr="00EC7B28" w:rsidRDefault="00AD0FB2" w:rsidP="00AE0AEF">
            <w:pPr>
              <w:pStyle w:val="BodyA"/>
              <w:spacing w:line="360" w:lineRule="auto"/>
              <w:jc w:val="both"/>
              <w:rPr>
                <w:sz w:val="16"/>
                <w:szCs w:val="16"/>
              </w:rPr>
            </w:pPr>
          </w:p>
        </w:tc>
        <w:tc>
          <w:tcPr>
            <w:tcW w:w="563" w:type="pct"/>
            <w:vAlign w:val="center"/>
          </w:tcPr>
          <w:p w14:paraId="61F07AAD" w14:textId="77777777" w:rsidR="00AD0FB2"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14:paraId="619F2845" w14:textId="77777777" w:rsidR="00AD0FB2"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14:paraId="31D8CEB6" w14:textId="605A2295"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14:paraId="657EE851" w14:textId="591228B2"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26D54323" w14:textId="77777777" w:rsidR="00AD0FB2" w:rsidRPr="00835651" w:rsidRDefault="00AD0FB2" w:rsidP="00AD0FB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5E7D6C7B" w14:textId="77777777" w:rsidR="00AD0FB2" w:rsidRPr="00835651" w:rsidRDefault="00AD0FB2" w:rsidP="00AD0FB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0CB79190" w14:textId="77777777" w:rsidR="00AD0FB2" w:rsidRPr="00835651" w:rsidRDefault="00AD0FB2" w:rsidP="00AD0FB2">
      <w:pPr>
        <w:pStyle w:val="BodyA"/>
        <w:spacing w:before="120" w:line="276" w:lineRule="auto"/>
        <w:ind w:left="720" w:right="124"/>
        <w:jc w:val="both"/>
        <w:rPr>
          <w:rFonts w:ascii="Times New Roman" w:eastAsia="Times New Roman" w:hAnsi="Times New Roman" w:cs="Times New Roman"/>
          <w:sz w:val="24"/>
          <w:szCs w:val="24"/>
        </w:rPr>
      </w:pPr>
    </w:p>
    <w:p w14:paraId="795803D8" w14:textId="77777777" w:rsidR="00AD0FB2" w:rsidRDefault="00AD0FB2" w:rsidP="00AD0FB2">
      <w:pPr>
        <w:pStyle w:val="BodyA"/>
        <w:spacing w:line="276" w:lineRule="auto"/>
        <w:jc w:val="both"/>
        <w:rPr>
          <w:rFonts w:ascii="Times New Roman" w:hAnsi="Times New Roman" w:cs="Times New Roman"/>
          <w:b/>
          <w:bCs/>
          <w:sz w:val="24"/>
          <w:szCs w:val="24"/>
          <w:lang w:val="nl-NL"/>
        </w:rPr>
      </w:pPr>
      <w:proofErr w:type="spellStart"/>
      <w:r w:rsidRPr="00B664DF">
        <w:rPr>
          <w:rFonts w:ascii="Times New Roman" w:hAnsi="Times New Roman" w:cs="Times New Roman"/>
          <w:b/>
          <w:bCs/>
          <w:sz w:val="24"/>
          <w:szCs w:val="24"/>
          <w:lang w:val="nl-NL"/>
        </w:rPr>
        <w:t>Text</w:t>
      </w:r>
      <w:proofErr w:type="spellEnd"/>
      <w:r w:rsidRPr="00B664DF">
        <w:rPr>
          <w:rFonts w:ascii="Times New Roman" w:hAnsi="Times New Roman" w:cs="Times New Roman"/>
          <w:b/>
          <w:bCs/>
          <w:sz w:val="24"/>
          <w:szCs w:val="24"/>
          <w:lang w:val="nl-NL"/>
        </w:rPr>
        <w:t xml:space="preserve"> Books</w:t>
      </w:r>
    </w:p>
    <w:p w14:paraId="4098810F" w14:textId="77777777" w:rsidR="00AD0FB2" w:rsidRPr="005B0E95" w:rsidRDefault="00AD0FB2" w:rsidP="000C03E7">
      <w:pPr>
        <w:pStyle w:val="ListParagraph"/>
        <w:numPr>
          <w:ilvl w:val="0"/>
          <w:numId w:val="32"/>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Birkland, T. A. (2015).</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An introduction to the policy process: Theories, concepts, and models of public policy making: Fourth edition</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An Introduction to the Policy Process: Theories, Concepts, and Models of Public Policy Making: Fourth Edition</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color w:val="000000" w:themeColor="text1"/>
          <w:sz w:val="24"/>
          <w:szCs w:val="24"/>
          <w:shd w:val="clear" w:color="auto" w:fill="FFFFFF"/>
        </w:rPr>
        <w:t xml:space="preserve">(pp. 1–399). Taylor and Francis Inc. </w:t>
      </w:r>
      <w:r w:rsidR="00595C7B">
        <w:fldChar w:fldCharType="begin"/>
      </w:r>
      <w:r w:rsidR="00595C7B">
        <w:instrText xml:space="preserve"> HYPERLINK "https://doi.org/10.4324/9781315717371" </w:instrText>
      </w:r>
      <w:r w:rsidR="00595C7B">
        <w:fldChar w:fldCharType="separate"/>
      </w:r>
      <w:r w:rsidRPr="001931F3">
        <w:rPr>
          <w:rStyle w:val="Hyperlink"/>
          <w:rFonts w:ascii="Times New Roman" w:hAnsi="Times New Roman" w:cs="Times New Roman"/>
          <w:sz w:val="24"/>
          <w:szCs w:val="24"/>
          <w:shd w:val="clear" w:color="auto" w:fill="FFFFFF"/>
        </w:rPr>
        <w:t>https://doi.org/10.4324/9781315717371</w:t>
      </w:r>
      <w:r w:rsidR="00595C7B">
        <w:rPr>
          <w:rStyle w:val="Hyperlink"/>
          <w:rFonts w:ascii="Times New Roman" w:hAnsi="Times New Roman" w:cs="Times New Roman"/>
          <w:sz w:val="24"/>
          <w:szCs w:val="24"/>
          <w:shd w:val="clear" w:color="auto" w:fill="FFFFFF"/>
        </w:rPr>
        <w:fldChar w:fldCharType="end"/>
      </w:r>
    </w:p>
    <w:p w14:paraId="359C0593" w14:textId="77777777" w:rsidR="00AD0FB2" w:rsidRPr="00D148D5" w:rsidRDefault="00AD0FB2" w:rsidP="000C03E7">
      <w:pPr>
        <w:pStyle w:val="ListParagraph"/>
        <w:numPr>
          <w:ilvl w:val="0"/>
          <w:numId w:val="32"/>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Parsons, D. W. (1995). Public policy: an introduction to the theory and practice of policy analysis.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Public Policy: An Introduction to the Theory and Practice of Policy Analysis</w:t>
      </w:r>
      <w:r w:rsidRPr="00663F3D">
        <w:rPr>
          <w:rFonts w:ascii="Times New Roman" w:hAnsi="Times New Roman" w:cs="Times New Roman"/>
          <w:color w:val="000000" w:themeColor="text1"/>
          <w:sz w:val="24"/>
          <w:szCs w:val="24"/>
          <w:shd w:val="clear" w:color="auto" w:fill="FFFFFF"/>
        </w:rPr>
        <w:t>.</w:t>
      </w:r>
    </w:p>
    <w:p w14:paraId="3D8EAC2C" w14:textId="77777777" w:rsidR="00AD0FB2" w:rsidRPr="00835651" w:rsidRDefault="00AD0FB2" w:rsidP="00AD0FB2">
      <w:pPr>
        <w:pStyle w:val="BodyA"/>
        <w:spacing w:line="276" w:lineRule="auto"/>
        <w:jc w:val="both"/>
        <w:rPr>
          <w:rFonts w:ascii="Times New Roman" w:eastAsia="Times New Roman" w:hAnsi="Times New Roman" w:cs="Times New Roman"/>
          <w:b/>
          <w:bCs/>
          <w:sz w:val="24"/>
          <w:szCs w:val="24"/>
        </w:rPr>
      </w:pPr>
      <w:r w:rsidRPr="00B664DF">
        <w:rPr>
          <w:rFonts w:ascii="Times New Roman" w:hAnsi="Times New Roman" w:cs="Times New Roman"/>
          <w:b/>
          <w:bCs/>
          <w:sz w:val="24"/>
          <w:szCs w:val="24"/>
          <w:lang w:val="nl-NL"/>
        </w:rPr>
        <w:t>Reference</w:t>
      </w:r>
    </w:p>
    <w:p w14:paraId="256FF0AC" w14:textId="77777777" w:rsidR="00AD0FB2" w:rsidRPr="004F0C7C" w:rsidRDefault="00AD0FB2" w:rsidP="000C03E7">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Judge, D., Stoker, G., &amp; Wolman, H. (1995). Urban politics and theory. In D. Judge, G. Stoker, &amp; H. Wolman (Eds.),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International Political Science Review</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color w:val="000000" w:themeColor="text1"/>
          <w:sz w:val="24"/>
          <w:szCs w:val="24"/>
          <w:shd w:val="clear" w:color="auto" w:fill="FFFFFF"/>
        </w:rPr>
        <w:t xml:space="preserve">(Vol. 19, pp. 119–129). Sage. Retrieved from </w:t>
      </w:r>
      <w:hyperlink r:id="rId14" w:history="1">
        <w:r w:rsidRPr="00E61911">
          <w:rPr>
            <w:rStyle w:val="Hyperlink"/>
            <w:rFonts w:ascii="Times New Roman" w:hAnsi="Times New Roman" w:cs="Times New Roman"/>
            <w:sz w:val="24"/>
            <w:szCs w:val="24"/>
            <w:shd w:val="clear" w:color="auto" w:fill="FFFFFF"/>
          </w:rPr>
          <w:t>http://eprints.soton.ac.uk/47296/</w:t>
        </w:r>
      </w:hyperlink>
    </w:p>
    <w:p w14:paraId="5270C469" w14:textId="77777777" w:rsidR="00AD0FB2" w:rsidRPr="004F0C7C" w:rsidRDefault="00AD0FB2" w:rsidP="000C03E7">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Meyer, P. B. (1995). Frame Reflection: Toward the Resolution of Intractable Policy Controversies.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Journal of Economic Issues</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29</w:t>
      </w:r>
      <w:r w:rsidRPr="00663F3D">
        <w:rPr>
          <w:rFonts w:ascii="Times New Roman" w:hAnsi="Times New Roman" w:cs="Times New Roman"/>
          <w:color w:val="000000" w:themeColor="text1"/>
          <w:sz w:val="24"/>
          <w:szCs w:val="24"/>
          <w:shd w:val="clear" w:color="auto" w:fill="FFFFFF"/>
        </w:rPr>
        <w:t xml:space="preserve">(3), 965–968. </w:t>
      </w:r>
      <w:r w:rsidR="00595C7B">
        <w:fldChar w:fldCharType="begin"/>
      </w:r>
      <w:r w:rsidR="00595C7B">
        <w:instrText xml:space="preserve"> HYPERLINK "https://doi.org/10.1080/00213624.1995.11505729" </w:instrText>
      </w:r>
      <w:r w:rsidR="00595C7B">
        <w:fldChar w:fldCharType="separate"/>
      </w:r>
      <w:r w:rsidRPr="00E61911">
        <w:rPr>
          <w:rStyle w:val="Hyperlink"/>
          <w:rFonts w:ascii="Times New Roman" w:hAnsi="Times New Roman" w:cs="Times New Roman"/>
          <w:sz w:val="24"/>
          <w:szCs w:val="24"/>
          <w:shd w:val="clear" w:color="auto" w:fill="FFFFFF"/>
        </w:rPr>
        <w:t>https://doi.org/10.1080/00213624.1995.11505729</w:t>
      </w:r>
      <w:r w:rsidR="00595C7B">
        <w:rPr>
          <w:rStyle w:val="Hyperlink"/>
          <w:rFonts w:ascii="Times New Roman" w:hAnsi="Times New Roman" w:cs="Times New Roman"/>
          <w:sz w:val="24"/>
          <w:szCs w:val="24"/>
          <w:shd w:val="clear" w:color="auto" w:fill="FFFFFF"/>
        </w:rPr>
        <w:fldChar w:fldCharType="end"/>
      </w:r>
    </w:p>
    <w:p w14:paraId="61733D0F" w14:textId="7D0676E0" w:rsidR="00BC5110" w:rsidRPr="0048673D" w:rsidRDefault="00AD0FB2" w:rsidP="0048673D">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lastRenderedPageBreak/>
        <w:t>The argumentative turn in policy analysis and planning. (1994).</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Choice Reviews Online</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31</w:t>
      </w:r>
      <w:r w:rsidRPr="00663F3D">
        <w:rPr>
          <w:rFonts w:ascii="Times New Roman" w:hAnsi="Times New Roman" w:cs="Times New Roman"/>
          <w:color w:val="000000" w:themeColor="text1"/>
          <w:sz w:val="24"/>
          <w:szCs w:val="24"/>
          <w:shd w:val="clear" w:color="auto" w:fill="FFFFFF"/>
        </w:rPr>
        <w:t>(09), 31-5133-31–5133. https://doi.org/10.5860/choice.31-5133</w:t>
      </w:r>
    </w:p>
    <w:p w14:paraId="5D45D834" w14:textId="77777777" w:rsidR="0048673D" w:rsidRDefault="0048673D" w:rsidP="00AD0FB2">
      <w:pPr>
        <w:pStyle w:val="BodyText"/>
        <w:spacing w:after="0" w:line="276" w:lineRule="auto"/>
        <w:jc w:val="both"/>
        <w:rPr>
          <w:b/>
          <w:bCs/>
          <w:sz w:val="24"/>
          <w:szCs w:val="24"/>
        </w:rPr>
      </w:pPr>
    </w:p>
    <w:p w14:paraId="212554FC" w14:textId="7C0B6C47" w:rsidR="00AD0FB2" w:rsidRPr="00835651" w:rsidRDefault="00AD0FB2" w:rsidP="00AD0FB2">
      <w:pPr>
        <w:pStyle w:val="BodyText"/>
        <w:spacing w:after="0" w:line="276" w:lineRule="auto"/>
        <w:jc w:val="both"/>
        <w:rPr>
          <w:b/>
          <w:bCs/>
          <w:sz w:val="24"/>
          <w:szCs w:val="24"/>
        </w:rPr>
      </w:pPr>
      <w:r w:rsidRPr="00835651">
        <w:rPr>
          <w:b/>
          <w:bCs/>
          <w:sz w:val="24"/>
          <w:szCs w:val="24"/>
        </w:rPr>
        <w:t>Modes of Evaluation: Quiz/Assignment/ Seminar/Written Examination</w:t>
      </w:r>
    </w:p>
    <w:p w14:paraId="303A03CA" w14:textId="77777777" w:rsidR="00AD0FB2" w:rsidRDefault="00AD0FB2" w:rsidP="00AD0FB2">
      <w:pPr>
        <w:pStyle w:val="BodyA"/>
        <w:jc w:val="both"/>
        <w:rPr>
          <w:rFonts w:ascii="Times New Roman" w:hAnsi="Times New Roman" w:cs="Times New Roman"/>
          <w:b/>
          <w:bCs/>
          <w:sz w:val="24"/>
          <w:szCs w:val="24"/>
          <w:lang w:val="de-DE"/>
        </w:rPr>
      </w:pPr>
    </w:p>
    <w:p w14:paraId="3CB037B9" w14:textId="77777777" w:rsidR="00AD0FB2" w:rsidRDefault="00AD0FB2" w:rsidP="00AD0FB2">
      <w:pPr>
        <w:pStyle w:val="BodyA"/>
        <w:jc w:val="both"/>
        <w:rPr>
          <w:rFonts w:ascii="Times New Roman" w:hAnsi="Times New Roman" w:cs="Times New Roman"/>
          <w:b/>
          <w:bCs/>
          <w:sz w:val="24"/>
          <w:szCs w:val="24"/>
          <w:lang w:val="de-DE"/>
        </w:rPr>
      </w:pPr>
      <w:proofErr w:type="spellStart"/>
      <w:r w:rsidRPr="005B334D">
        <w:rPr>
          <w:rFonts w:ascii="Times New Roman" w:hAnsi="Times New Roman" w:cs="Times New Roman"/>
          <w:b/>
          <w:bCs/>
          <w:sz w:val="24"/>
          <w:szCs w:val="24"/>
          <w:lang w:val="de-DE"/>
        </w:rPr>
        <w:t>Examination</w:t>
      </w:r>
      <w:proofErr w:type="spellEnd"/>
      <w:r w:rsidRPr="005B334D">
        <w:rPr>
          <w:rFonts w:ascii="Times New Roman" w:hAnsi="Times New Roman" w:cs="Times New Roman"/>
          <w:b/>
          <w:bCs/>
          <w:sz w:val="24"/>
          <w:szCs w:val="24"/>
          <w:lang w:val="de-DE"/>
        </w:rPr>
        <w:t xml:space="preserve"> </w:t>
      </w:r>
      <w:proofErr w:type="spellStart"/>
      <w:r w:rsidRPr="005B334D">
        <w:rPr>
          <w:rFonts w:ascii="Times New Roman" w:hAnsi="Times New Roman" w:cs="Times New Roman"/>
          <w:b/>
          <w:bCs/>
          <w:sz w:val="24"/>
          <w:szCs w:val="24"/>
          <w:lang w:val="de-DE"/>
        </w:rPr>
        <w:t>Scheme</w:t>
      </w:r>
      <w:proofErr w:type="spellEnd"/>
      <w:r w:rsidRPr="005B334D">
        <w:rPr>
          <w:rFonts w:ascii="Times New Roman" w:hAnsi="Times New Roman" w:cs="Times New Roman"/>
          <w:b/>
          <w:bCs/>
          <w:sz w:val="24"/>
          <w:szCs w:val="24"/>
          <w:lang w:val="de-DE"/>
        </w:rPr>
        <w:t>:</w:t>
      </w:r>
    </w:p>
    <w:p w14:paraId="4F5677CB" w14:textId="77777777" w:rsidR="00AD0FB2" w:rsidRPr="00835651" w:rsidRDefault="00AD0FB2" w:rsidP="00AD0FB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AD0FB2" w:rsidRPr="00835651" w14:paraId="76CF516E" w14:textId="77777777"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E7A71" w14:textId="77777777" w:rsidR="00AD0FB2" w:rsidRPr="00835651" w:rsidRDefault="00AD0FB2"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C16C5" w14:textId="77777777"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2559D" w14:textId="77777777"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B3DE6" w14:textId="77777777"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2A6E6" w14:textId="77777777" w:rsidR="00AD0FB2" w:rsidRPr="00C477B1" w:rsidRDefault="00AD0FB2"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4FD9B99E" w14:textId="77777777" w:rsidR="00AD0FB2" w:rsidRPr="00835651" w:rsidRDefault="00AD0FB2"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6EB2CA2C" w14:textId="77777777" w:rsidR="00AD0FB2" w:rsidRPr="00835651" w:rsidRDefault="00AD0FB2"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2E9C7" w14:textId="77777777"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AD0FB2" w:rsidRPr="00835651" w14:paraId="570F6DC4" w14:textId="77777777"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3D682" w14:textId="77777777" w:rsidR="00AD0FB2" w:rsidRPr="00835651" w:rsidRDefault="00AD0FB2"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90249" w14:textId="77777777"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961D2" w14:textId="77777777"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A6AB6" w14:textId="77777777"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CB584" w14:textId="77777777"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703C43EB" w14:textId="77777777" w:rsidR="00AD0FB2"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53068CB3" w14:textId="77777777" w:rsidR="00AD0FB2"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09275" w14:textId="77777777"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05F2DB30" w14:textId="77777777" w:rsidR="00AD0FB2" w:rsidRPr="00835651" w:rsidRDefault="00AD0FB2" w:rsidP="00AD0FB2">
      <w:pPr>
        <w:pStyle w:val="BodyA"/>
        <w:widowControl w:val="0"/>
        <w:jc w:val="both"/>
        <w:rPr>
          <w:rFonts w:ascii="Times New Roman" w:eastAsia="Times New Roman" w:hAnsi="Times New Roman" w:cs="Times New Roman"/>
          <w:b/>
          <w:bCs/>
          <w:sz w:val="24"/>
          <w:szCs w:val="24"/>
        </w:rPr>
      </w:pPr>
    </w:p>
    <w:p w14:paraId="50CF71E4" w14:textId="77777777" w:rsidR="00AD0FB2" w:rsidRPr="00835651" w:rsidRDefault="00AD0FB2" w:rsidP="00AD0FB2">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75B98A54" w14:textId="77777777" w:rsidR="0048673D" w:rsidRDefault="0048673D" w:rsidP="00AD0FB2">
      <w:pPr>
        <w:pStyle w:val="BodyA"/>
        <w:spacing w:before="120" w:line="276" w:lineRule="auto"/>
        <w:rPr>
          <w:rFonts w:ascii="Times New Roman" w:eastAsia="Times New Roman" w:hAnsi="Times New Roman" w:cs="Times New Roman"/>
          <w:b/>
          <w:bCs/>
          <w:sz w:val="24"/>
          <w:szCs w:val="24"/>
        </w:rPr>
      </w:pPr>
    </w:p>
    <w:p w14:paraId="41510D2C" w14:textId="5B8418D5" w:rsidR="00AD0FB2" w:rsidRDefault="00AD0FB2" w:rsidP="00AD0FB2">
      <w:pPr>
        <w:pStyle w:val="BodyA"/>
        <w:spacing w:before="120" w:line="276" w:lineRule="auto"/>
        <w:rPr>
          <w:rFonts w:ascii="Times New Roman" w:eastAsia="Times New Roman" w:hAnsi="Times New Roman" w:cs="Times New Roman"/>
          <w:b/>
          <w:bCs/>
          <w:sz w:val="24"/>
          <w:szCs w:val="24"/>
        </w:rPr>
      </w:pPr>
      <w:r w:rsidRPr="004F0C7C">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AD0FB2" w:rsidRPr="00F7438D" w14:paraId="720F7107" w14:textId="77777777" w:rsidTr="00AE0AEF">
        <w:trPr>
          <w:jc w:val="center"/>
        </w:trPr>
        <w:tc>
          <w:tcPr>
            <w:tcW w:w="284" w:type="pct"/>
            <w:vAlign w:val="center"/>
          </w:tcPr>
          <w:p w14:paraId="5D73268D"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259AD9B3"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409E5FC6"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16CD0E2B"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53A535ED"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0412A8AE"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5ADDDE0C"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0C9C4D1A"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634690A5"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2527FE9B"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0A5F5308"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060121C4"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74791718"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6477EB14"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678245BD"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0BBA5DF2"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07B2D12D"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AD0FB2" w:rsidRPr="00F7438D" w14:paraId="4EFFA89E" w14:textId="77777777" w:rsidTr="00AE0AEF">
        <w:trPr>
          <w:jc w:val="center"/>
        </w:trPr>
        <w:tc>
          <w:tcPr>
            <w:tcW w:w="284" w:type="pct"/>
            <w:vAlign w:val="center"/>
          </w:tcPr>
          <w:p w14:paraId="557016E6"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tcPr>
          <w:p w14:paraId="482B4B0C"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3FEAEEDD"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32DA7684"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020184D1"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0F50F7C2"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303D78F0"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41556727"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04632674"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6AC6D71A"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14:paraId="6936EBAA"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7AFBD642"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2A57ABB2"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0062A01D"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62A520D8"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14:paraId="73E9F408"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7143BEE7"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AD0FB2" w:rsidRPr="00F7438D" w14:paraId="41A4102F" w14:textId="77777777" w:rsidTr="00AE0AEF">
        <w:trPr>
          <w:jc w:val="center"/>
        </w:trPr>
        <w:tc>
          <w:tcPr>
            <w:tcW w:w="284" w:type="pct"/>
            <w:vAlign w:val="center"/>
          </w:tcPr>
          <w:p w14:paraId="40F48340" w14:textId="77777777" w:rsidR="00AD0FB2" w:rsidRPr="00F7438D" w:rsidRDefault="00AD0FB2" w:rsidP="00AE0AEF">
            <w:pPr>
              <w:pStyle w:val="TableParagraph"/>
              <w:spacing w:before="120" w:line="276" w:lineRule="auto"/>
              <w:jc w:val="center"/>
              <w:rPr>
                <w:b/>
                <w:sz w:val="16"/>
                <w:szCs w:val="16"/>
              </w:rPr>
            </w:pPr>
            <w:r w:rsidRPr="00F7438D">
              <w:rPr>
                <w:b/>
                <w:sz w:val="16"/>
                <w:szCs w:val="16"/>
              </w:rPr>
              <w:t>CO2</w:t>
            </w:r>
          </w:p>
        </w:tc>
        <w:tc>
          <w:tcPr>
            <w:tcW w:w="275" w:type="pct"/>
          </w:tcPr>
          <w:p w14:paraId="7F5BFD85"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0719DE44"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06708F6D"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273B0F55"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1FC7F557"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551BCCB1"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26888416"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5E3FF50A"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56A8718C"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14:paraId="1718FDCD"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34CD5134"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43B1066A"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794FF821"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0BEF1236"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14:paraId="6D9A5DC8" w14:textId="77777777"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560CBC63" w14:textId="77777777"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D0FB2" w:rsidRPr="00F7438D" w14:paraId="31E6852C" w14:textId="77777777" w:rsidTr="00AE0AEF">
        <w:trPr>
          <w:jc w:val="center"/>
        </w:trPr>
        <w:tc>
          <w:tcPr>
            <w:tcW w:w="284" w:type="pct"/>
            <w:vAlign w:val="center"/>
          </w:tcPr>
          <w:p w14:paraId="4E0DBC55" w14:textId="77777777" w:rsidR="00AD0FB2" w:rsidRPr="00F7438D" w:rsidRDefault="00AD0FB2" w:rsidP="00AE0AEF">
            <w:pPr>
              <w:pStyle w:val="TableParagraph"/>
              <w:spacing w:before="120" w:line="276" w:lineRule="auto"/>
              <w:jc w:val="center"/>
              <w:rPr>
                <w:b/>
                <w:sz w:val="16"/>
                <w:szCs w:val="16"/>
              </w:rPr>
            </w:pPr>
            <w:r w:rsidRPr="00F7438D">
              <w:rPr>
                <w:b/>
                <w:sz w:val="16"/>
                <w:szCs w:val="16"/>
              </w:rPr>
              <w:t>CO3</w:t>
            </w:r>
          </w:p>
        </w:tc>
        <w:tc>
          <w:tcPr>
            <w:tcW w:w="275" w:type="pct"/>
          </w:tcPr>
          <w:p w14:paraId="7FFED9DF"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6EF94DC6"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6D29983E"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6FC27157"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11830953"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6B096C39"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6389B3F3"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34C96B30"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2E21D838"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14:paraId="6370B6A1"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761B39F8"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0D8BC620"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463C63CF"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15CDE028"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14:paraId="161D1DD9" w14:textId="77777777"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760ED3F6" w14:textId="77777777"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D0FB2" w:rsidRPr="00F7438D" w14:paraId="04334E55" w14:textId="77777777" w:rsidTr="00AE0AEF">
        <w:trPr>
          <w:jc w:val="center"/>
        </w:trPr>
        <w:tc>
          <w:tcPr>
            <w:tcW w:w="284" w:type="pct"/>
            <w:vAlign w:val="center"/>
          </w:tcPr>
          <w:p w14:paraId="738FA5C0" w14:textId="77777777" w:rsidR="00AD0FB2" w:rsidRPr="00F7438D" w:rsidRDefault="00AD0FB2" w:rsidP="00AE0AEF">
            <w:pPr>
              <w:pStyle w:val="TableParagraph"/>
              <w:spacing w:before="120" w:line="276" w:lineRule="auto"/>
              <w:jc w:val="center"/>
              <w:rPr>
                <w:b/>
                <w:sz w:val="16"/>
                <w:szCs w:val="16"/>
              </w:rPr>
            </w:pPr>
            <w:r w:rsidRPr="00F7438D">
              <w:rPr>
                <w:b/>
                <w:sz w:val="16"/>
                <w:szCs w:val="16"/>
              </w:rPr>
              <w:t>CO4</w:t>
            </w:r>
          </w:p>
        </w:tc>
        <w:tc>
          <w:tcPr>
            <w:tcW w:w="275" w:type="pct"/>
          </w:tcPr>
          <w:p w14:paraId="68D69C80"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0C3ECE1E"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607612CA"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2CBBAA92"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368B7F0D"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14:paraId="2095F1A9"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3364B55D"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398E89E0"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14:paraId="2C4C2F17"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14:paraId="01B76199"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7327CEB2"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93171A2"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58E14511"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5523889F" w14:textId="77777777"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14:paraId="4F3D27BC" w14:textId="77777777"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14:paraId="782A2751" w14:textId="77777777"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3F50C8C1" w14:textId="77777777" w:rsidR="00AD0FB2" w:rsidRPr="004F0C7C" w:rsidRDefault="00AD0FB2" w:rsidP="00AD0FB2">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19325E98" w14:textId="77777777" w:rsidR="00AD0FB2" w:rsidRDefault="00AD0FB2" w:rsidP="00AD0FB2">
      <w:pPr>
        <w:rPr>
          <w:b/>
          <w:u w:val="single"/>
        </w:rPr>
      </w:pPr>
    </w:p>
    <w:p w14:paraId="3C63B5D3" w14:textId="77777777" w:rsidR="00AD0FB2" w:rsidRDefault="00AD0FB2" w:rsidP="00AD0FB2">
      <w:pPr>
        <w:rPr>
          <w:b/>
          <w:u w:val="single"/>
        </w:rPr>
      </w:pPr>
    </w:p>
    <w:p w14:paraId="584339DD" w14:textId="77777777" w:rsidR="00AD0FB2" w:rsidRDefault="00AD0FB2" w:rsidP="00AD0FB2">
      <w:pPr>
        <w:rPr>
          <w:b/>
          <w:u w:val="single"/>
        </w:rPr>
      </w:pPr>
    </w:p>
    <w:p w14:paraId="260FC7CD" w14:textId="77777777" w:rsidR="00AD0FB2" w:rsidRDefault="00AD0FB2" w:rsidP="00AD0FB2">
      <w:pPr>
        <w:rPr>
          <w:b/>
          <w:u w:val="single"/>
        </w:rPr>
      </w:pPr>
    </w:p>
    <w:p w14:paraId="4670C842" w14:textId="77777777" w:rsidR="00AD0FB2" w:rsidRDefault="00AD0FB2" w:rsidP="00AD0FB2">
      <w:pPr>
        <w:rPr>
          <w:b/>
          <w:u w:val="single"/>
        </w:rPr>
      </w:pPr>
    </w:p>
    <w:p w14:paraId="6FBF5C13" w14:textId="77777777" w:rsidR="00AD0FB2" w:rsidRDefault="00AD0FB2" w:rsidP="00AD0FB2">
      <w:pPr>
        <w:rPr>
          <w:b/>
          <w:u w:val="single"/>
        </w:rPr>
      </w:pPr>
    </w:p>
    <w:p w14:paraId="1B3C256A" w14:textId="77777777" w:rsidR="00AD0FB2" w:rsidRDefault="00AD0FB2" w:rsidP="00AD0FB2">
      <w:pPr>
        <w:rPr>
          <w:b/>
          <w:u w:val="single"/>
        </w:rPr>
      </w:pPr>
    </w:p>
    <w:p w14:paraId="6D74052F" w14:textId="77777777" w:rsidR="00AD0FB2" w:rsidRDefault="00AD0FB2" w:rsidP="00AD0FB2">
      <w:pPr>
        <w:rPr>
          <w:b/>
          <w:u w:val="single"/>
        </w:rPr>
      </w:pPr>
    </w:p>
    <w:p w14:paraId="16F7C653" w14:textId="77777777" w:rsidR="00AD0FB2" w:rsidRDefault="00AD0FB2" w:rsidP="00AD0FB2">
      <w:pPr>
        <w:rPr>
          <w:b/>
          <w:u w:val="single"/>
        </w:rPr>
      </w:pPr>
    </w:p>
    <w:p w14:paraId="3A802782" w14:textId="77777777" w:rsidR="00AD0FB2" w:rsidRDefault="00AD0FB2" w:rsidP="00AD0FB2">
      <w:pPr>
        <w:rPr>
          <w:b/>
          <w:u w:val="single"/>
        </w:rPr>
      </w:pPr>
    </w:p>
    <w:p w14:paraId="61787965" w14:textId="77777777" w:rsidR="00AD0FB2" w:rsidRDefault="00AD0FB2" w:rsidP="00AD0FB2">
      <w:pPr>
        <w:rPr>
          <w:b/>
          <w:u w:val="single"/>
        </w:rPr>
      </w:pPr>
    </w:p>
    <w:p w14:paraId="65D6095B" w14:textId="77777777" w:rsidR="00AD0FB2" w:rsidRDefault="00AD0FB2" w:rsidP="00AD0FB2">
      <w:pPr>
        <w:rPr>
          <w:b/>
          <w:u w:val="single"/>
        </w:rPr>
      </w:pPr>
    </w:p>
    <w:p w14:paraId="5F31D6F3" w14:textId="77777777" w:rsidR="00AD0FB2" w:rsidRDefault="00AD0FB2" w:rsidP="00AD0FB2">
      <w:pPr>
        <w:rPr>
          <w:b/>
          <w:u w:val="single"/>
        </w:rPr>
      </w:pPr>
    </w:p>
    <w:p w14:paraId="161021E4" w14:textId="77777777" w:rsidR="00AD0FB2" w:rsidRDefault="00AD0FB2" w:rsidP="00AD0FB2">
      <w:pPr>
        <w:rPr>
          <w:b/>
          <w:u w:val="single"/>
        </w:rPr>
      </w:pPr>
    </w:p>
    <w:p w14:paraId="03F0D3BD" w14:textId="77777777" w:rsidR="00AD0FB2" w:rsidRDefault="00AD0FB2" w:rsidP="00AD0FB2">
      <w:pPr>
        <w:rPr>
          <w:b/>
          <w:u w:val="single"/>
        </w:rPr>
      </w:pPr>
    </w:p>
    <w:p w14:paraId="5A719871" w14:textId="77777777" w:rsidR="00EC0D57" w:rsidRDefault="00EC0D57" w:rsidP="00EC0D57">
      <w:pPr>
        <w:rPr>
          <w:b/>
          <w:u w:val="single"/>
        </w:rPr>
      </w:pPr>
    </w:p>
    <w:p w14:paraId="52F2157F" w14:textId="77777777" w:rsidR="00EC0D57" w:rsidRDefault="00EC0D57" w:rsidP="00EC0D57">
      <w:pPr>
        <w:rPr>
          <w:b/>
          <w:u w:val="single"/>
        </w:rPr>
      </w:pPr>
    </w:p>
    <w:p w14:paraId="2C2F78F0" w14:textId="77777777" w:rsidR="00EC0D57" w:rsidRDefault="00EC0D57" w:rsidP="00EC0D57">
      <w:pPr>
        <w:rPr>
          <w:b/>
          <w:u w:val="single"/>
        </w:rPr>
      </w:pPr>
    </w:p>
    <w:p w14:paraId="343F53D3" w14:textId="77777777" w:rsidR="00EC0D57" w:rsidRDefault="00EC0D57" w:rsidP="00EC0D57">
      <w:pPr>
        <w:rPr>
          <w:b/>
          <w:u w:val="single"/>
        </w:rPr>
      </w:pPr>
    </w:p>
    <w:p w14:paraId="7C7F87D0" w14:textId="77777777" w:rsidR="00EC0D57" w:rsidRDefault="00EC0D57" w:rsidP="00EC0D57">
      <w:pPr>
        <w:rPr>
          <w:b/>
          <w:u w:val="single"/>
        </w:rPr>
      </w:pPr>
    </w:p>
    <w:p w14:paraId="438A1F50" w14:textId="77777777" w:rsidR="00EC0D57" w:rsidRDefault="00EC0D57" w:rsidP="00EC0D57">
      <w:pPr>
        <w:rPr>
          <w:b/>
          <w:u w:val="single"/>
        </w:rPr>
      </w:pPr>
    </w:p>
    <w:p w14:paraId="79D01D96" w14:textId="77777777" w:rsidR="00A53FD1" w:rsidRDefault="00A53FD1" w:rsidP="00A53FD1">
      <w:pPr>
        <w:rPr>
          <w:b/>
          <w:u w:val="single"/>
        </w:rPr>
      </w:pPr>
    </w:p>
    <w:p w14:paraId="51D7024E" w14:textId="77777777" w:rsidR="00136EF3" w:rsidRPr="009B73C2" w:rsidRDefault="00136EF3" w:rsidP="00136EF3">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36EF3" w:rsidRPr="00835651" w14:paraId="692A2783" w14:textId="77777777"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055B5" w14:textId="77777777" w:rsidR="00136EF3" w:rsidRPr="00835651" w:rsidRDefault="00136EF3" w:rsidP="00AE0A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64E5C3" w14:textId="77777777" w:rsidR="00136EF3" w:rsidRDefault="00136EF3" w:rsidP="00AE0AEF">
            <w:pPr>
              <w:pStyle w:val="NormalWeb"/>
              <w:jc w:val="center"/>
              <w:rPr>
                <w:rFonts w:ascii="Times New Roman" w:hAnsi="Times New Roman"/>
                <w:b/>
                <w:sz w:val="24"/>
                <w:szCs w:val="24"/>
              </w:rPr>
            </w:pPr>
            <w:r w:rsidRPr="00DF756D">
              <w:rPr>
                <w:rFonts w:ascii="Times New Roman" w:hAnsi="Times New Roman"/>
                <w:b/>
                <w:sz w:val="24"/>
                <w:szCs w:val="24"/>
              </w:rPr>
              <w:t>RESETTLEMENT AND REHABILITATION</w:t>
            </w:r>
          </w:p>
          <w:p w14:paraId="37CF179F" w14:textId="77777777" w:rsidR="00136EF3" w:rsidRPr="000708FD" w:rsidRDefault="00136EF3" w:rsidP="00AE0AEF">
            <w:pPr>
              <w:pStyle w:val="NormalWeb"/>
              <w:jc w:val="center"/>
              <w:rPr>
                <w:rFonts w:ascii="Times New Roman" w:hAnsi="Times New Roman"/>
                <w:b/>
                <w:sz w:val="24"/>
                <w:szCs w:val="24"/>
              </w:rPr>
            </w:pPr>
            <w:r w:rsidRPr="00D540A1">
              <w:rPr>
                <w:rFonts w:ascii="Times New Roman" w:hAnsi="Times New Roman"/>
                <w:b/>
                <w:sz w:val="24"/>
                <w:szCs w:val="24"/>
              </w:rPr>
              <w:t>PLN430</w:t>
            </w:r>
            <w:r>
              <w:rPr>
                <w:rFonts w:ascii="Times New Roman" w:hAnsi="Times New Roman"/>
                <w:b/>
                <w:sz w:val="24"/>
                <w:szCs w:val="24"/>
              </w:rPr>
              <w:t>5</w:t>
            </w:r>
          </w:p>
          <w:p w14:paraId="1ECA07EE" w14:textId="77777777" w:rsidR="00136EF3" w:rsidRDefault="00136EF3" w:rsidP="00AE0AEF">
            <w:pPr>
              <w:pStyle w:val="NormalWeb"/>
            </w:pPr>
          </w:p>
          <w:p w14:paraId="479EEEC8" w14:textId="77777777" w:rsidR="00136EF3" w:rsidRPr="00835651" w:rsidRDefault="00136EF3" w:rsidP="00AE0AEF">
            <w:pPr>
              <w:pStyle w:val="NormalWeb"/>
              <w:spacing w:before="0" w:beforeAutospacing="0" w:after="0" w:afterAutospacing="0"/>
              <w:rPr>
                <w:rFonts w:ascii="Times New Roman" w:hAnsi="Times New Roman"/>
                <w:b/>
                <w:sz w:val="24"/>
                <w:szCs w:val="24"/>
              </w:rPr>
            </w:pPr>
          </w:p>
          <w:p w14:paraId="373B46C6" w14:textId="77777777" w:rsidR="00136EF3" w:rsidRPr="00835651" w:rsidRDefault="00136EF3" w:rsidP="00AE0A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6E4C8" w14:textId="77777777"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3B81B" w14:textId="77777777"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AA992" w14:textId="77777777"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7FDA3" w14:textId="77777777"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36EF3" w:rsidRPr="00835651" w14:paraId="573F6F52" w14:textId="77777777"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AA981" w14:textId="77777777"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57655" w14:textId="26435435" w:rsidR="00136EF3" w:rsidRPr="00835651" w:rsidRDefault="00136EF3"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964C3" w14:textId="77777777" w:rsidR="00136EF3" w:rsidRPr="00835651" w:rsidRDefault="00136EF3"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B4410" w14:textId="77777777" w:rsidR="00136EF3" w:rsidRPr="00835651" w:rsidRDefault="00136EF3"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EEEA2" w14:textId="77777777"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58802" w14:textId="06F527D9" w:rsidR="00136EF3" w:rsidRPr="00835651" w:rsidRDefault="008316F0"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36EF3" w:rsidRPr="00835651" w14:paraId="2000A7E1" w14:textId="77777777"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E7847" w14:textId="77777777" w:rsidR="00136EF3" w:rsidRPr="00835651" w:rsidRDefault="00136EF3"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90D50" w14:textId="77777777" w:rsidR="00136EF3" w:rsidRPr="00835651" w:rsidRDefault="00136EF3" w:rsidP="00AE0AEF"/>
        </w:tc>
      </w:tr>
      <w:tr w:rsidR="00136EF3" w:rsidRPr="00835651" w14:paraId="7565C3FF" w14:textId="77777777"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53934" w14:textId="77777777" w:rsidR="00136EF3" w:rsidRPr="00835651" w:rsidRDefault="00136EF3"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07143" w14:textId="77777777" w:rsidR="00136EF3" w:rsidRPr="00835651" w:rsidRDefault="00136EF3" w:rsidP="00AE0AEF"/>
        </w:tc>
      </w:tr>
    </w:tbl>
    <w:p w14:paraId="5C1CF15D" w14:textId="77777777" w:rsidR="00136EF3" w:rsidRPr="009B73C2" w:rsidRDefault="00136EF3" w:rsidP="00136EF3">
      <w:pPr>
        <w:rPr>
          <w:b/>
          <w:color w:val="000000"/>
        </w:rPr>
      </w:pPr>
    </w:p>
    <w:p w14:paraId="5D6473FF" w14:textId="77777777" w:rsidR="00136EF3" w:rsidRPr="00835651" w:rsidRDefault="00136EF3" w:rsidP="00136EF3">
      <w:pPr>
        <w:pStyle w:val="BodyA"/>
        <w:spacing w:line="360" w:lineRule="auto"/>
        <w:rPr>
          <w:rFonts w:ascii="Times New Roman" w:hAnsi="Times New Roman" w:cs="Times New Roman"/>
          <w:b/>
          <w:bCs/>
          <w:sz w:val="24"/>
          <w:szCs w:val="24"/>
        </w:rPr>
      </w:pPr>
      <w:r w:rsidRPr="004D6A98">
        <w:rPr>
          <w:rFonts w:ascii="Times New Roman" w:hAnsi="Times New Roman" w:cs="Times New Roman"/>
          <w:b/>
          <w:bCs/>
          <w:sz w:val="24"/>
          <w:szCs w:val="24"/>
        </w:rPr>
        <w:t>Catalog Description</w:t>
      </w:r>
    </w:p>
    <w:p w14:paraId="71C2D719" w14:textId="77777777" w:rsidR="00136EF3" w:rsidRPr="00835651" w:rsidRDefault="00136EF3" w:rsidP="00136EF3">
      <w:pPr>
        <w:pStyle w:val="BodyA"/>
        <w:spacing w:line="360" w:lineRule="auto"/>
        <w:jc w:val="both"/>
        <w:rPr>
          <w:rFonts w:ascii="Times New Roman" w:hAnsi="Times New Roman" w:cs="Times New Roman"/>
          <w:bCs/>
          <w:sz w:val="24"/>
          <w:szCs w:val="24"/>
        </w:rPr>
      </w:pPr>
      <w:r w:rsidRPr="00C07E55">
        <w:rPr>
          <w:rFonts w:ascii="Times New Roman" w:hAnsi="Times New Roman" w:cs="Times New Roman"/>
          <w:bCs/>
          <w:sz w:val="24"/>
          <w:szCs w:val="24"/>
        </w:rPr>
        <w:t xml:space="preserve">Development at various scales (rural, regional, and urban) induces displacement and it has become an important political and socio-economic issue. </w:t>
      </w:r>
      <w:r>
        <w:rPr>
          <w:rFonts w:ascii="Times New Roman" w:hAnsi="Times New Roman" w:cs="Times New Roman"/>
          <w:bCs/>
          <w:sz w:val="24"/>
          <w:szCs w:val="24"/>
        </w:rPr>
        <w:t>This subject</w:t>
      </w:r>
      <w:r w:rsidRPr="00C07E55">
        <w:rPr>
          <w:rFonts w:ascii="Times New Roman" w:hAnsi="Times New Roman" w:cs="Times New Roman"/>
          <w:bCs/>
          <w:sz w:val="24"/>
          <w:szCs w:val="24"/>
        </w:rPr>
        <w:t xml:space="preserve"> equips student</w:t>
      </w:r>
      <w:r>
        <w:rPr>
          <w:rFonts w:ascii="Times New Roman" w:hAnsi="Times New Roman" w:cs="Times New Roman"/>
          <w:bCs/>
          <w:sz w:val="24"/>
          <w:szCs w:val="24"/>
        </w:rPr>
        <w:t>s</w:t>
      </w:r>
      <w:r w:rsidRPr="00C07E55">
        <w:rPr>
          <w:rFonts w:ascii="Times New Roman" w:hAnsi="Times New Roman" w:cs="Times New Roman"/>
          <w:bCs/>
          <w:sz w:val="24"/>
          <w:szCs w:val="24"/>
        </w:rPr>
        <w:t xml:space="preserve"> to know about various aspects of development induced displacement as well as displacement due to natural factors, how the affected people are rehabilitated, and what kind of problems emerge during rehabilitation. </w:t>
      </w:r>
      <w:r>
        <w:rPr>
          <w:rFonts w:ascii="Times New Roman" w:hAnsi="Times New Roman" w:cs="Times New Roman"/>
          <w:bCs/>
          <w:sz w:val="24"/>
          <w:szCs w:val="24"/>
        </w:rPr>
        <w:t>The aim of the subject is t</w:t>
      </w:r>
      <w:r w:rsidRPr="00D95539">
        <w:rPr>
          <w:rFonts w:ascii="Times New Roman" w:hAnsi="Times New Roman" w:cs="Times New Roman"/>
          <w:bCs/>
          <w:sz w:val="24"/>
          <w:szCs w:val="24"/>
        </w:rPr>
        <w:t xml:space="preserve">o study an emerging Issues related to Resettlement and Rehabilitation. </w:t>
      </w:r>
    </w:p>
    <w:p w14:paraId="5AC2D5A3" w14:textId="77777777" w:rsidR="00136EF3" w:rsidRPr="00835651" w:rsidRDefault="00136EF3" w:rsidP="00136EF3">
      <w:pPr>
        <w:pStyle w:val="BodyA"/>
        <w:spacing w:line="276" w:lineRule="auto"/>
        <w:rPr>
          <w:rFonts w:ascii="Times New Roman" w:hAnsi="Times New Roman" w:cs="Times New Roman"/>
          <w:b/>
          <w:bCs/>
          <w:sz w:val="24"/>
          <w:szCs w:val="24"/>
        </w:rPr>
      </w:pPr>
    </w:p>
    <w:p w14:paraId="7F8ABC48" w14:textId="77777777" w:rsidR="00136EF3" w:rsidRPr="00835651" w:rsidRDefault="00136EF3" w:rsidP="00136EF3">
      <w:pPr>
        <w:pStyle w:val="BodyA"/>
        <w:spacing w:line="360" w:lineRule="auto"/>
        <w:rPr>
          <w:rFonts w:ascii="Times New Roman" w:eastAsia="Times New Roman" w:hAnsi="Times New Roman" w:cs="Times New Roman"/>
          <w:b/>
          <w:bCs/>
          <w:sz w:val="24"/>
          <w:szCs w:val="24"/>
        </w:rPr>
      </w:pPr>
      <w:r w:rsidRPr="00460F83">
        <w:rPr>
          <w:rFonts w:ascii="Times New Roman" w:hAnsi="Times New Roman" w:cs="Times New Roman"/>
          <w:b/>
          <w:bCs/>
          <w:sz w:val="24"/>
          <w:szCs w:val="24"/>
        </w:rPr>
        <w:t>Course Objectives</w:t>
      </w:r>
    </w:p>
    <w:p w14:paraId="08660FD8" w14:textId="5ED62798" w:rsidR="00136EF3" w:rsidRPr="00460F83" w:rsidRDefault="00136EF3" w:rsidP="00136EF3">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14:paraId="4E7A8458" w14:textId="34238636" w:rsidR="00136EF3" w:rsidRPr="00460F83" w:rsidRDefault="0096267D" w:rsidP="000C03E7">
      <w:pPr>
        <w:pStyle w:val="BodyA"/>
        <w:numPr>
          <w:ilvl w:val="0"/>
          <w:numId w:val="3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136EF3" w:rsidRPr="00835651">
        <w:rPr>
          <w:rFonts w:ascii="Times New Roman" w:eastAsia="Times New Roman" w:hAnsi="Times New Roman" w:cs="Times New Roman"/>
          <w:sz w:val="24"/>
          <w:szCs w:val="24"/>
        </w:rPr>
        <w:t xml:space="preserve">rovide an overview of </w:t>
      </w:r>
      <w:r w:rsidR="00136EF3" w:rsidRPr="00460F83">
        <w:rPr>
          <w:rFonts w:ascii="Times New Roman" w:eastAsia="Times New Roman" w:hAnsi="Times New Roman" w:cs="Times New Roman"/>
          <w:sz w:val="24"/>
          <w:szCs w:val="24"/>
        </w:rPr>
        <w:t xml:space="preserve">the Basic premises for Resettlement and Rehabilitation. </w:t>
      </w:r>
    </w:p>
    <w:p w14:paraId="4D340A9F" w14:textId="463FE98E" w:rsidR="00136EF3" w:rsidRPr="00460F83" w:rsidRDefault="0096267D" w:rsidP="000C03E7">
      <w:pPr>
        <w:pStyle w:val="BodyA"/>
        <w:numPr>
          <w:ilvl w:val="0"/>
          <w:numId w:val="3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136EF3" w:rsidRPr="00835651">
        <w:rPr>
          <w:rFonts w:ascii="Times New Roman" w:eastAsia="Times New Roman" w:hAnsi="Times New Roman" w:cs="Times New Roman"/>
          <w:sz w:val="24"/>
          <w:szCs w:val="24"/>
        </w:rPr>
        <w:t xml:space="preserve">quip the students with </w:t>
      </w:r>
      <w:r w:rsidR="00136EF3">
        <w:rPr>
          <w:rFonts w:ascii="Times New Roman" w:eastAsia="Times New Roman" w:hAnsi="Times New Roman" w:cs="Times New Roman"/>
          <w:sz w:val="24"/>
          <w:szCs w:val="24"/>
        </w:rPr>
        <w:t xml:space="preserve">understanding of </w:t>
      </w:r>
      <w:r w:rsidR="00136EF3" w:rsidRPr="00460F83">
        <w:rPr>
          <w:rFonts w:ascii="Times New Roman" w:eastAsia="Times New Roman" w:hAnsi="Times New Roman" w:cs="Times New Roman"/>
          <w:sz w:val="24"/>
          <w:szCs w:val="24"/>
        </w:rPr>
        <w:t xml:space="preserve">various Dimensions of Resettlement and Rehabilitation along with Participatory Process. </w:t>
      </w:r>
    </w:p>
    <w:p w14:paraId="608849C1" w14:textId="77777777" w:rsidR="00136EF3" w:rsidRDefault="00136EF3" w:rsidP="00136EF3">
      <w:pPr>
        <w:pStyle w:val="BodyA"/>
        <w:spacing w:line="276" w:lineRule="auto"/>
        <w:rPr>
          <w:rFonts w:ascii="Times New Roman" w:hAnsi="Times New Roman" w:cs="Times New Roman"/>
          <w:b/>
          <w:bCs/>
          <w:sz w:val="24"/>
          <w:szCs w:val="24"/>
        </w:rPr>
      </w:pPr>
    </w:p>
    <w:p w14:paraId="678262B4" w14:textId="77777777" w:rsidR="00136EF3" w:rsidRPr="00835651" w:rsidRDefault="00136EF3" w:rsidP="00136EF3">
      <w:pPr>
        <w:pStyle w:val="BodyA"/>
        <w:spacing w:line="360" w:lineRule="auto"/>
        <w:rPr>
          <w:rFonts w:ascii="Times New Roman" w:eastAsia="Times New Roman" w:hAnsi="Times New Roman" w:cs="Times New Roman"/>
          <w:b/>
          <w:bCs/>
          <w:sz w:val="24"/>
          <w:szCs w:val="24"/>
        </w:rPr>
      </w:pPr>
      <w:r w:rsidRPr="00937C10">
        <w:rPr>
          <w:rFonts w:ascii="Times New Roman" w:hAnsi="Times New Roman" w:cs="Times New Roman"/>
          <w:b/>
          <w:bCs/>
          <w:sz w:val="24"/>
          <w:szCs w:val="24"/>
        </w:rPr>
        <w:t>Course Outcomes</w:t>
      </w:r>
    </w:p>
    <w:p w14:paraId="10117B52" w14:textId="77777777" w:rsidR="00136EF3" w:rsidRPr="00835651" w:rsidRDefault="00136EF3" w:rsidP="00136EF3">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09B4A9CC" w14:textId="77777777" w:rsidR="00136EF3" w:rsidRPr="00835651" w:rsidRDefault="00136EF3" w:rsidP="00136EF3">
      <w:pPr>
        <w:spacing w:line="360" w:lineRule="auto"/>
        <w:jc w:val="both"/>
        <w:rPr>
          <w:rFonts w:eastAsia="Calibri"/>
        </w:rPr>
      </w:pPr>
      <w:r w:rsidRPr="00835651">
        <w:rPr>
          <w:rFonts w:eastAsia="Calibri"/>
        </w:rPr>
        <w:t xml:space="preserve">CO1: Explain </w:t>
      </w:r>
      <w:r>
        <w:rPr>
          <w:rFonts w:eastAsia="Calibri"/>
        </w:rPr>
        <w:t xml:space="preserve">land acquisition practices in India and development induced relocation. </w:t>
      </w:r>
    </w:p>
    <w:p w14:paraId="72E2A2A4" w14:textId="77777777" w:rsidR="00136EF3" w:rsidRPr="00835651" w:rsidRDefault="00136EF3" w:rsidP="00136EF3">
      <w:pPr>
        <w:spacing w:line="360" w:lineRule="auto"/>
        <w:jc w:val="both"/>
        <w:rPr>
          <w:rFonts w:eastAsia="Calibri"/>
        </w:rPr>
      </w:pPr>
      <w:r w:rsidRPr="00835651">
        <w:rPr>
          <w:rFonts w:eastAsia="Calibri"/>
        </w:rPr>
        <w:t xml:space="preserve">CO2: </w:t>
      </w:r>
      <w:r>
        <w:rPr>
          <w:rFonts w:eastAsia="Calibri"/>
        </w:rPr>
        <w:t xml:space="preserve">Sensitize to socio-economic impacts of resettlement as well as rehabilitation and plan accordingly. </w:t>
      </w:r>
    </w:p>
    <w:p w14:paraId="7B865BDF" w14:textId="77777777" w:rsidR="00136EF3" w:rsidRPr="00835651" w:rsidRDefault="00136EF3" w:rsidP="00136EF3">
      <w:pPr>
        <w:spacing w:line="360" w:lineRule="auto"/>
        <w:jc w:val="both"/>
        <w:rPr>
          <w:rFonts w:eastAsia="Calibri"/>
        </w:rPr>
      </w:pPr>
      <w:r w:rsidRPr="00835651">
        <w:rPr>
          <w:rFonts w:eastAsia="Calibri"/>
        </w:rPr>
        <w:t xml:space="preserve">CO3: </w:t>
      </w:r>
      <w:r>
        <w:rPr>
          <w:color w:val="030303"/>
        </w:rPr>
        <w:t>Work on livelihood restoration strategies in the rehabilitated areas.</w:t>
      </w:r>
    </w:p>
    <w:p w14:paraId="6DE88B1C" w14:textId="257D9009" w:rsidR="00136EF3" w:rsidRPr="00045319" w:rsidRDefault="00136EF3" w:rsidP="00045319">
      <w:pPr>
        <w:spacing w:line="360" w:lineRule="auto"/>
        <w:jc w:val="both"/>
        <w:rPr>
          <w:color w:val="030303"/>
        </w:rPr>
      </w:pPr>
      <w:r w:rsidRPr="00835651">
        <w:rPr>
          <w:rFonts w:eastAsia="Calibri"/>
        </w:rPr>
        <w:t>CO4:</w:t>
      </w:r>
      <w:r>
        <w:rPr>
          <w:rFonts w:eastAsia="Calibri"/>
        </w:rPr>
        <w:t>Assess/</w:t>
      </w:r>
      <w:r>
        <w:rPr>
          <w:color w:val="030303"/>
        </w:rPr>
        <w:t xml:space="preserve">Evaluate the role of institutional arrangement for </w:t>
      </w:r>
      <w:r w:rsidRPr="00460F83">
        <w:t>Resettlement and Rehabilitation</w:t>
      </w:r>
      <w:r>
        <w:t>.</w:t>
      </w:r>
      <w:r>
        <w:rPr>
          <w:rFonts w:eastAsia="Calibri"/>
        </w:rPr>
        <w:br w:type="page"/>
      </w:r>
    </w:p>
    <w:p w14:paraId="0D2D9FFF" w14:textId="77777777" w:rsidR="00136EF3" w:rsidRPr="00835651" w:rsidRDefault="00136EF3" w:rsidP="00136EF3">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136EF3" w:rsidRPr="00FA666A" w14:paraId="2288E0AC" w14:textId="77777777" w:rsidTr="00AE0AEF">
        <w:tc>
          <w:tcPr>
            <w:tcW w:w="3844" w:type="pct"/>
            <w:vAlign w:val="center"/>
          </w:tcPr>
          <w:p w14:paraId="2A5F9FA1" w14:textId="77777777"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14:paraId="317B9A7D" w14:textId="77777777"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41E6F">
              <w:rPr>
                <w:rFonts w:ascii="Times New Roman" w:eastAsia="Times New Roman" w:hAnsi="Times New Roman" w:cs="Times New Roman"/>
                <w:b/>
                <w:sz w:val="24"/>
                <w:szCs w:val="24"/>
              </w:rPr>
              <w:t>Blooms level*</w:t>
            </w:r>
          </w:p>
        </w:tc>
        <w:tc>
          <w:tcPr>
            <w:tcW w:w="593" w:type="pct"/>
            <w:vAlign w:val="center"/>
          </w:tcPr>
          <w:p w14:paraId="6DE26D52" w14:textId="77777777" w:rsidR="00136EF3" w:rsidRPr="007A4966"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A4966">
              <w:rPr>
                <w:rFonts w:ascii="Times New Roman" w:eastAsia="Times New Roman" w:hAnsi="Times New Roman" w:cs="Times New Roman"/>
                <w:b/>
                <w:sz w:val="24"/>
                <w:szCs w:val="24"/>
              </w:rPr>
              <w:t>Number of hours</w:t>
            </w:r>
          </w:p>
        </w:tc>
      </w:tr>
      <w:tr w:rsidR="00136EF3" w:rsidRPr="00FA666A" w14:paraId="3B9A3BB5" w14:textId="77777777" w:rsidTr="00AE0AEF">
        <w:tc>
          <w:tcPr>
            <w:tcW w:w="3844" w:type="pct"/>
            <w:vAlign w:val="center"/>
          </w:tcPr>
          <w:p w14:paraId="781FDFF4" w14:textId="77777777"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1: Land Development and Resultant Resettlement </w:t>
            </w:r>
          </w:p>
          <w:p w14:paraId="79DF79B1" w14:textId="77777777"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Land Acquisition Models and Practices in India and elsewhere for projects. Compulsory Acquisition, land sharing and adjustment models, land pooling, negotiated land acquisition. Development induced relocation – voluntary and involuntary resettlement; Resettlement and Rehabilitation Policies. Policies of multi-lateral / bilateral funding institutions: World Bank, Asian Development Bank Policies, National Policy on Resettlement and Rehabilitation and State Policies on R and R and Sector Specific Policies in large projects such as Multi-Purpose Dam Projects, Mining projects, Highway projects, SEZ, etc.</w:t>
            </w:r>
            <w:r w:rsidRPr="00FA666A">
              <w:rPr>
                <w:rFonts w:ascii="Times New Roman" w:hAnsi="Times New Roman" w:cs="Times New Roman"/>
                <w:sz w:val="24"/>
                <w:szCs w:val="24"/>
              </w:rPr>
              <w:t xml:space="preserve"> </w:t>
            </w:r>
          </w:p>
        </w:tc>
        <w:tc>
          <w:tcPr>
            <w:tcW w:w="563" w:type="pct"/>
            <w:vAlign w:val="center"/>
          </w:tcPr>
          <w:p w14:paraId="0D4C646E" w14:textId="7CED9441"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r w:rsidRPr="00FA666A">
              <w:rPr>
                <w:rFonts w:ascii="Times New Roman" w:eastAsia="Times New Roman" w:hAnsi="Times New Roman" w:cs="Times New Roman"/>
                <w:sz w:val="24"/>
                <w:szCs w:val="24"/>
              </w:rPr>
              <w:t xml:space="preserve"> </w:t>
            </w:r>
          </w:p>
        </w:tc>
        <w:tc>
          <w:tcPr>
            <w:tcW w:w="593" w:type="pct"/>
            <w:vAlign w:val="center"/>
          </w:tcPr>
          <w:p w14:paraId="46B57D71" w14:textId="1F5ECC8A"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36EF3" w:rsidRPr="00FA666A" w14:paraId="210BD1FB" w14:textId="77777777" w:rsidTr="00AE0AEF">
        <w:tc>
          <w:tcPr>
            <w:tcW w:w="3844" w:type="pct"/>
            <w:vAlign w:val="center"/>
          </w:tcPr>
          <w:p w14:paraId="26F1588F" w14:textId="77777777"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2: Impact of Resettlement and Rehabilitation (R and R) Plan </w:t>
            </w:r>
          </w:p>
          <w:p w14:paraId="13DF3C92" w14:textId="77777777"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 xml:space="preserve">Poverty and Social Impact Assessment for Development projects: Linear Projects (Roads, railways, </w:t>
            </w:r>
            <w:proofErr w:type="spellStart"/>
            <w:r w:rsidRPr="00FA666A">
              <w:rPr>
                <w:rFonts w:ascii="Times New Roman" w:eastAsia="Times New Roman" w:hAnsi="Times New Roman" w:cs="Times New Roman"/>
                <w:sz w:val="24"/>
                <w:szCs w:val="24"/>
              </w:rPr>
              <w:t>etc</w:t>
            </w:r>
            <w:proofErr w:type="spellEnd"/>
            <w:r w:rsidRPr="00FA666A">
              <w:rPr>
                <w:rFonts w:ascii="Times New Roman" w:eastAsia="Times New Roman" w:hAnsi="Times New Roman" w:cs="Times New Roman"/>
                <w:sz w:val="24"/>
                <w:szCs w:val="24"/>
              </w:rPr>
              <w:t>), vis-à-vis non-linear projects (Township / industrial area development, dams, forests). Impact on vulnerable and indigenous groups: Project Affected People and Project Affected Assets, Impact on Women and Children, Gender Action Plans. Resettlement Plan: Context, content, structure, principles and practices: Economic, social and physical implications of resettlement and rehabilitation. Resettlement options and strategies, Self-relocation and project facilitated relocation; Case studies in Resettlement and Rehabilitation in Development Sectors: Mining, Highways, Power, industrial and township development. Flood affected areas and other infrastructure projects such as Mumbai Transport Project.</w:t>
            </w:r>
            <w:r w:rsidRPr="00FA666A">
              <w:rPr>
                <w:rFonts w:ascii="Times New Roman" w:hAnsi="Times New Roman" w:cs="Times New Roman"/>
                <w:sz w:val="24"/>
                <w:szCs w:val="24"/>
              </w:rPr>
              <w:t xml:space="preserve"> </w:t>
            </w:r>
          </w:p>
        </w:tc>
        <w:tc>
          <w:tcPr>
            <w:tcW w:w="563" w:type="pct"/>
            <w:vAlign w:val="center"/>
          </w:tcPr>
          <w:p w14:paraId="76235F9D" w14:textId="068BE478"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4617FB2D" w14:textId="3A63BBA9"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36EF3" w:rsidRPr="00FA666A" w14:paraId="67B03F0B" w14:textId="77777777" w:rsidTr="00AE0AEF">
        <w:tc>
          <w:tcPr>
            <w:tcW w:w="3844" w:type="pct"/>
            <w:vAlign w:val="center"/>
          </w:tcPr>
          <w:p w14:paraId="5D833B7C" w14:textId="77777777"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3: Rehabilitation </w:t>
            </w:r>
          </w:p>
          <w:p w14:paraId="0E8DF1D2" w14:textId="77777777"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Rehabilitation: Policies, Assessing the livelihood loses, livelihood impact assessment and skill mapping surveys, income restoration strategies, training strategy for skill upgradation and meeting demands for shifting economic profiles in the development area.</w:t>
            </w:r>
            <w:r w:rsidRPr="00FA666A">
              <w:rPr>
                <w:rFonts w:ascii="Times New Roman" w:hAnsi="Times New Roman" w:cs="Times New Roman"/>
                <w:sz w:val="24"/>
                <w:szCs w:val="24"/>
              </w:rPr>
              <w:t xml:space="preserve"> </w:t>
            </w:r>
          </w:p>
        </w:tc>
        <w:tc>
          <w:tcPr>
            <w:tcW w:w="563" w:type="pct"/>
            <w:vAlign w:val="center"/>
          </w:tcPr>
          <w:p w14:paraId="7682BCBC" w14:textId="07E39789"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108F6206" w14:textId="1FC5A991"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36EF3" w:rsidRPr="00FA666A" w14:paraId="70994B34" w14:textId="77777777" w:rsidTr="00AE0AEF">
        <w:tc>
          <w:tcPr>
            <w:tcW w:w="3844" w:type="pct"/>
            <w:vAlign w:val="center"/>
          </w:tcPr>
          <w:p w14:paraId="6F6F720B" w14:textId="77777777"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lastRenderedPageBreak/>
              <w:t>MODULE 4: Participation as an Important Tool for Resettlement and Rehabilitation</w:t>
            </w:r>
            <w:r w:rsidRPr="00FA666A">
              <w:rPr>
                <w:rFonts w:ascii="Times New Roman" w:hAnsi="Times New Roman"/>
                <w:sz w:val="24"/>
                <w:szCs w:val="24"/>
              </w:rPr>
              <w:t xml:space="preserve"> </w:t>
            </w:r>
          </w:p>
          <w:p w14:paraId="2177032A" w14:textId="77777777" w:rsidR="00136EF3" w:rsidRPr="00FA666A" w:rsidRDefault="00136EF3" w:rsidP="00AE0AEF">
            <w:pPr>
              <w:pStyle w:val="BodyA"/>
              <w:spacing w:line="360" w:lineRule="auto"/>
              <w:jc w:val="both"/>
              <w:rPr>
                <w:rFonts w:ascii="Times New Roman" w:hAnsi="Times New Roman" w:cs="Times New Roman"/>
                <w:sz w:val="24"/>
                <w:szCs w:val="24"/>
              </w:rPr>
            </w:pPr>
            <w:r w:rsidRPr="00FA666A">
              <w:rPr>
                <w:rFonts w:ascii="Times New Roman" w:eastAsia="Times New Roman" w:hAnsi="Times New Roman" w:cs="Times New Roman"/>
                <w:sz w:val="24"/>
                <w:szCs w:val="24"/>
              </w:rPr>
              <w:t>Use of Participatory tools for Resettlement Planning. Institutional arrangements for R and R – Role of NGOs / CBOs and other local, state, national and international organizations in resettlement and rehabilitation, Monitoring and Evaluation of R and R interventions.</w:t>
            </w:r>
            <w:r w:rsidRPr="00FA666A">
              <w:rPr>
                <w:rFonts w:ascii="Times New Roman" w:hAnsi="Times New Roman" w:cs="Times New Roman"/>
                <w:sz w:val="24"/>
                <w:szCs w:val="24"/>
              </w:rPr>
              <w:t xml:space="preserve"> </w:t>
            </w:r>
          </w:p>
        </w:tc>
        <w:tc>
          <w:tcPr>
            <w:tcW w:w="563" w:type="pct"/>
            <w:vAlign w:val="center"/>
          </w:tcPr>
          <w:p w14:paraId="6DC11CC6" w14:textId="490B3E8C"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2479D2D0" w14:textId="3DFB2DE1"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14:paraId="43E6FB55" w14:textId="77777777" w:rsidR="00136EF3" w:rsidRPr="00835651" w:rsidRDefault="00136EF3" w:rsidP="00136EF3">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0F44C605" w14:textId="77777777" w:rsidR="00136EF3" w:rsidRPr="00835651" w:rsidRDefault="00136EF3" w:rsidP="00136EF3">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5C6D74FF" w14:textId="77777777" w:rsidR="00136EF3" w:rsidRPr="00835651" w:rsidRDefault="00136EF3" w:rsidP="00136EF3">
      <w:pPr>
        <w:pStyle w:val="BodyA"/>
        <w:spacing w:before="120" w:line="276" w:lineRule="auto"/>
        <w:ind w:left="720" w:right="124"/>
        <w:jc w:val="both"/>
        <w:rPr>
          <w:rFonts w:ascii="Times New Roman" w:eastAsia="Times New Roman" w:hAnsi="Times New Roman" w:cs="Times New Roman"/>
          <w:sz w:val="24"/>
          <w:szCs w:val="24"/>
        </w:rPr>
      </w:pPr>
    </w:p>
    <w:p w14:paraId="6E2E49E7" w14:textId="77777777" w:rsidR="00136EF3" w:rsidRDefault="00136EF3" w:rsidP="00136EF3">
      <w:pPr>
        <w:pStyle w:val="BodyA"/>
        <w:spacing w:line="276" w:lineRule="auto"/>
        <w:jc w:val="both"/>
        <w:rPr>
          <w:rFonts w:ascii="Times New Roman" w:hAnsi="Times New Roman" w:cs="Times New Roman"/>
          <w:b/>
          <w:bCs/>
          <w:sz w:val="24"/>
          <w:szCs w:val="24"/>
          <w:lang w:val="nl-NL"/>
        </w:rPr>
      </w:pPr>
      <w:proofErr w:type="spellStart"/>
      <w:r w:rsidRPr="005A1A01">
        <w:rPr>
          <w:rFonts w:ascii="Times New Roman" w:hAnsi="Times New Roman" w:cs="Times New Roman"/>
          <w:b/>
          <w:bCs/>
          <w:sz w:val="24"/>
          <w:szCs w:val="24"/>
          <w:lang w:val="nl-NL"/>
        </w:rPr>
        <w:t>Text</w:t>
      </w:r>
      <w:proofErr w:type="spellEnd"/>
      <w:r w:rsidRPr="005A1A01">
        <w:rPr>
          <w:rFonts w:ascii="Times New Roman" w:hAnsi="Times New Roman" w:cs="Times New Roman"/>
          <w:b/>
          <w:bCs/>
          <w:sz w:val="24"/>
          <w:szCs w:val="24"/>
          <w:lang w:val="nl-NL"/>
        </w:rPr>
        <w:t xml:space="preserve"> Books</w:t>
      </w:r>
    </w:p>
    <w:p w14:paraId="00D61902" w14:textId="77777777" w:rsidR="00136EF3" w:rsidRPr="002E7A96" w:rsidRDefault="00136EF3" w:rsidP="000C03E7">
      <w:pPr>
        <w:pStyle w:val="ListParagraph"/>
        <w:numPr>
          <w:ilvl w:val="0"/>
          <w:numId w:val="35"/>
        </w:numPr>
        <w:spacing w:after="0" w:line="240" w:lineRule="auto"/>
        <w:rPr>
          <w:rFonts w:ascii="Times New Roman" w:eastAsia="Times New Roman" w:hAnsi="Times New Roman" w:cs="Times New Roman"/>
          <w:color w:val="000000" w:themeColor="text1"/>
          <w:sz w:val="24"/>
          <w:szCs w:val="24"/>
        </w:rPr>
      </w:pPr>
      <w:proofErr w:type="spellStart"/>
      <w:r w:rsidRPr="005A1A01">
        <w:rPr>
          <w:rFonts w:ascii="Times New Roman" w:eastAsia="Times New Roman" w:hAnsi="Times New Roman" w:cs="Times New Roman"/>
          <w:color w:val="000000" w:themeColor="text1"/>
          <w:sz w:val="24"/>
          <w:szCs w:val="24"/>
          <w:shd w:val="clear" w:color="auto" w:fill="FFFFFF"/>
        </w:rPr>
        <w:t>Cernea</w:t>
      </w:r>
      <w:proofErr w:type="spellEnd"/>
      <w:r w:rsidRPr="005A1A01">
        <w:rPr>
          <w:rFonts w:ascii="Times New Roman" w:eastAsia="Times New Roman" w:hAnsi="Times New Roman" w:cs="Times New Roman"/>
          <w:color w:val="000000" w:themeColor="text1"/>
          <w:sz w:val="24"/>
          <w:szCs w:val="24"/>
          <w:shd w:val="clear" w:color="auto" w:fill="FFFFFF"/>
        </w:rPr>
        <w:t>, M. M. (1988). </w:t>
      </w:r>
      <w:r w:rsidRPr="005A1A01">
        <w:rPr>
          <w:rFonts w:ascii="Times New Roman" w:eastAsia="Times New Roman" w:hAnsi="Times New Roman" w:cs="Times New Roman"/>
          <w:i/>
          <w:iCs/>
          <w:color w:val="000000" w:themeColor="text1"/>
          <w:sz w:val="24"/>
          <w:szCs w:val="24"/>
        </w:rPr>
        <w:t>Involuntary resettlement in development projects: policy guidelines in World Bank-financed projects</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World Bank technical paper</w:t>
      </w:r>
      <w:r w:rsidRPr="005A1A01">
        <w:rPr>
          <w:rFonts w:ascii="Times New Roman" w:eastAsia="Times New Roman" w:hAnsi="Times New Roman" w:cs="Times New Roman"/>
          <w:color w:val="000000" w:themeColor="text1"/>
          <w:sz w:val="24"/>
          <w:szCs w:val="24"/>
          <w:shd w:val="clear" w:color="auto" w:fill="FFFFFF"/>
        </w:rPr>
        <w:t> (Vol. 80, p. 88).</w:t>
      </w:r>
    </w:p>
    <w:p w14:paraId="308A1F65" w14:textId="77777777" w:rsidR="00136EF3" w:rsidRDefault="00136EF3" w:rsidP="00136EF3">
      <w:pPr>
        <w:pStyle w:val="BodyA"/>
        <w:spacing w:line="276" w:lineRule="auto"/>
        <w:jc w:val="both"/>
        <w:rPr>
          <w:rFonts w:ascii="Times New Roman" w:hAnsi="Times New Roman" w:cs="Times New Roman"/>
          <w:b/>
          <w:bCs/>
          <w:sz w:val="24"/>
          <w:szCs w:val="24"/>
          <w:lang w:val="nl-NL"/>
        </w:rPr>
      </w:pPr>
    </w:p>
    <w:p w14:paraId="3DE32BFA" w14:textId="77777777" w:rsidR="00136EF3" w:rsidRPr="00835651" w:rsidRDefault="00136EF3" w:rsidP="00136EF3">
      <w:pPr>
        <w:pStyle w:val="BodyA"/>
        <w:spacing w:line="276" w:lineRule="auto"/>
        <w:jc w:val="both"/>
        <w:rPr>
          <w:rFonts w:ascii="Times New Roman" w:eastAsia="Times New Roman" w:hAnsi="Times New Roman" w:cs="Times New Roman"/>
          <w:b/>
          <w:bCs/>
          <w:sz w:val="24"/>
          <w:szCs w:val="24"/>
        </w:rPr>
      </w:pPr>
      <w:r w:rsidRPr="005A1A01">
        <w:rPr>
          <w:rFonts w:ascii="Times New Roman" w:hAnsi="Times New Roman" w:cs="Times New Roman"/>
          <w:b/>
          <w:bCs/>
          <w:sz w:val="24"/>
          <w:szCs w:val="24"/>
          <w:lang w:val="nl-NL"/>
        </w:rPr>
        <w:t>Reference/</w:t>
      </w:r>
    </w:p>
    <w:p w14:paraId="4F1AE355" w14:textId="77777777"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Lone, R. A. (2014). Development induced Displacement. </w:t>
      </w:r>
      <w:r w:rsidRPr="005A1A01">
        <w:rPr>
          <w:rFonts w:ascii="Times New Roman" w:eastAsia="Times New Roman" w:hAnsi="Times New Roman" w:cs="Times New Roman"/>
          <w:i/>
          <w:iCs/>
          <w:color w:val="000000" w:themeColor="text1"/>
          <w:sz w:val="24"/>
          <w:szCs w:val="24"/>
        </w:rPr>
        <w:t>JOURNAL OF SOCIAL SCIENCE RESEARCH</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3</w:t>
      </w:r>
      <w:r w:rsidRPr="005A1A01">
        <w:rPr>
          <w:rFonts w:ascii="Times New Roman" w:eastAsia="Times New Roman" w:hAnsi="Times New Roman" w:cs="Times New Roman"/>
          <w:color w:val="000000" w:themeColor="text1"/>
          <w:sz w:val="24"/>
          <w:szCs w:val="24"/>
          <w:shd w:val="clear" w:color="auto" w:fill="FFFFFF"/>
        </w:rPr>
        <w:t>(2), 216–224. https://doi.org/10.24297/jssr.v3i2.3104</w:t>
      </w:r>
    </w:p>
    <w:p w14:paraId="55901D60" w14:textId="77777777"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 xml:space="preserve">Patel, S., </w:t>
      </w:r>
      <w:proofErr w:type="spellStart"/>
      <w:r w:rsidRPr="005A1A01">
        <w:rPr>
          <w:rFonts w:ascii="Times New Roman" w:eastAsia="Times New Roman" w:hAnsi="Times New Roman" w:cs="Times New Roman"/>
          <w:color w:val="000000" w:themeColor="text1"/>
          <w:sz w:val="24"/>
          <w:szCs w:val="24"/>
          <w:shd w:val="clear" w:color="auto" w:fill="FFFFFF"/>
        </w:rPr>
        <w:t>Sliuzas</w:t>
      </w:r>
      <w:proofErr w:type="spellEnd"/>
      <w:r w:rsidRPr="005A1A01">
        <w:rPr>
          <w:rFonts w:ascii="Times New Roman" w:eastAsia="Times New Roman" w:hAnsi="Times New Roman" w:cs="Times New Roman"/>
          <w:color w:val="000000" w:themeColor="text1"/>
          <w:sz w:val="24"/>
          <w:szCs w:val="24"/>
          <w:shd w:val="clear" w:color="auto" w:fill="FFFFFF"/>
        </w:rPr>
        <w:t>, R., &amp; Mathur, N. (2015). The risk of impoverishment in urban development-induced displacement and resettlement in Ahmedabad. </w:t>
      </w:r>
      <w:r w:rsidRPr="005A1A01">
        <w:rPr>
          <w:rFonts w:ascii="Times New Roman" w:eastAsia="Times New Roman" w:hAnsi="Times New Roman" w:cs="Times New Roman"/>
          <w:i/>
          <w:iCs/>
          <w:color w:val="000000" w:themeColor="text1"/>
          <w:sz w:val="24"/>
          <w:szCs w:val="24"/>
        </w:rPr>
        <w:t>Environment and Urbanization</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27</w:t>
      </w:r>
      <w:r w:rsidRPr="005A1A01">
        <w:rPr>
          <w:rFonts w:ascii="Times New Roman" w:eastAsia="Times New Roman" w:hAnsi="Times New Roman" w:cs="Times New Roman"/>
          <w:color w:val="000000" w:themeColor="text1"/>
          <w:sz w:val="24"/>
          <w:szCs w:val="24"/>
          <w:shd w:val="clear" w:color="auto" w:fill="FFFFFF"/>
        </w:rPr>
        <w:t xml:space="preserve">(1), 231–256. </w:t>
      </w:r>
      <w:r w:rsidR="00595C7B">
        <w:fldChar w:fldCharType="begin"/>
      </w:r>
      <w:r w:rsidR="00595C7B">
        <w:instrText xml:space="preserve"> HYPERLINK "https://doi.org/10.1177/0956247815569128" </w:instrText>
      </w:r>
      <w:r w:rsidR="00595C7B">
        <w:fldChar w:fldCharType="separate"/>
      </w:r>
      <w:r w:rsidRPr="00E61911">
        <w:rPr>
          <w:rStyle w:val="Hyperlink"/>
          <w:rFonts w:ascii="Times New Roman" w:eastAsia="Times New Roman" w:hAnsi="Times New Roman" w:cs="Times New Roman"/>
          <w:sz w:val="24"/>
          <w:szCs w:val="24"/>
          <w:shd w:val="clear" w:color="auto" w:fill="FFFFFF"/>
        </w:rPr>
        <w:t>https://doi.org/10.1177/0956247815569128</w:t>
      </w:r>
      <w:r w:rsidR="00595C7B">
        <w:rPr>
          <w:rStyle w:val="Hyperlink"/>
          <w:rFonts w:ascii="Times New Roman" w:eastAsia="Times New Roman" w:hAnsi="Times New Roman" w:cs="Times New Roman"/>
          <w:sz w:val="24"/>
          <w:szCs w:val="24"/>
          <w:shd w:val="clear" w:color="auto" w:fill="FFFFFF"/>
        </w:rPr>
        <w:fldChar w:fldCharType="end"/>
      </w:r>
      <w:r>
        <w:rPr>
          <w:rFonts w:ascii="Times New Roman" w:eastAsia="Times New Roman" w:hAnsi="Times New Roman" w:cs="Times New Roman"/>
          <w:color w:val="000000" w:themeColor="text1"/>
          <w:sz w:val="24"/>
          <w:szCs w:val="24"/>
          <w:shd w:val="clear" w:color="auto" w:fill="FFFFFF"/>
        </w:rPr>
        <w:t xml:space="preserve"> </w:t>
      </w:r>
    </w:p>
    <w:p w14:paraId="14C3E27D" w14:textId="77777777"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proofErr w:type="spellStart"/>
      <w:r w:rsidRPr="005A1A01">
        <w:rPr>
          <w:rFonts w:ascii="Times New Roman" w:eastAsia="Times New Roman" w:hAnsi="Times New Roman" w:cs="Times New Roman"/>
          <w:color w:val="000000" w:themeColor="text1"/>
          <w:sz w:val="24"/>
          <w:szCs w:val="24"/>
          <w:shd w:val="clear" w:color="auto" w:fill="FFFFFF"/>
        </w:rPr>
        <w:t>Penz</w:t>
      </w:r>
      <w:proofErr w:type="spellEnd"/>
      <w:r w:rsidRPr="005A1A01">
        <w:rPr>
          <w:rFonts w:ascii="Times New Roman" w:eastAsia="Times New Roman" w:hAnsi="Times New Roman" w:cs="Times New Roman"/>
          <w:color w:val="000000" w:themeColor="text1"/>
          <w:sz w:val="24"/>
          <w:szCs w:val="24"/>
          <w:shd w:val="clear" w:color="auto" w:fill="FFFFFF"/>
        </w:rPr>
        <w:t xml:space="preserve">, P., </w:t>
      </w:r>
      <w:proofErr w:type="spellStart"/>
      <w:r w:rsidRPr="005A1A01">
        <w:rPr>
          <w:rFonts w:ascii="Times New Roman" w:eastAsia="Times New Roman" w:hAnsi="Times New Roman" w:cs="Times New Roman"/>
          <w:color w:val="000000" w:themeColor="text1"/>
          <w:sz w:val="24"/>
          <w:szCs w:val="24"/>
          <w:shd w:val="clear" w:color="auto" w:fill="FFFFFF"/>
        </w:rPr>
        <w:t>Drydyk</w:t>
      </w:r>
      <w:proofErr w:type="spellEnd"/>
      <w:r w:rsidRPr="005A1A01">
        <w:rPr>
          <w:rFonts w:ascii="Times New Roman" w:eastAsia="Times New Roman" w:hAnsi="Times New Roman" w:cs="Times New Roman"/>
          <w:color w:val="000000" w:themeColor="text1"/>
          <w:sz w:val="24"/>
          <w:szCs w:val="24"/>
          <w:shd w:val="clear" w:color="auto" w:fill="FFFFFF"/>
        </w:rPr>
        <w:t>, J., &amp; Bose, P. S. (2011). </w:t>
      </w:r>
      <w:r w:rsidRPr="005A1A01">
        <w:rPr>
          <w:rFonts w:ascii="Times New Roman" w:eastAsia="Times New Roman" w:hAnsi="Times New Roman" w:cs="Times New Roman"/>
          <w:i/>
          <w:iCs/>
          <w:color w:val="000000" w:themeColor="text1"/>
          <w:sz w:val="24"/>
          <w:szCs w:val="24"/>
        </w:rPr>
        <w:t>Displacement by development: Ethics, rights and responsibilities</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Displacement by Development: Ethics, Rights and Responsibilities</w:t>
      </w:r>
      <w:r w:rsidRPr="005A1A01">
        <w:rPr>
          <w:rFonts w:ascii="Times New Roman" w:eastAsia="Times New Roman" w:hAnsi="Times New Roman" w:cs="Times New Roman"/>
          <w:color w:val="000000" w:themeColor="text1"/>
          <w:sz w:val="24"/>
          <w:szCs w:val="24"/>
          <w:shd w:val="clear" w:color="auto" w:fill="FFFFFF"/>
        </w:rPr>
        <w:t> (pp. 1–344). Cambridge University Press. https://doi.org/10.1017/CBO9780511973499</w:t>
      </w:r>
    </w:p>
    <w:p w14:paraId="39D49D7E" w14:textId="77777777" w:rsidR="00136EF3" w:rsidRDefault="00136EF3" w:rsidP="00136EF3">
      <w:pPr>
        <w:pStyle w:val="BodyText"/>
        <w:spacing w:after="0" w:line="276" w:lineRule="auto"/>
        <w:jc w:val="both"/>
        <w:rPr>
          <w:b/>
          <w:bCs/>
          <w:sz w:val="24"/>
          <w:szCs w:val="24"/>
        </w:rPr>
      </w:pPr>
    </w:p>
    <w:p w14:paraId="2CAABA93" w14:textId="77777777" w:rsidR="00136EF3" w:rsidRPr="00835651" w:rsidRDefault="00136EF3" w:rsidP="00136EF3">
      <w:pPr>
        <w:pStyle w:val="BodyText"/>
        <w:spacing w:after="0" w:line="276" w:lineRule="auto"/>
        <w:jc w:val="both"/>
        <w:rPr>
          <w:b/>
          <w:bCs/>
          <w:sz w:val="24"/>
          <w:szCs w:val="24"/>
        </w:rPr>
      </w:pPr>
      <w:r w:rsidRPr="00835651">
        <w:rPr>
          <w:b/>
          <w:bCs/>
          <w:sz w:val="24"/>
          <w:szCs w:val="24"/>
        </w:rPr>
        <w:t>Modes of Evaluation: Quiz/Assignment/ Seminar/Written Examination</w:t>
      </w:r>
    </w:p>
    <w:p w14:paraId="2CC45E0A" w14:textId="77777777" w:rsidR="00136EF3" w:rsidRDefault="00136EF3" w:rsidP="00136EF3">
      <w:pPr>
        <w:pStyle w:val="BodyA"/>
        <w:jc w:val="both"/>
        <w:rPr>
          <w:rFonts w:ascii="Times New Roman" w:hAnsi="Times New Roman" w:cs="Times New Roman"/>
          <w:b/>
          <w:bCs/>
          <w:sz w:val="24"/>
          <w:szCs w:val="24"/>
          <w:lang w:val="de-DE"/>
        </w:rPr>
      </w:pPr>
    </w:p>
    <w:p w14:paraId="4E92BF7F" w14:textId="5D0B6DAD" w:rsidR="00136EF3" w:rsidRPr="00045319" w:rsidRDefault="00136EF3" w:rsidP="00136EF3">
      <w:pPr>
        <w:pStyle w:val="BodyA"/>
        <w:jc w:val="both"/>
        <w:rPr>
          <w:rFonts w:ascii="Times New Roman" w:hAnsi="Times New Roman" w:cs="Times New Roman"/>
          <w:b/>
          <w:bCs/>
          <w:sz w:val="24"/>
          <w:szCs w:val="24"/>
          <w:lang w:val="de-DE"/>
        </w:rPr>
      </w:pPr>
      <w:proofErr w:type="spellStart"/>
      <w:r w:rsidRPr="000A6549">
        <w:rPr>
          <w:rFonts w:ascii="Times New Roman" w:hAnsi="Times New Roman" w:cs="Times New Roman"/>
          <w:b/>
          <w:bCs/>
          <w:sz w:val="24"/>
          <w:szCs w:val="24"/>
          <w:lang w:val="de-DE"/>
        </w:rPr>
        <w:t>Examination</w:t>
      </w:r>
      <w:proofErr w:type="spellEnd"/>
      <w:r w:rsidRPr="000A6549">
        <w:rPr>
          <w:rFonts w:ascii="Times New Roman" w:hAnsi="Times New Roman" w:cs="Times New Roman"/>
          <w:b/>
          <w:bCs/>
          <w:sz w:val="24"/>
          <w:szCs w:val="24"/>
          <w:lang w:val="de-DE"/>
        </w:rPr>
        <w:t xml:space="preserve"> </w:t>
      </w:r>
      <w:proofErr w:type="spellStart"/>
      <w:r w:rsidRPr="000A6549">
        <w:rPr>
          <w:rFonts w:ascii="Times New Roman" w:hAnsi="Times New Roman" w:cs="Times New Roman"/>
          <w:b/>
          <w:bCs/>
          <w:sz w:val="24"/>
          <w:szCs w:val="24"/>
          <w:lang w:val="de-DE"/>
        </w:rPr>
        <w:t>Scheme</w:t>
      </w:r>
      <w:proofErr w:type="spellEnd"/>
      <w:r w:rsidRPr="000A6549">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136EF3" w:rsidRPr="00835651" w14:paraId="71687065" w14:textId="77777777"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9426D" w14:textId="77777777" w:rsidR="00136EF3" w:rsidRPr="00835651" w:rsidRDefault="00136EF3"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640E4" w14:textId="77777777"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436E2" w14:textId="77777777"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A3D96" w14:textId="77777777"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99A41" w14:textId="77777777" w:rsidR="00136EF3" w:rsidRPr="00C477B1" w:rsidRDefault="00136EF3"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7AAF85A1" w14:textId="77777777" w:rsidR="00136EF3" w:rsidRPr="00835651" w:rsidRDefault="00136EF3"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3AA65F69" w14:textId="77777777" w:rsidR="00136EF3" w:rsidRPr="00835651" w:rsidRDefault="00136EF3"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7049B" w14:textId="77777777"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36EF3" w:rsidRPr="00835651" w14:paraId="6F04D972" w14:textId="77777777"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CB479" w14:textId="77777777" w:rsidR="00136EF3" w:rsidRPr="00835651" w:rsidRDefault="00136EF3"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46172" w14:textId="77777777"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B23F0" w14:textId="77777777"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E79A4" w14:textId="77777777"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D5F0C" w14:textId="77777777"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4F541A5D" w14:textId="77777777" w:rsidR="00136EF3"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688434CE" w14:textId="77777777" w:rsidR="00136EF3"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A691" w14:textId="77777777"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14:paraId="1119CDD3" w14:textId="77777777" w:rsidR="00136EF3" w:rsidRPr="00835651" w:rsidRDefault="00136EF3" w:rsidP="00136EF3">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25F9BF84" w14:textId="77777777" w:rsidR="00136EF3" w:rsidRDefault="00136EF3" w:rsidP="00136EF3">
      <w:pPr>
        <w:pStyle w:val="BodyA"/>
        <w:spacing w:before="120" w:line="276" w:lineRule="auto"/>
        <w:rPr>
          <w:rFonts w:ascii="Times New Roman" w:eastAsia="Times New Roman" w:hAnsi="Times New Roman" w:cs="Times New Roman"/>
          <w:b/>
          <w:bCs/>
          <w:sz w:val="24"/>
          <w:szCs w:val="24"/>
        </w:rPr>
      </w:pPr>
      <w:r w:rsidRPr="002E7A96">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136EF3" w:rsidRPr="00F7438D" w14:paraId="42250A03" w14:textId="77777777" w:rsidTr="00AE0AEF">
        <w:trPr>
          <w:jc w:val="center"/>
        </w:trPr>
        <w:tc>
          <w:tcPr>
            <w:tcW w:w="284" w:type="pct"/>
            <w:vAlign w:val="center"/>
          </w:tcPr>
          <w:p w14:paraId="7934F6B4"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14:paraId="7FE949BA"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14:paraId="33BE6BF8"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14:paraId="2B40C543"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14:paraId="6EDC6FB5"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19B660D4"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04AD520D"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08317692"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6C9E7B34"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16E974A0"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152BE5FC"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5022AF71"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5DB1530C"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76CBDAC2"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059437CC"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222D2F34"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14:paraId="3A78AA2B"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36EF3" w:rsidRPr="00F7438D" w14:paraId="2E4CC04A" w14:textId="77777777" w:rsidTr="00AE0AEF">
        <w:trPr>
          <w:jc w:val="center"/>
        </w:trPr>
        <w:tc>
          <w:tcPr>
            <w:tcW w:w="284" w:type="pct"/>
            <w:vAlign w:val="center"/>
          </w:tcPr>
          <w:p w14:paraId="21FDFF7D"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14:paraId="283F358E"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1BF64595"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51D8130F"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6" w:type="pct"/>
            <w:vAlign w:val="center"/>
          </w:tcPr>
          <w:p w14:paraId="69600D8C"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24F4B1AA"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A509F9F"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20880EF"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B47396C"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672D3F3"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14:paraId="2E3A0AE3"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03C078D1"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09E78EF2"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1363830E"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871DA">
              <w:rPr>
                <w:rFonts w:ascii="Times New Roman" w:eastAsia="Times New Roman" w:hAnsi="Times New Roman" w:cs="Times New Roman"/>
                <w:bCs/>
                <w:sz w:val="16"/>
                <w:szCs w:val="16"/>
              </w:rPr>
              <w:t>--</w:t>
            </w:r>
          </w:p>
        </w:tc>
        <w:tc>
          <w:tcPr>
            <w:tcW w:w="322" w:type="pct"/>
          </w:tcPr>
          <w:p w14:paraId="6BA758D8"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871DA">
              <w:rPr>
                <w:rFonts w:ascii="Times New Roman" w:eastAsia="Times New Roman" w:hAnsi="Times New Roman" w:cs="Times New Roman"/>
                <w:bCs/>
                <w:sz w:val="16"/>
                <w:szCs w:val="16"/>
              </w:rPr>
              <w:t>--</w:t>
            </w:r>
          </w:p>
        </w:tc>
        <w:tc>
          <w:tcPr>
            <w:tcW w:w="322" w:type="pct"/>
            <w:vAlign w:val="center"/>
          </w:tcPr>
          <w:p w14:paraId="0E084F7B"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14:paraId="6FDDE2A5" w14:textId="77777777"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136EF3" w:rsidRPr="0002798A" w14:paraId="773F98E8" w14:textId="77777777" w:rsidTr="00AE0AEF">
        <w:trPr>
          <w:jc w:val="center"/>
        </w:trPr>
        <w:tc>
          <w:tcPr>
            <w:tcW w:w="284" w:type="pct"/>
            <w:vAlign w:val="center"/>
          </w:tcPr>
          <w:p w14:paraId="5179A389" w14:textId="77777777" w:rsidR="00136EF3" w:rsidRPr="0002798A" w:rsidRDefault="00136EF3" w:rsidP="00AE0AEF">
            <w:pPr>
              <w:pStyle w:val="TableParagraph"/>
              <w:spacing w:before="120" w:line="276" w:lineRule="auto"/>
              <w:jc w:val="center"/>
              <w:rPr>
                <w:sz w:val="16"/>
                <w:szCs w:val="16"/>
              </w:rPr>
            </w:pPr>
            <w:r w:rsidRPr="0002798A">
              <w:rPr>
                <w:sz w:val="16"/>
                <w:szCs w:val="16"/>
              </w:rPr>
              <w:t>CO2</w:t>
            </w:r>
          </w:p>
        </w:tc>
        <w:tc>
          <w:tcPr>
            <w:tcW w:w="276" w:type="pct"/>
            <w:vAlign w:val="center"/>
          </w:tcPr>
          <w:p w14:paraId="428391A4"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14:paraId="4C77165F"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14:paraId="0FA21388"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14:paraId="57D3F3CA"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793C6CBD"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14:paraId="1E247F21"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792DE130"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7024E439"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52544D3A"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14:paraId="072380EA"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7815587C"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65F09830"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5A0B4F1D"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14:paraId="7EE6F807"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14:paraId="7DC62557" w14:textId="77777777"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14:paraId="3593841A" w14:textId="77777777"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r w:rsidR="00136EF3" w:rsidRPr="0002798A" w14:paraId="3C97B5E0" w14:textId="77777777" w:rsidTr="00AE0AEF">
        <w:trPr>
          <w:jc w:val="center"/>
        </w:trPr>
        <w:tc>
          <w:tcPr>
            <w:tcW w:w="284" w:type="pct"/>
            <w:vAlign w:val="center"/>
          </w:tcPr>
          <w:p w14:paraId="5DD9F6B6" w14:textId="77777777" w:rsidR="00136EF3" w:rsidRPr="0002798A" w:rsidRDefault="00136EF3" w:rsidP="00AE0AEF">
            <w:pPr>
              <w:pStyle w:val="TableParagraph"/>
              <w:spacing w:before="120" w:line="276" w:lineRule="auto"/>
              <w:jc w:val="center"/>
              <w:rPr>
                <w:sz w:val="16"/>
                <w:szCs w:val="16"/>
              </w:rPr>
            </w:pPr>
            <w:r w:rsidRPr="0002798A">
              <w:rPr>
                <w:sz w:val="16"/>
                <w:szCs w:val="16"/>
              </w:rPr>
              <w:t>CO3</w:t>
            </w:r>
          </w:p>
        </w:tc>
        <w:tc>
          <w:tcPr>
            <w:tcW w:w="276" w:type="pct"/>
            <w:vAlign w:val="center"/>
          </w:tcPr>
          <w:p w14:paraId="0DDA9CD4"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14:paraId="16BF3C65"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14:paraId="417CBE31"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14:paraId="69992CEC"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345D52BF"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14:paraId="7B3C2A45"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4E2EA4CF"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6E7569E5"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296C6816"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14:paraId="3EE1CB11"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7738120E"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3D199CD8"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1AA2EAC1"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14:paraId="7714B13F"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14:paraId="6FE0B47F" w14:textId="77777777"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14:paraId="1A795AA9" w14:textId="77777777"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r w:rsidR="00136EF3" w:rsidRPr="0002798A" w14:paraId="03CDEE70" w14:textId="77777777" w:rsidTr="00AE0AEF">
        <w:trPr>
          <w:jc w:val="center"/>
        </w:trPr>
        <w:tc>
          <w:tcPr>
            <w:tcW w:w="284" w:type="pct"/>
            <w:vAlign w:val="center"/>
          </w:tcPr>
          <w:p w14:paraId="232919DC" w14:textId="77777777" w:rsidR="00136EF3" w:rsidRPr="0002798A" w:rsidRDefault="00136EF3" w:rsidP="00AE0AEF">
            <w:pPr>
              <w:pStyle w:val="TableParagraph"/>
              <w:spacing w:before="120" w:line="276" w:lineRule="auto"/>
              <w:jc w:val="center"/>
              <w:rPr>
                <w:sz w:val="16"/>
                <w:szCs w:val="16"/>
              </w:rPr>
            </w:pPr>
            <w:r w:rsidRPr="0002798A">
              <w:rPr>
                <w:sz w:val="16"/>
                <w:szCs w:val="16"/>
              </w:rPr>
              <w:t>CO4</w:t>
            </w:r>
          </w:p>
        </w:tc>
        <w:tc>
          <w:tcPr>
            <w:tcW w:w="276" w:type="pct"/>
            <w:vAlign w:val="center"/>
          </w:tcPr>
          <w:p w14:paraId="7AD1CB55"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14:paraId="5D7287D8"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14:paraId="0DD24F00"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14:paraId="582D6B32"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61763FD8"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14:paraId="107C23C7"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057548C3"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7F750E8B"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14:paraId="48BBE30E"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14:paraId="6B0273F7"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5827A970"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049C1E4F"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14:paraId="74437066"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14:paraId="5A3BDFA1" w14:textId="77777777"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14:paraId="45FF16F4" w14:textId="77777777"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14:paraId="662064F5" w14:textId="77777777"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bl>
    <w:p w14:paraId="0E40F397" w14:textId="77777777" w:rsidR="00136EF3" w:rsidRPr="0012501B" w:rsidRDefault="00136EF3" w:rsidP="00136EF3">
      <w:pPr>
        <w:pStyle w:val="BodyA"/>
        <w:widowControl w:val="0"/>
        <w:spacing w:before="120" w:line="276" w:lineRule="auto"/>
        <w:jc w:val="center"/>
        <w:rPr>
          <w:rFonts w:ascii="Times New Roman" w:eastAsia="Times New Roman" w:hAnsi="Times New Roman" w:cs="Times New Roman"/>
          <w:bCs/>
          <w:sz w:val="24"/>
          <w:szCs w:val="24"/>
        </w:rPr>
      </w:pPr>
      <w:r w:rsidRPr="0002798A">
        <w:rPr>
          <w:rFonts w:ascii="Times New Roman" w:eastAsia="Times New Roman" w:hAnsi="Times New Roman" w:cs="Times New Roman"/>
          <w:bCs/>
          <w:sz w:val="24"/>
          <w:szCs w:val="24"/>
        </w:rPr>
        <w:t>1: strongly related, 2: moderately related</w:t>
      </w:r>
      <w:r w:rsidRPr="00835651">
        <w:rPr>
          <w:rFonts w:ascii="Times New Roman" w:eastAsia="Times New Roman" w:hAnsi="Times New Roman" w:cs="Times New Roman"/>
          <w:bCs/>
          <w:sz w:val="24"/>
          <w:szCs w:val="24"/>
        </w:rPr>
        <w:t xml:space="preserve"> and 3: weakly related</w:t>
      </w:r>
    </w:p>
    <w:p w14:paraId="22A025B7" w14:textId="77777777" w:rsidR="002E165A" w:rsidRPr="009B73C2" w:rsidRDefault="002E165A" w:rsidP="002E165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304"/>
        <w:gridCol w:w="425"/>
        <w:gridCol w:w="567"/>
        <w:gridCol w:w="426"/>
        <w:gridCol w:w="423"/>
      </w:tblGrid>
      <w:tr w:rsidR="002E165A" w:rsidRPr="00835651" w14:paraId="3E03EDB9" w14:textId="77777777"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99AF6" w14:textId="77777777" w:rsidR="002E165A" w:rsidRPr="00835651" w:rsidRDefault="002E165A" w:rsidP="00AE0AEF">
            <w:pPr>
              <w:pStyle w:val="BodyA"/>
              <w:spacing w:line="276" w:lineRule="auto"/>
              <w:rPr>
                <w:rFonts w:ascii="Times New Roman" w:hAnsi="Times New Roman" w:cs="Times New Roman"/>
                <w:sz w:val="24"/>
                <w:szCs w:val="24"/>
              </w:rPr>
            </w:pP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6AA588" w14:textId="77777777" w:rsidR="002E165A" w:rsidRDefault="002E165A" w:rsidP="00AE0AEF">
            <w:pPr>
              <w:pStyle w:val="NormalWeb"/>
              <w:jc w:val="center"/>
              <w:rPr>
                <w:rFonts w:ascii="Times New Roman" w:hAnsi="Times New Roman"/>
                <w:b/>
                <w:sz w:val="24"/>
                <w:szCs w:val="24"/>
              </w:rPr>
            </w:pPr>
            <w:r w:rsidRPr="0012380C">
              <w:rPr>
                <w:rFonts w:ascii="Times New Roman" w:hAnsi="Times New Roman"/>
                <w:b/>
                <w:sz w:val="24"/>
                <w:szCs w:val="24"/>
              </w:rPr>
              <w:t>STUDIO</w:t>
            </w:r>
          </w:p>
          <w:p w14:paraId="745D4E43" w14:textId="7C231E71" w:rsidR="002E165A" w:rsidRPr="00B4549E" w:rsidRDefault="002E165A" w:rsidP="00AE0AEF">
            <w:pPr>
              <w:pStyle w:val="NormalWeb"/>
              <w:jc w:val="center"/>
              <w:rPr>
                <w:rFonts w:ascii="Times New Roman" w:hAnsi="Times New Roman"/>
                <w:b/>
                <w:sz w:val="24"/>
                <w:szCs w:val="24"/>
              </w:rPr>
            </w:pPr>
            <w:r w:rsidRPr="00D540A1">
              <w:rPr>
                <w:rFonts w:ascii="Times New Roman" w:hAnsi="Times New Roman"/>
                <w:b/>
                <w:sz w:val="24"/>
                <w:szCs w:val="24"/>
              </w:rPr>
              <w:t>PLN430</w:t>
            </w:r>
            <w:r w:rsidR="005E4A9A">
              <w:rPr>
                <w:rFonts w:ascii="Times New Roman" w:hAnsi="Times New Roman"/>
                <w:b/>
                <w:sz w:val="24"/>
                <w:szCs w:val="24"/>
              </w:rPr>
              <w:t>7</w:t>
            </w:r>
          </w:p>
          <w:p w14:paraId="3A9043EC" w14:textId="77777777" w:rsidR="002E165A" w:rsidRPr="00835651" w:rsidRDefault="002E165A" w:rsidP="00AE0AEF">
            <w:pPr>
              <w:pStyle w:val="NormalWeb"/>
              <w:spacing w:before="0" w:beforeAutospacing="0" w:after="0" w:afterAutospacing="0"/>
              <w:rPr>
                <w:rFonts w:ascii="Times New Roman" w:hAnsi="Times New Roman"/>
                <w:b/>
                <w:sz w:val="24"/>
                <w:szCs w:val="24"/>
              </w:rPr>
            </w:pPr>
          </w:p>
          <w:p w14:paraId="4B8A77A5" w14:textId="77777777" w:rsidR="002E165A" w:rsidRPr="00835651" w:rsidRDefault="002E165A" w:rsidP="00AE0AEF">
            <w:pPr>
              <w:pStyle w:val="Caption"/>
              <w:tabs>
                <w:tab w:val="clear" w:pos="1150"/>
              </w:tabs>
              <w:jc w:val="center"/>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CD6A7" w14:textId="77777777"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372BF" w14:textId="77777777"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5FE6E" w14:textId="77777777"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E6ACD" w14:textId="77777777"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2E165A" w:rsidRPr="00835651" w14:paraId="2A01A892" w14:textId="77777777"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3B557" w14:textId="77777777"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089FE" w14:textId="773D0B27" w:rsidR="002E165A" w:rsidRPr="00835651" w:rsidRDefault="002E165A"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r>
              <w:rPr>
                <w:rFonts w:ascii="Times New Roman" w:eastAsia="Cambria" w:hAnsi="Times New Roman" w:cs="Times New Roman"/>
                <w:sz w:val="24"/>
                <w:szCs w:val="24"/>
              </w:rPr>
              <w:t xml:space="preserve"> </w:t>
            </w:r>
            <w:r w:rsidR="00DD4452">
              <w:rPr>
                <w:rFonts w:ascii="Times New Roman" w:eastAsia="Cambria" w:hAnsi="Times New Roman" w:cs="Times New Roman"/>
                <w:sz w:val="24"/>
                <w:szCs w:val="24"/>
              </w:rPr>
              <w:t>May 28,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AC8BE" w14:textId="77777777"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3D0FA" w14:textId="77777777"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4EA40" w14:textId="77777777"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B7483" w14:textId="6850ADEE" w:rsidR="002E165A" w:rsidRPr="00835651" w:rsidRDefault="00A92F80" w:rsidP="00AE0AEF">
            <w:pPr>
              <w:pStyle w:val="BodyA"/>
              <w:spacing w:line="276" w:lineRule="auto"/>
              <w:rPr>
                <w:rFonts w:ascii="Times New Roman" w:hAnsi="Times New Roman" w:cs="Times New Roman"/>
                <w:sz w:val="24"/>
                <w:szCs w:val="24"/>
              </w:rPr>
            </w:pPr>
            <w:r>
              <w:rPr>
                <w:rFonts w:ascii="Times New Roman" w:hAnsi="Times New Roman" w:cs="Times New Roman"/>
                <w:sz w:val="24"/>
                <w:szCs w:val="24"/>
              </w:rPr>
              <w:t>9</w:t>
            </w:r>
          </w:p>
        </w:tc>
      </w:tr>
      <w:tr w:rsidR="002E165A" w:rsidRPr="00835651" w14:paraId="0ECB817D" w14:textId="77777777"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CC0DC" w14:textId="77777777" w:rsidR="002E165A" w:rsidRPr="00835651" w:rsidRDefault="002E165A"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F66E7" w14:textId="77777777" w:rsidR="002E165A" w:rsidRPr="00835651" w:rsidRDefault="002E165A" w:rsidP="00AE0AEF">
            <w:pPr>
              <w:jc w:val="center"/>
            </w:pPr>
            <w:r>
              <w:t>Studio II</w:t>
            </w:r>
          </w:p>
        </w:tc>
      </w:tr>
      <w:tr w:rsidR="002E165A" w:rsidRPr="00835651" w14:paraId="3B8E8CD5" w14:textId="77777777"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35C85" w14:textId="77777777" w:rsidR="002E165A" w:rsidRPr="00835651" w:rsidRDefault="002E165A"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1386D" w14:textId="77777777" w:rsidR="002E165A" w:rsidRPr="00835651" w:rsidRDefault="002E165A" w:rsidP="00AE0AEF"/>
        </w:tc>
      </w:tr>
    </w:tbl>
    <w:p w14:paraId="66BD9C0C" w14:textId="77777777" w:rsidR="002E165A" w:rsidRPr="009B73C2" w:rsidRDefault="002E165A" w:rsidP="002E165A">
      <w:pPr>
        <w:rPr>
          <w:b/>
          <w:color w:val="000000"/>
        </w:rPr>
      </w:pPr>
    </w:p>
    <w:p w14:paraId="13185BF1" w14:textId="77777777" w:rsidR="002E165A" w:rsidRDefault="002E165A" w:rsidP="002E165A">
      <w:pPr>
        <w:pStyle w:val="BodyA"/>
        <w:spacing w:line="360" w:lineRule="auto"/>
        <w:jc w:val="both"/>
        <w:rPr>
          <w:rFonts w:ascii="Times New Roman" w:hAnsi="Times New Roman" w:cs="Times New Roman"/>
          <w:b/>
          <w:bCs/>
          <w:sz w:val="24"/>
          <w:szCs w:val="24"/>
        </w:rPr>
      </w:pPr>
      <w:r w:rsidRPr="00A368BC">
        <w:rPr>
          <w:rFonts w:ascii="Times New Roman" w:hAnsi="Times New Roman" w:cs="Times New Roman"/>
          <w:b/>
          <w:bCs/>
          <w:sz w:val="24"/>
          <w:szCs w:val="24"/>
        </w:rPr>
        <w:t>Catalog Description</w:t>
      </w:r>
    </w:p>
    <w:p w14:paraId="288BEF63" w14:textId="77777777" w:rsidR="002E165A" w:rsidRPr="00D33AEE" w:rsidRDefault="002E165A" w:rsidP="002E165A">
      <w:pPr>
        <w:pStyle w:val="BodyA"/>
        <w:spacing w:line="360" w:lineRule="auto"/>
        <w:jc w:val="both"/>
        <w:rPr>
          <w:rFonts w:ascii="Times New Roman" w:hAnsi="Times New Roman" w:cs="Times New Roman"/>
          <w:b/>
          <w:bCs/>
          <w:sz w:val="24"/>
          <w:szCs w:val="24"/>
        </w:rPr>
      </w:pPr>
      <w:r>
        <w:rPr>
          <w:rFonts w:ascii="Times New Roman" w:hAnsi="Times New Roman"/>
          <w:bCs/>
          <w:sz w:val="24"/>
          <w:szCs w:val="24"/>
        </w:rPr>
        <w:t xml:space="preserve">Planning studio has two major components i.e. i) </w:t>
      </w:r>
      <w:r w:rsidRPr="009060AD">
        <w:rPr>
          <w:rFonts w:ascii="Times New Roman" w:hAnsi="Times New Roman"/>
          <w:b/>
          <w:bCs/>
          <w:i/>
          <w:sz w:val="24"/>
          <w:szCs w:val="24"/>
        </w:rPr>
        <w:t>Spatial Data Infrastructure (SDI</w:t>
      </w:r>
      <w:r>
        <w:rPr>
          <w:rFonts w:ascii="Times New Roman" w:hAnsi="Times New Roman"/>
          <w:bCs/>
          <w:sz w:val="24"/>
          <w:szCs w:val="24"/>
        </w:rPr>
        <w:t xml:space="preserve">) ii) </w:t>
      </w:r>
      <w:r w:rsidRPr="003C342B">
        <w:rPr>
          <w:rFonts w:ascii="Times New Roman" w:hAnsi="Times New Roman"/>
          <w:b/>
          <w:bCs/>
          <w:i/>
          <w:sz w:val="24"/>
          <w:szCs w:val="24"/>
        </w:rPr>
        <w:t>P</w:t>
      </w:r>
      <w:r w:rsidRPr="00530FE2">
        <w:rPr>
          <w:rFonts w:ascii="Times New Roman" w:hAnsi="Times New Roman"/>
          <w:b/>
          <w:bCs/>
          <w:i/>
          <w:sz w:val="24"/>
          <w:szCs w:val="24"/>
        </w:rPr>
        <w:t xml:space="preserve">lanning for a </w:t>
      </w:r>
      <w:r w:rsidRPr="003C342B">
        <w:rPr>
          <w:rFonts w:ascii="Times New Roman" w:hAnsi="Times New Roman"/>
          <w:b/>
          <w:bCs/>
          <w:i/>
          <w:sz w:val="24"/>
          <w:szCs w:val="24"/>
        </w:rPr>
        <w:t>R</w:t>
      </w:r>
      <w:r w:rsidRPr="00530FE2">
        <w:rPr>
          <w:rFonts w:ascii="Times New Roman" w:hAnsi="Times New Roman"/>
          <w:b/>
          <w:bCs/>
          <w:i/>
          <w:sz w:val="24"/>
          <w:szCs w:val="24"/>
        </w:rPr>
        <w:t>egion</w:t>
      </w:r>
      <w:r>
        <w:rPr>
          <w:rFonts w:ascii="Times New Roman" w:hAnsi="Times New Roman"/>
          <w:bCs/>
          <w:sz w:val="24"/>
          <w:szCs w:val="24"/>
        </w:rPr>
        <w:t>. T</w:t>
      </w:r>
      <w:r w:rsidRPr="009060AD">
        <w:rPr>
          <w:rFonts w:ascii="Times New Roman" w:hAnsi="Times New Roman"/>
          <w:bCs/>
          <w:sz w:val="24"/>
          <w:szCs w:val="24"/>
        </w:rPr>
        <w:t xml:space="preserve">echnology has become an important infrastructure in the decision-making process. Spatial Decision-making process increasingly depends on the </w:t>
      </w:r>
      <w:r>
        <w:rPr>
          <w:rFonts w:ascii="Times New Roman" w:hAnsi="Times New Roman"/>
          <w:bCs/>
          <w:sz w:val="24"/>
          <w:szCs w:val="24"/>
        </w:rPr>
        <w:t>‘</w:t>
      </w:r>
      <w:r w:rsidRPr="009060AD">
        <w:rPr>
          <w:rFonts w:ascii="Times New Roman" w:hAnsi="Times New Roman"/>
          <w:bCs/>
          <w:i/>
          <w:sz w:val="24"/>
          <w:szCs w:val="24"/>
        </w:rPr>
        <w:t>Spatial Data Infrastructure</w:t>
      </w:r>
      <w:r>
        <w:rPr>
          <w:rFonts w:ascii="Times New Roman" w:hAnsi="Times New Roman"/>
          <w:bCs/>
          <w:i/>
          <w:sz w:val="24"/>
          <w:szCs w:val="24"/>
        </w:rPr>
        <w:t xml:space="preserve"> </w:t>
      </w:r>
      <w:r w:rsidRPr="009060AD">
        <w:rPr>
          <w:rFonts w:ascii="Times New Roman" w:hAnsi="Times New Roman"/>
          <w:bCs/>
          <w:i/>
          <w:sz w:val="24"/>
          <w:szCs w:val="24"/>
        </w:rPr>
        <w:t>(SDI)</w:t>
      </w:r>
      <w:r>
        <w:rPr>
          <w:rFonts w:ascii="Times New Roman" w:hAnsi="Times New Roman"/>
          <w:bCs/>
          <w:i/>
          <w:sz w:val="24"/>
          <w:szCs w:val="24"/>
        </w:rPr>
        <w:t>’</w:t>
      </w:r>
      <w:r w:rsidRPr="009060AD">
        <w:rPr>
          <w:rFonts w:ascii="Times New Roman" w:hAnsi="Times New Roman"/>
          <w:bCs/>
          <w:sz w:val="24"/>
          <w:szCs w:val="24"/>
        </w:rPr>
        <w:t xml:space="preserve"> abroad and in India too</w:t>
      </w:r>
      <w:r>
        <w:rPr>
          <w:rFonts w:ascii="Times New Roman" w:hAnsi="Times New Roman"/>
          <w:bCs/>
          <w:sz w:val="24"/>
          <w:szCs w:val="24"/>
        </w:rPr>
        <w:t>.</w:t>
      </w:r>
      <w:r w:rsidRPr="009060AD">
        <w:rPr>
          <w:rFonts w:ascii="Times New Roman" w:hAnsi="Times New Roman"/>
          <w:bCs/>
          <w:sz w:val="24"/>
          <w:szCs w:val="24"/>
        </w:rPr>
        <w:t xml:space="preserve"> Regional Planning </w:t>
      </w:r>
      <w:r>
        <w:rPr>
          <w:rFonts w:ascii="Times New Roman" w:hAnsi="Times New Roman"/>
          <w:bCs/>
          <w:sz w:val="24"/>
          <w:szCs w:val="24"/>
        </w:rPr>
        <w:t>requires to utilize</w:t>
      </w:r>
      <w:r w:rsidRPr="009060AD">
        <w:rPr>
          <w:rFonts w:ascii="Times New Roman" w:hAnsi="Times New Roman"/>
          <w:bCs/>
          <w:sz w:val="24"/>
          <w:szCs w:val="24"/>
        </w:rPr>
        <w:t xml:space="preserve"> th</w:t>
      </w:r>
      <w:r>
        <w:rPr>
          <w:rFonts w:ascii="Times New Roman" w:hAnsi="Times New Roman"/>
          <w:bCs/>
          <w:sz w:val="24"/>
          <w:szCs w:val="24"/>
        </w:rPr>
        <w:t>e</w:t>
      </w:r>
      <w:r w:rsidRPr="009060AD">
        <w:rPr>
          <w:rFonts w:ascii="Times New Roman" w:hAnsi="Times New Roman"/>
          <w:bCs/>
          <w:sz w:val="24"/>
          <w:szCs w:val="24"/>
        </w:rPr>
        <w:t xml:space="preserve"> significance of SDI and hence, incorporated this </w:t>
      </w:r>
      <w:r>
        <w:rPr>
          <w:rFonts w:ascii="Times New Roman" w:hAnsi="Times New Roman"/>
          <w:bCs/>
          <w:sz w:val="24"/>
          <w:szCs w:val="24"/>
        </w:rPr>
        <w:t>in Studio exercise</w:t>
      </w:r>
      <w:r w:rsidRPr="009060AD">
        <w:rPr>
          <w:rFonts w:ascii="Times New Roman" w:hAnsi="Times New Roman"/>
          <w:bCs/>
          <w:sz w:val="24"/>
          <w:szCs w:val="24"/>
        </w:rPr>
        <w:t xml:space="preserve">. </w:t>
      </w:r>
    </w:p>
    <w:p w14:paraId="1B6B83B5" w14:textId="77777777" w:rsidR="002E165A" w:rsidRDefault="002E165A" w:rsidP="002E165A">
      <w:pPr>
        <w:pStyle w:val="NormalWeb"/>
        <w:spacing w:line="360" w:lineRule="auto"/>
        <w:jc w:val="both"/>
        <w:rPr>
          <w:rFonts w:ascii="Times New Roman" w:hAnsi="Times New Roman"/>
          <w:bCs/>
          <w:sz w:val="24"/>
          <w:szCs w:val="24"/>
        </w:rPr>
      </w:pPr>
      <w:r w:rsidRPr="00530FE2">
        <w:rPr>
          <w:rFonts w:ascii="Times New Roman" w:hAnsi="Times New Roman"/>
          <w:bCs/>
          <w:sz w:val="24"/>
          <w:szCs w:val="24"/>
        </w:rPr>
        <w:t xml:space="preserve">The </w:t>
      </w:r>
      <w:r>
        <w:rPr>
          <w:rFonts w:ascii="Times New Roman" w:hAnsi="Times New Roman"/>
          <w:bCs/>
          <w:sz w:val="24"/>
          <w:szCs w:val="24"/>
        </w:rPr>
        <w:t>aim</w:t>
      </w:r>
      <w:r w:rsidRPr="00530FE2">
        <w:rPr>
          <w:rFonts w:ascii="Times New Roman" w:hAnsi="Times New Roman"/>
          <w:bCs/>
          <w:sz w:val="24"/>
          <w:szCs w:val="24"/>
        </w:rPr>
        <w:t xml:space="preserve"> of this studio is to expose the students in the practical ways of </w:t>
      </w:r>
      <w:r>
        <w:rPr>
          <w:rFonts w:ascii="Times New Roman" w:hAnsi="Times New Roman"/>
          <w:bCs/>
          <w:sz w:val="24"/>
          <w:szCs w:val="24"/>
        </w:rPr>
        <w:t>‘</w:t>
      </w:r>
      <w:r w:rsidRPr="006D5704">
        <w:rPr>
          <w:rFonts w:ascii="Times New Roman" w:hAnsi="Times New Roman"/>
          <w:bCs/>
          <w:i/>
          <w:sz w:val="24"/>
          <w:szCs w:val="24"/>
        </w:rPr>
        <w:t>P</w:t>
      </w:r>
      <w:r w:rsidRPr="00530FE2">
        <w:rPr>
          <w:rFonts w:ascii="Times New Roman" w:hAnsi="Times New Roman"/>
          <w:bCs/>
          <w:i/>
          <w:sz w:val="24"/>
          <w:szCs w:val="24"/>
        </w:rPr>
        <w:t xml:space="preserve">lanning for a </w:t>
      </w:r>
      <w:r w:rsidRPr="006D5704">
        <w:rPr>
          <w:rFonts w:ascii="Times New Roman" w:hAnsi="Times New Roman"/>
          <w:bCs/>
          <w:i/>
          <w:sz w:val="24"/>
          <w:szCs w:val="24"/>
        </w:rPr>
        <w:t>R</w:t>
      </w:r>
      <w:r w:rsidRPr="00530FE2">
        <w:rPr>
          <w:rFonts w:ascii="Times New Roman" w:hAnsi="Times New Roman"/>
          <w:bCs/>
          <w:i/>
          <w:sz w:val="24"/>
          <w:szCs w:val="24"/>
        </w:rPr>
        <w:t>egion</w:t>
      </w:r>
      <w:r>
        <w:rPr>
          <w:rFonts w:ascii="Times New Roman" w:hAnsi="Times New Roman"/>
          <w:bCs/>
          <w:i/>
          <w:sz w:val="24"/>
          <w:szCs w:val="24"/>
        </w:rPr>
        <w:t>’</w:t>
      </w:r>
      <w:r>
        <w:rPr>
          <w:rFonts w:ascii="Times New Roman" w:hAnsi="Times New Roman"/>
          <w:bCs/>
          <w:sz w:val="24"/>
          <w:szCs w:val="24"/>
        </w:rPr>
        <w:t xml:space="preserve"> e.g. Resource Region Planning, Mega and Metro Region Planning, District Planning or Special Regions Planning</w:t>
      </w:r>
      <w:r w:rsidRPr="00530FE2">
        <w:rPr>
          <w:rFonts w:ascii="Times New Roman" w:hAnsi="Times New Roman"/>
          <w:bCs/>
          <w:sz w:val="24"/>
          <w:szCs w:val="24"/>
        </w:rPr>
        <w:t xml:space="preserve">. The students will be given a live case study to understand the complexities of planning the region, inter-sector, scalar interface, integration, etc. The focus will be to understand the scale of the problem and how to tackle them. </w:t>
      </w:r>
      <w:r w:rsidRPr="002772EF">
        <w:rPr>
          <w:rFonts w:ascii="Times New Roman" w:hAnsi="Times New Roman"/>
          <w:bCs/>
          <w:sz w:val="24"/>
          <w:szCs w:val="24"/>
        </w:rPr>
        <w:t>The aim of this course is to</w:t>
      </w:r>
      <w:r w:rsidRPr="002153E5">
        <w:rPr>
          <w:rFonts w:ascii="Times New Roman" w:hAnsi="Times New Roman"/>
          <w:bCs/>
          <w:sz w:val="24"/>
          <w:szCs w:val="24"/>
        </w:rPr>
        <w:t xml:space="preserve"> understand the Concept of Region in terms of National Development.</w:t>
      </w:r>
      <w:r w:rsidRPr="002153E5">
        <w:rPr>
          <w:rFonts w:ascii="Calibri" w:hAnsi="Calibri" w:cs="Calibri"/>
          <w:b/>
          <w:bCs/>
          <w:color w:val="auto"/>
          <w:sz w:val="22"/>
          <w:szCs w:val="22"/>
          <w:lang w:val="en-IN"/>
        </w:rPr>
        <w:t xml:space="preserve"> </w:t>
      </w:r>
      <w:r w:rsidRPr="00530FE2">
        <w:rPr>
          <w:rFonts w:ascii="Times New Roman" w:hAnsi="Times New Roman"/>
          <w:bCs/>
          <w:sz w:val="24"/>
          <w:szCs w:val="24"/>
        </w:rPr>
        <w:t xml:space="preserve">It is expected that the approach will be mostly in terms of governance, which the students have acquired through theory subjects in second semester. It is also expected that the students after preparing the plan will present it to the stakeholders to get their viewpoint. </w:t>
      </w:r>
    </w:p>
    <w:p w14:paraId="06A868F6" w14:textId="77777777" w:rsidR="002E165A" w:rsidRPr="00835651" w:rsidRDefault="002E165A" w:rsidP="002E165A">
      <w:pPr>
        <w:pStyle w:val="BodyA"/>
        <w:spacing w:line="360" w:lineRule="auto"/>
        <w:rPr>
          <w:rFonts w:ascii="Times New Roman" w:eastAsia="Times New Roman" w:hAnsi="Times New Roman" w:cs="Times New Roman"/>
          <w:b/>
          <w:bCs/>
          <w:sz w:val="24"/>
          <w:szCs w:val="24"/>
        </w:rPr>
      </w:pPr>
      <w:r w:rsidRPr="00763486">
        <w:rPr>
          <w:rFonts w:ascii="Times New Roman" w:hAnsi="Times New Roman" w:cs="Times New Roman"/>
          <w:b/>
          <w:bCs/>
          <w:sz w:val="24"/>
          <w:szCs w:val="24"/>
        </w:rPr>
        <w:t>Course Objectives</w:t>
      </w:r>
    </w:p>
    <w:p w14:paraId="05CF4D4F" w14:textId="77777777" w:rsidR="002E165A" w:rsidRPr="00835651" w:rsidRDefault="002E165A" w:rsidP="002E165A">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 to</w:t>
      </w:r>
    </w:p>
    <w:p w14:paraId="7CD57C0E" w14:textId="12F8BE42" w:rsidR="002E165A" w:rsidRPr="00902E30"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2E165A" w:rsidRPr="00835651">
        <w:rPr>
          <w:rFonts w:ascii="Times New Roman" w:eastAsia="Times New Roman" w:hAnsi="Times New Roman" w:cs="Times New Roman"/>
          <w:sz w:val="24"/>
          <w:szCs w:val="24"/>
        </w:rPr>
        <w:t xml:space="preserve">quip the students with concept </w:t>
      </w:r>
      <w:r w:rsidR="002E165A">
        <w:rPr>
          <w:rFonts w:ascii="Times New Roman" w:eastAsia="Times New Roman" w:hAnsi="Times New Roman" w:cs="Times New Roman"/>
          <w:sz w:val="24"/>
          <w:szCs w:val="24"/>
        </w:rPr>
        <w:t xml:space="preserve">of </w:t>
      </w:r>
      <w:r w:rsidR="002E165A" w:rsidRPr="00902E30">
        <w:rPr>
          <w:rFonts w:ascii="Times New Roman" w:eastAsia="Times New Roman" w:hAnsi="Times New Roman" w:cs="Times New Roman"/>
          <w:sz w:val="24"/>
          <w:szCs w:val="24"/>
        </w:rPr>
        <w:t xml:space="preserve">spatial data infrastructure and its effective use in planning and decision support system. </w:t>
      </w:r>
    </w:p>
    <w:p w14:paraId="2505134F" w14:textId="18849949" w:rsidR="002E165A" w:rsidRPr="005E0647"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045319">
        <w:rPr>
          <w:rFonts w:ascii="Times New Roman" w:eastAsia="Times New Roman" w:hAnsi="Times New Roman" w:cs="Times New Roman"/>
          <w:sz w:val="24"/>
          <w:szCs w:val="24"/>
        </w:rPr>
        <w:t>racti</w:t>
      </w:r>
      <w:r w:rsidR="004555DE">
        <w:rPr>
          <w:rFonts w:ascii="Times New Roman" w:eastAsia="Times New Roman" w:hAnsi="Times New Roman" w:cs="Times New Roman"/>
          <w:sz w:val="24"/>
          <w:szCs w:val="24"/>
        </w:rPr>
        <w:t>c</w:t>
      </w:r>
      <w:r w:rsidR="00045319">
        <w:rPr>
          <w:rFonts w:ascii="Times New Roman" w:eastAsia="Times New Roman" w:hAnsi="Times New Roman" w:cs="Times New Roman"/>
          <w:sz w:val="24"/>
          <w:szCs w:val="24"/>
        </w:rPr>
        <w:t>e</w:t>
      </w:r>
      <w:r w:rsidR="002E165A" w:rsidRPr="005E0647">
        <w:rPr>
          <w:rFonts w:ascii="Times New Roman" w:eastAsia="Times New Roman" w:hAnsi="Times New Roman" w:cs="Times New Roman"/>
          <w:sz w:val="24"/>
          <w:szCs w:val="24"/>
        </w:rPr>
        <w:t xml:space="preserve"> Sustainable Development of a Region considering the variables that directly or indirectly affects Regional Development. </w:t>
      </w:r>
    </w:p>
    <w:p w14:paraId="4EC278AB" w14:textId="437BDBA6" w:rsidR="002E165A" w:rsidRPr="00902E30"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To a</w:t>
      </w:r>
      <w:r w:rsidR="00536CEC">
        <w:rPr>
          <w:rFonts w:ascii="Times New Roman" w:eastAsia="Times New Roman" w:hAnsi="Times New Roman" w:cs="Times New Roman"/>
          <w:sz w:val="24"/>
          <w:szCs w:val="24"/>
        </w:rPr>
        <w:t>pply different</w:t>
      </w:r>
      <w:r w:rsidR="002E165A" w:rsidRPr="007A5721">
        <w:rPr>
          <w:rFonts w:ascii="Times New Roman" w:eastAsia="Times New Roman" w:hAnsi="Times New Roman" w:cs="Times New Roman"/>
          <w:sz w:val="24"/>
          <w:szCs w:val="24"/>
        </w:rPr>
        <w:t xml:space="preserve"> ways of planning for a Region (</w:t>
      </w:r>
      <w:r w:rsidR="002E165A">
        <w:rPr>
          <w:rFonts w:ascii="Times New Roman" w:hAnsi="Times New Roman"/>
          <w:bCs/>
          <w:sz w:val="24"/>
          <w:szCs w:val="24"/>
        </w:rPr>
        <w:t xml:space="preserve">Resource Region / </w:t>
      </w:r>
      <w:r w:rsidR="002E165A" w:rsidRPr="007A5721">
        <w:rPr>
          <w:rFonts w:ascii="Times New Roman" w:eastAsia="Times New Roman" w:hAnsi="Times New Roman" w:cs="Times New Roman"/>
          <w:sz w:val="24"/>
          <w:szCs w:val="24"/>
        </w:rPr>
        <w:t>District / Mega / Metro</w:t>
      </w:r>
      <w:r w:rsidR="002E165A">
        <w:rPr>
          <w:rFonts w:ascii="Times New Roman" w:eastAsia="Times New Roman" w:hAnsi="Times New Roman" w:cs="Times New Roman"/>
          <w:sz w:val="24"/>
          <w:szCs w:val="24"/>
        </w:rPr>
        <w:t xml:space="preserve"> Region/ Special Regions</w:t>
      </w:r>
      <w:r w:rsidR="002E165A" w:rsidRPr="007A5721">
        <w:rPr>
          <w:rFonts w:ascii="Times New Roman" w:eastAsia="Times New Roman" w:hAnsi="Times New Roman" w:cs="Times New Roman"/>
          <w:sz w:val="24"/>
          <w:szCs w:val="24"/>
        </w:rPr>
        <w:t xml:space="preserve">) and to take up a case study and prepare a Regional Plan. </w:t>
      </w:r>
    </w:p>
    <w:p w14:paraId="159C1017" w14:textId="77777777" w:rsidR="002E165A" w:rsidRDefault="002E165A" w:rsidP="002E165A">
      <w:pPr>
        <w:pStyle w:val="BodyA"/>
        <w:spacing w:line="276" w:lineRule="auto"/>
        <w:rPr>
          <w:rFonts w:ascii="Times New Roman" w:hAnsi="Times New Roman" w:cs="Times New Roman"/>
          <w:b/>
          <w:bCs/>
          <w:sz w:val="24"/>
          <w:szCs w:val="24"/>
        </w:rPr>
      </w:pPr>
    </w:p>
    <w:p w14:paraId="1F21FF46" w14:textId="77777777" w:rsidR="002E165A" w:rsidRPr="00835651" w:rsidRDefault="002E165A" w:rsidP="002E165A">
      <w:pPr>
        <w:pStyle w:val="BodyA"/>
        <w:spacing w:line="360" w:lineRule="auto"/>
        <w:rPr>
          <w:rFonts w:ascii="Times New Roman" w:eastAsia="Times New Roman" w:hAnsi="Times New Roman" w:cs="Times New Roman"/>
          <w:b/>
          <w:bCs/>
          <w:sz w:val="24"/>
          <w:szCs w:val="24"/>
        </w:rPr>
      </w:pPr>
      <w:r w:rsidRPr="00DF192E">
        <w:rPr>
          <w:rFonts w:ascii="Times New Roman" w:hAnsi="Times New Roman" w:cs="Times New Roman"/>
          <w:b/>
          <w:bCs/>
          <w:sz w:val="24"/>
          <w:szCs w:val="24"/>
        </w:rPr>
        <w:t>Course Outcomes</w:t>
      </w:r>
    </w:p>
    <w:p w14:paraId="764AEDC1" w14:textId="77777777" w:rsidR="002E165A" w:rsidRPr="00CC601C" w:rsidRDefault="002E165A" w:rsidP="002E165A">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14:paraId="338FF056" w14:textId="77777777" w:rsidR="002E165A" w:rsidRPr="002E165A" w:rsidRDefault="002E165A" w:rsidP="002E165A">
      <w:pPr>
        <w:spacing w:line="360" w:lineRule="auto"/>
        <w:jc w:val="both"/>
        <w:rPr>
          <w:rFonts w:eastAsia="Calibri"/>
        </w:rPr>
      </w:pPr>
      <w:r w:rsidRPr="002E165A">
        <w:rPr>
          <w:rFonts w:eastAsia="Calibri"/>
        </w:rPr>
        <w:t>CO1: Exercise SDI in regional level technology based planning.</w:t>
      </w:r>
    </w:p>
    <w:p w14:paraId="3403EA63" w14:textId="77777777" w:rsidR="002E165A" w:rsidRPr="002E165A" w:rsidRDefault="002E165A" w:rsidP="002E165A">
      <w:pPr>
        <w:spacing w:line="360" w:lineRule="auto"/>
        <w:jc w:val="both"/>
        <w:rPr>
          <w:rFonts w:eastAsia="Calibri"/>
        </w:rPr>
      </w:pPr>
      <w:r w:rsidRPr="002E165A">
        <w:rPr>
          <w:rFonts w:eastAsia="Calibri"/>
        </w:rPr>
        <w:t xml:space="preserve">CO2: Utilise the </w:t>
      </w:r>
      <w:r w:rsidRPr="002E165A">
        <w:t>understanding of the various levels of planning and planning institutions</w:t>
      </w:r>
      <w:r w:rsidRPr="002E165A">
        <w:rPr>
          <w:rFonts w:eastAsia="Calibri"/>
        </w:rPr>
        <w:t>.</w:t>
      </w:r>
    </w:p>
    <w:p w14:paraId="154394F6" w14:textId="77777777" w:rsidR="002E165A" w:rsidRPr="002E165A" w:rsidRDefault="002E165A" w:rsidP="002E165A">
      <w:pPr>
        <w:spacing w:line="360" w:lineRule="auto"/>
        <w:jc w:val="both"/>
        <w:rPr>
          <w:rFonts w:eastAsia="Calibri"/>
        </w:rPr>
      </w:pPr>
      <w:r w:rsidRPr="002E165A">
        <w:rPr>
          <w:rFonts w:eastAsia="Calibri"/>
        </w:rPr>
        <w:t>CO3: Employ the sources of information for regional planning and incorporate in studios.</w:t>
      </w:r>
    </w:p>
    <w:p w14:paraId="5CB64F4C" w14:textId="77777777" w:rsidR="002E165A" w:rsidRPr="002E165A" w:rsidRDefault="002E165A" w:rsidP="002E165A">
      <w:pPr>
        <w:spacing w:line="360" w:lineRule="auto"/>
        <w:jc w:val="both"/>
        <w:rPr>
          <w:rFonts w:eastAsia="Calibri"/>
        </w:rPr>
      </w:pPr>
      <w:r w:rsidRPr="002E165A">
        <w:rPr>
          <w:rFonts w:eastAsia="Calibri"/>
        </w:rPr>
        <w:t xml:space="preserve">CO4: </w:t>
      </w:r>
      <w:r w:rsidRPr="002E165A">
        <w:rPr>
          <w:color w:val="030303"/>
        </w:rPr>
        <w:t>Interact with various stakeholders and applicate Regional planning by incorporating their perception.</w:t>
      </w:r>
    </w:p>
    <w:p w14:paraId="590CFDB6" w14:textId="77777777" w:rsidR="002E165A" w:rsidRPr="003F02DA" w:rsidRDefault="002E165A" w:rsidP="002E165A">
      <w:pPr>
        <w:spacing w:line="360" w:lineRule="auto"/>
        <w:jc w:val="both"/>
        <w:rPr>
          <w:color w:val="030303"/>
        </w:rPr>
      </w:pPr>
    </w:p>
    <w:p w14:paraId="626E068F" w14:textId="77777777" w:rsidR="002E165A" w:rsidRPr="001C4CEF" w:rsidRDefault="002E165A" w:rsidP="000D07C2">
      <w:pPr>
        <w:pStyle w:val="ListParagraph"/>
        <w:numPr>
          <w:ilvl w:val="0"/>
          <w:numId w:val="60"/>
        </w:numPr>
        <w:spacing w:after="0" w:line="360" w:lineRule="auto"/>
        <w:jc w:val="both"/>
        <w:rPr>
          <w:rFonts w:ascii="Times New Roman" w:eastAsia="Calibri" w:hAnsi="Times New Roman" w:cs="Times New Roman"/>
          <w:b/>
          <w:sz w:val="24"/>
          <w:szCs w:val="24"/>
        </w:rPr>
      </w:pPr>
      <w:r w:rsidRPr="001C4CEF">
        <w:rPr>
          <w:rFonts w:ascii="Times New Roman" w:eastAsia="Calibri" w:hAnsi="Times New Roman" w:cs="Times New Roman"/>
          <w:b/>
          <w:sz w:val="24"/>
          <w:szCs w:val="24"/>
        </w:rPr>
        <w:t>Spatial Data Infrastructure</w:t>
      </w:r>
      <w:r>
        <w:rPr>
          <w:rFonts w:ascii="Times New Roman" w:eastAsia="Calibri" w:hAnsi="Times New Roman" w:cs="Times New Roman"/>
          <w:b/>
          <w:sz w:val="24"/>
          <w:szCs w:val="24"/>
        </w:rPr>
        <w:t xml:space="preserve"> (3 Credits)</w:t>
      </w:r>
    </w:p>
    <w:tbl>
      <w:tblPr>
        <w:tblStyle w:val="TableGrid"/>
        <w:tblW w:w="5000" w:type="pct"/>
        <w:tblLook w:val="04A0" w:firstRow="1" w:lastRow="0" w:firstColumn="1" w:lastColumn="0" w:noHBand="0" w:noVBand="1"/>
      </w:tblPr>
      <w:tblGrid>
        <w:gridCol w:w="6931"/>
        <w:gridCol w:w="1015"/>
        <w:gridCol w:w="1070"/>
      </w:tblGrid>
      <w:tr w:rsidR="002E165A" w:rsidRPr="00FA666A" w14:paraId="7EC945E8" w14:textId="77777777" w:rsidTr="00AE0AEF">
        <w:tc>
          <w:tcPr>
            <w:tcW w:w="3844" w:type="pct"/>
            <w:vAlign w:val="center"/>
          </w:tcPr>
          <w:p w14:paraId="31FE74D1" w14:textId="77777777"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14:paraId="09D439BD" w14:textId="77777777"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14:paraId="2DB7C9E6" w14:textId="77777777" w:rsidR="002E165A" w:rsidRPr="00904FE0"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2E165A" w:rsidRPr="00FA666A" w14:paraId="45903D7F" w14:textId="77777777" w:rsidTr="00AE0AEF">
        <w:tc>
          <w:tcPr>
            <w:tcW w:w="3844" w:type="pct"/>
            <w:vAlign w:val="center"/>
          </w:tcPr>
          <w:p w14:paraId="0A8BCED2" w14:textId="77777777" w:rsidR="002E165A" w:rsidRDefault="002E165A" w:rsidP="00AE0AEF">
            <w:pPr>
              <w:pStyle w:val="NormalWeb"/>
              <w:contextualSpacing/>
            </w:pPr>
            <w:r w:rsidRPr="00FA666A">
              <w:rPr>
                <w:rFonts w:ascii="Times New Roman" w:hAnsi="Times New Roman"/>
                <w:b/>
                <w:bCs/>
                <w:sz w:val="24"/>
                <w:szCs w:val="24"/>
              </w:rPr>
              <w:t xml:space="preserve">MODULE 1: </w:t>
            </w:r>
            <w:r w:rsidRPr="008B273E">
              <w:rPr>
                <w:rFonts w:ascii="Times New Roman" w:hAnsi="Times New Roman"/>
                <w:b/>
                <w:bCs/>
                <w:sz w:val="24"/>
                <w:szCs w:val="24"/>
              </w:rPr>
              <w:t>Concepts and Hierarchy</w:t>
            </w:r>
            <w:r>
              <w:rPr>
                <w:rFonts w:ascii="Tahoma,Bold" w:hAnsi="Tahoma,Bold"/>
                <w:sz w:val="22"/>
                <w:szCs w:val="22"/>
              </w:rPr>
              <w:t xml:space="preserve"> </w:t>
            </w:r>
          </w:p>
          <w:p w14:paraId="3089F361" w14:textId="77777777" w:rsidR="002E165A" w:rsidRPr="00FA666A" w:rsidRDefault="002E165A" w:rsidP="00AE0AEF">
            <w:pPr>
              <w:pStyle w:val="BodyA"/>
              <w:spacing w:line="360" w:lineRule="auto"/>
              <w:contextualSpacing/>
              <w:jc w:val="both"/>
              <w:rPr>
                <w:rFonts w:ascii="Times New Roman" w:eastAsia="Times New Roman" w:hAnsi="Times New Roman" w:cs="Times New Roman"/>
                <w:sz w:val="24"/>
                <w:szCs w:val="24"/>
              </w:rPr>
            </w:pPr>
            <w:r w:rsidRPr="008B273E">
              <w:rPr>
                <w:rFonts w:ascii="Times New Roman" w:eastAsia="Times New Roman" w:hAnsi="Times New Roman" w:cs="Times New Roman"/>
                <w:sz w:val="24"/>
                <w:szCs w:val="24"/>
              </w:rPr>
              <w:t xml:space="preserve">Spatial Data Infrastructure: Concepts, Contents, Nature and SDI hierarchy; Global, National, Regional and Local SDI initiatives. Building an SDI and using it in planning and decision-making process. Open Geospatial Consortium – ISO standards (TC211). Data streaming and mining in spatial data infrastructure. </w:t>
            </w:r>
          </w:p>
        </w:tc>
        <w:tc>
          <w:tcPr>
            <w:tcW w:w="563" w:type="pct"/>
            <w:vAlign w:val="center"/>
          </w:tcPr>
          <w:p w14:paraId="374AA6B5" w14:textId="4F6B5095"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r w:rsidRPr="00FA666A">
              <w:rPr>
                <w:rFonts w:ascii="Times New Roman" w:eastAsia="Times New Roman" w:hAnsi="Times New Roman" w:cs="Times New Roman"/>
                <w:sz w:val="24"/>
                <w:szCs w:val="24"/>
              </w:rPr>
              <w:t xml:space="preserve"> </w:t>
            </w:r>
          </w:p>
        </w:tc>
        <w:tc>
          <w:tcPr>
            <w:tcW w:w="593" w:type="pct"/>
            <w:vAlign w:val="center"/>
          </w:tcPr>
          <w:p w14:paraId="45EA38C2" w14:textId="57BAC988"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14:paraId="79CAE781" w14:textId="77777777" w:rsidTr="00AE0AEF">
        <w:tc>
          <w:tcPr>
            <w:tcW w:w="3844" w:type="pct"/>
            <w:vAlign w:val="center"/>
          </w:tcPr>
          <w:p w14:paraId="499414DE" w14:textId="77777777" w:rsidR="002E165A" w:rsidRPr="00944697" w:rsidRDefault="002E165A" w:rsidP="00AE0AEF">
            <w:pPr>
              <w:pStyle w:val="NormalWeb"/>
            </w:pPr>
            <w:r w:rsidRPr="00FA666A">
              <w:rPr>
                <w:rFonts w:ascii="Times New Roman" w:hAnsi="Times New Roman"/>
                <w:b/>
                <w:bCs/>
                <w:sz w:val="24"/>
                <w:szCs w:val="24"/>
              </w:rPr>
              <w:t xml:space="preserve">MODULE 2: </w:t>
            </w:r>
            <w:r w:rsidRPr="00944697">
              <w:rPr>
                <w:rFonts w:ascii="Times New Roman" w:hAnsi="Times New Roman"/>
                <w:b/>
                <w:bCs/>
                <w:sz w:val="24"/>
                <w:szCs w:val="24"/>
              </w:rPr>
              <w:t>From Global to Local SDI applications</w:t>
            </w:r>
            <w:r>
              <w:rPr>
                <w:rFonts w:ascii="Tahoma,Bold" w:hAnsi="Tahoma,Bold"/>
                <w:sz w:val="22"/>
                <w:szCs w:val="22"/>
              </w:rPr>
              <w:t xml:space="preserve"> </w:t>
            </w:r>
          </w:p>
          <w:p w14:paraId="50F1596C" w14:textId="77777777" w:rsidR="002E165A" w:rsidRPr="00944697" w:rsidRDefault="002E165A" w:rsidP="00AE0AEF">
            <w:pPr>
              <w:pStyle w:val="BodyA"/>
              <w:spacing w:line="360" w:lineRule="auto"/>
              <w:jc w:val="both"/>
              <w:rPr>
                <w:rFonts w:ascii="Trebuchet MS" w:eastAsia="Times New Roman" w:hAnsi="Trebuchet MS" w:cs="Times New Roman"/>
                <w:sz w:val="16"/>
                <w:szCs w:val="16"/>
              </w:rPr>
            </w:pPr>
            <w:r w:rsidRPr="00944697">
              <w:rPr>
                <w:rFonts w:ascii="Times New Roman" w:eastAsia="Times New Roman" w:hAnsi="Times New Roman" w:cs="Times New Roman"/>
                <w:sz w:val="24"/>
                <w:szCs w:val="24"/>
              </w:rPr>
              <w:t xml:space="preserve">National SDI Initiatives: NRDMS: Multi-level spatial data infrastructure, NSDI: Assimilation and Dissemination and Data warehouse; State SDI: NCT Delhi SDI, Karnataka and Kerala Portals; Case studies from various levels. Karnataka’s Land Management </w:t>
            </w:r>
            <w:proofErr w:type="spellStart"/>
            <w:r w:rsidRPr="00944697">
              <w:rPr>
                <w:rFonts w:ascii="Times New Roman" w:eastAsia="Times New Roman" w:hAnsi="Times New Roman" w:cs="Times New Roman"/>
                <w:sz w:val="24"/>
                <w:szCs w:val="24"/>
              </w:rPr>
              <w:t>Programme</w:t>
            </w:r>
            <w:proofErr w:type="spellEnd"/>
            <w:r w:rsidRPr="00944697">
              <w:rPr>
                <w:rFonts w:ascii="Times New Roman" w:eastAsia="Times New Roman" w:hAnsi="Times New Roman" w:cs="Times New Roman"/>
                <w:sz w:val="24"/>
                <w:szCs w:val="24"/>
              </w:rPr>
              <w:t xml:space="preserve">: Bhoomi, geo portal assisting local to state level planning process; Gujarat’s Tax </w:t>
            </w:r>
            <w:proofErr w:type="spellStart"/>
            <w:r w:rsidRPr="00944697">
              <w:rPr>
                <w:rFonts w:ascii="Times New Roman" w:eastAsia="Times New Roman" w:hAnsi="Times New Roman" w:cs="Times New Roman"/>
                <w:sz w:val="24"/>
                <w:szCs w:val="24"/>
              </w:rPr>
              <w:t>programme</w:t>
            </w:r>
            <w:proofErr w:type="spellEnd"/>
            <w:r w:rsidRPr="00944697">
              <w:rPr>
                <w:rFonts w:ascii="Times New Roman" w:eastAsia="Times New Roman" w:hAnsi="Times New Roman" w:cs="Times New Roman"/>
                <w:sz w:val="24"/>
                <w:szCs w:val="24"/>
              </w:rPr>
              <w:t>, etc.; Application to coastal area planning – Tamil Nadu coast.</w:t>
            </w:r>
            <w:r>
              <w:rPr>
                <w:rFonts w:ascii="Tahoma" w:hAnsi="Tahoma" w:cs="Tahoma"/>
                <w:sz w:val="22"/>
                <w:szCs w:val="22"/>
              </w:rPr>
              <w:t xml:space="preserve"> </w:t>
            </w:r>
          </w:p>
        </w:tc>
        <w:tc>
          <w:tcPr>
            <w:tcW w:w="563" w:type="pct"/>
            <w:vAlign w:val="center"/>
          </w:tcPr>
          <w:p w14:paraId="560056BB" w14:textId="62FF4828"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r w:rsidRPr="00FA666A">
              <w:rPr>
                <w:rFonts w:ascii="Times New Roman" w:eastAsia="Times New Roman" w:hAnsi="Times New Roman" w:cs="Times New Roman"/>
                <w:sz w:val="24"/>
                <w:szCs w:val="24"/>
              </w:rPr>
              <w:t xml:space="preserve"> </w:t>
            </w:r>
          </w:p>
        </w:tc>
        <w:tc>
          <w:tcPr>
            <w:tcW w:w="593" w:type="pct"/>
            <w:vAlign w:val="center"/>
          </w:tcPr>
          <w:p w14:paraId="660C1D3F" w14:textId="0E4C72D6"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14:paraId="525E99CC" w14:textId="77777777" w:rsidTr="00AE0AEF">
        <w:tc>
          <w:tcPr>
            <w:tcW w:w="3844" w:type="pct"/>
            <w:vAlign w:val="center"/>
          </w:tcPr>
          <w:p w14:paraId="78203619" w14:textId="77777777" w:rsidR="002E165A" w:rsidRPr="00CA3281" w:rsidRDefault="002E165A" w:rsidP="00AE0AEF">
            <w:pPr>
              <w:pStyle w:val="NormalWeb"/>
            </w:pPr>
            <w:r w:rsidRPr="00FA666A">
              <w:rPr>
                <w:rFonts w:ascii="Times New Roman" w:hAnsi="Times New Roman"/>
                <w:b/>
                <w:bCs/>
                <w:sz w:val="24"/>
                <w:szCs w:val="24"/>
              </w:rPr>
              <w:t xml:space="preserve">MODULE 3: </w:t>
            </w:r>
            <w:r w:rsidRPr="00073ECF">
              <w:rPr>
                <w:rFonts w:ascii="Times New Roman" w:hAnsi="Times New Roman"/>
                <w:b/>
                <w:bCs/>
                <w:sz w:val="24"/>
                <w:szCs w:val="24"/>
              </w:rPr>
              <w:t>SDI application in Planning and Decision Support</w:t>
            </w:r>
            <w:r>
              <w:rPr>
                <w:rFonts w:ascii="Tahoma,Bold" w:hAnsi="Tahoma,Bold"/>
                <w:sz w:val="22"/>
                <w:szCs w:val="22"/>
              </w:rPr>
              <w:t xml:space="preserve"> </w:t>
            </w:r>
          </w:p>
          <w:p w14:paraId="06C84F34" w14:textId="1FE33E42" w:rsidR="002E165A" w:rsidRPr="00FA666A" w:rsidRDefault="002E165A" w:rsidP="00AE0AEF">
            <w:pPr>
              <w:pStyle w:val="BodyA"/>
              <w:spacing w:line="360" w:lineRule="auto"/>
              <w:jc w:val="both"/>
              <w:rPr>
                <w:rFonts w:ascii="Times New Roman" w:eastAsia="Times New Roman" w:hAnsi="Times New Roman" w:cs="Times New Roman"/>
                <w:sz w:val="24"/>
                <w:szCs w:val="24"/>
              </w:rPr>
            </w:pPr>
            <w:r w:rsidRPr="00CA3281">
              <w:rPr>
                <w:rFonts w:ascii="Times New Roman" w:eastAsia="Times New Roman" w:hAnsi="Times New Roman" w:cs="Times New Roman"/>
                <w:sz w:val="24"/>
                <w:szCs w:val="24"/>
              </w:rPr>
              <w:t>SDI</w:t>
            </w:r>
            <w:r w:rsidR="0048673D">
              <w:rPr>
                <w:rFonts w:ascii="Times New Roman" w:eastAsia="Times New Roman" w:hAnsi="Times New Roman" w:cs="Times New Roman"/>
                <w:sz w:val="24"/>
                <w:szCs w:val="24"/>
              </w:rPr>
              <w:t>-</w:t>
            </w:r>
            <w:r w:rsidRPr="00CA3281">
              <w:rPr>
                <w:rFonts w:ascii="Times New Roman" w:eastAsia="Times New Roman" w:hAnsi="Times New Roman" w:cs="Times New Roman"/>
                <w:sz w:val="24"/>
                <w:szCs w:val="24"/>
              </w:rPr>
              <w:t xml:space="preserve">Location based technology development, Interoperability arrangement for geospatial data and ontology mapping; Application in Population Data Sets, Natural Resource Repository, Integrated Water </w:t>
            </w:r>
            <w:r w:rsidRPr="00CA3281">
              <w:rPr>
                <w:rFonts w:ascii="Times New Roman" w:eastAsia="Times New Roman" w:hAnsi="Times New Roman" w:cs="Times New Roman"/>
                <w:sz w:val="24"/>
                <w:szCs w:val="24"/>
              </w:rPr>
              <w:lastRenderedPageBreak/>
              <w:t xml:space="preserve">Resource Management, </w:t>
            </w:r>
            <w:proofErr w:type="spellStart"/>
            <w:r w:rsidRPr="00CA3281">
              <w:rPr>
                <w:rFonts w:ascii="Times New Roman" w:eastAsia="Times New Roman" w:hAnsi="Times New Roman" w:cs="Times New Roman"/>
                <w:sz w:val="24"/>
                <w:szCs w:val="24"/>
              </w:rPr>
              <w:t>mKrishi</w:t>
            </w:r>
            <w:proofErr w:type="spellEnd"/>
            <w:r w:rsidRPr="00CA3281">
              <w:rPr>
                <w:rFonts w:ascii="Times New Roman" w:eastAsia="Times New Roman" w:hAnsi="Times New Roman" w:cs="Times New Roman"/>
                <w:sz w:val="24"/>
                <w:szCs w:val="24"/>
              </w:rPr>
              <w:t xml:space="preserve"> – application in agriculture and rural development, geospatial application in transportation, disaster management and conservation. </w:t>
            </w:r>
            <w:proofErr w:type="spellStart"/>
            <w:r w:rsidRPr="00CA3281">
              <w:rPr>
                <w:rFonts w:ascii="Times New Roman" w:eastAsia="Times New Roman" w:hAnsi="Times New Roman" w:cs="Times New Roman"/>
                <w:sz w:val="24"/>
                <w:szCs w:val="24"/>
              </w:rPr>
              <w:t>Spatio</w:t>
            </w:r>
            <w:proofErr w:type="spellEnd"/>
            <w:r w:rsidRPr="00CA3281">
              <w:rPr>
                <w:rFonts w:ascii="Times New Roman" w:eastAsia="Times New Roman" w:hAnsi="Times New Roman" w:cs="Times New Roman"/>
                <w:sz w:val="24"/>
                <w:szCs w:val="24"/>
              </w:rPr>
              <w:t xml:space="preserve">-temporal data modeling and analysis; 3-D mapping of land and its use in city and regional planning; Geo visualization of landscapes: rural and urban. </w:t>
            </w:r>
          </w:p>
        </w:tc>
        <w:tc>
          <w:tcPr>
            <w:tcW w:w="563" w:type="pct"/>
            <w:vAlign w:val="center"/>
          </w:tcPr>
          <w:p w14:paraId="4D932394" w14:textId="7680132D"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lastRenderedPageBreak/>
              <w:t>L2</w:t>
            </w:r>
            <w:r>
              <w:rPr>
                <w:rFonts w:ascii="Times New Roman" w:eastAsia="Times New Roman" w:hAnsi="Times New Roman" w:cs="Times New Roman"/>
                <w:sz w:val="24"/>
                <w:szCs w:val="24"/>
              </w:rPr>
              <w:t>, L3, L5</w:t>
            </w:r>
            <w:r w:rsidRPr="00FA666A">
              <w:rPr>
                <w:rFonts w:ascii="Times New Roman" w:eastAsia="Times New Roman" w:hAnsi="Times New Roman" w:cs="Times New Roman"/>
                <w:sz w:val="24"/>
                <w:szCs w:val="24"/>
              </w:rPr>
              <w:t xml:space="preserve"> </w:t>
            </w:r>
          </w:p>
        </w:tc>
        <w:tc>
          <w:tcPr>
            <w:tcW w:w="593" w:type="pct"/>
            <w:vAlign w:val="center"/>
          </w:tcPr>
          <w:p w14:paraId="20C8CC9E" w14:textId="3CCBCB40"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14:paraId="6CFAF243" w14:textId="77777777" w:rsidTr="00AE0AEF">
        <w:tc>
          <w:tcPr>
            <w:tcW w:w="3844" w:type="pct"/>
            <w:vAlign w:val="center"/>
          </w:tcPr>
          <w:p w14:paraId="123EFD21" w14:textId="77777777" w:rsidR="002E165A" w:rsidRPr="003E040D" w:rsidRDefault="002E165A" w:rsidP="00AE0AEF">
            <w:pPr>
              <w:pStyle w:val="NormalWeb"/>
            </w:pPr>
            <w:r w:rsidRPr="00FA666A">
              <w:rPr>
                <w:rFonts w:ascii="Times New Roman" w:hAnsi="Times New Roman"/>
                <w:b/>
                <w:bCs/>
                <w:sz w:val="24"/>
                <w:szCs w:val="24"/>
              </w:rPr>
              <w:t xml:space="preserve">MODULE 4: </w:t>
            </w:r>
            <w:r w:rsidRPr="002A2B2C">
              <w:rPr>
                <w:rFonts w:ascii="Times New Roman" w:hAnsi="Times New Roman"/>
                <w:b/>
                <w:bCs/>
                <w:sz w:val="24"/>
                <w:szCs w:val="24"/>
              </w:rPr>
              <w:t>Technology in SDI and decision support system</w:t>
            </w:r>
            <w:r>
              <w:rPr>
                <w:rFonts w:ascii="Tahoma,Bold" w:hAnsi="Tahoma,Bold"/>
                <w:sz w:val="22"/>
                <w:szCs w:val="22"/>
              </w:rPr>
              <w:t xml:space="preserve"> </w:t>
            </w:r>
          </w:p>
          <w:p w14:paraId="1581A28C" w14:textId="77777777" w:rsidR="002E165A" w:rsidRPr="003E040D" w:rsidRDefault="002E165A" w:rsidP="00AE0AEF">
            <w:pPr>
              <w:pStyle w:val="BodyA"/>
              <w:spacing w:line="360" w:lineRule="auto"/>
              <w:jc w:val="both"/>
              <w:rPr>
                <w:rFonts w:ascii="Times New Roman" w:eastAsia="Times New Roman" w:hAnsi="Times New Roman" w:cs="Times New Roman"/>
                <w:sz w:val="24"/>
                <w:szCs w:val="24"/>
              </w:rPr>
            </w:pPr>
            <w:r w:rsidRPr="003E040D">
              <w:rPr>
                <w:rFonts w:ascii="Times New Roman" w:eastAsia="Times New Roman" w:hAnsi="Times New Roman" w:cs="Times New Roman"/>
                <w:sz w:val="24"/>
                <w:szCs w:val="24"/>
              </w:rPr>
              <w:t xml:space="preserve">Real time technologies and their application: landslides monitoring in Himalayan region, web based </w:t>
            </w:r>
            <w:proofErr w:type="spellStart"/>
            <w:r w:rsidRPr="003E040D">
              <w:rPr>
                <w:rFonts w:ascii="Times New Roman" w:eastAsia="Times New Roman" w:hAnsi="Times New Roman" w:cs="Times New Roman"/>
                <w:sz w:val="24"/>
                <w:szCs w:val="24"/>
              </w:rPr>
              <w:t>spatio</w:t>
            </w:r>
            <w:proofErr w:type="spellEnd"/>
            <w:r w:rsidRPr="003E040D">
              <w:rPr>
                <w:rFonts w:ascii="Times New Roman" w:eastAsia="Times New Roman" w:hAnsi="Times New Roman" w:cs="Times New Roman"/>
                <w:sz w:val="24"/>
                <w:szCs w:val="24"/>
              </w:rPr>
              <w:t xml:space="preserve">-temporal prediction of landslides, decentralization planning in Uttarakhand- web based model. Satellite based and other real time technologies and their use in identifying physical transformation. Its application in urban and rural areas: slum formation, illegal colonies, flash flood warning system in river and coastal belt, etc. </w:t>
            </w:r>
          </w:p>
        </w:tc>
        <w:tc>
          <w:tcPr>
            <w:tcW w:w="563" w:type="pct"/>
            <w:vAlign w:val="center"/>
          </w:tcPr>
          <w:p w14:paraId="29459A3F" w14:textId="2A6C8DB9"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r w:rsidRPr="00FA666A">
              <w:rPr>
                <w:rFonts w:ascii="Times New Roman" w:eastAsia="Times New Roman" w:hAnsi="Times New Roman" w:cs="Times New Roman"/>
                <w:sz w:val="24"/>
                <w:szCs w:val="24"/>
              </w:rPr>
              <w:t xml:space="preserve"> </w:t>
            </w:r>
          </w:p>
        </w:tc>
        <w:tc>
          <w:tcPr>
            <w:tcW w:w="593" w:type="pct"/>
            <w:vAlign w:val="center"/>
          </w:tcPr>
          <w:p w14:paraId="6E3B1E01" w14:textId="6943FD8A"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722CF5BD" w14:textId="77777777" w:rsidR="002E165A" w:rsidRDefault="002E165A" w:rsidP="002E165A">
      <w:pPr>
        <w:pStyle w:val="Default"/>
        <w:spacing w:line="276" w:lineRule="auto"/>
        <w:jc w:val="both"/>
        <w:rPr>
          <w:rFonts w:ascii="Times New Roman" w:eastAsia="Times New Roman" w:hAnsi="Times New Roman" w:cs="Times New Roman"/>
          <w:i/>
          <w:iCs/>
          <w:sz w:val="24"/>
          <w:szCs w:val="24"/>
        </w:rPr>
      </w:pPr>
    </w:p>
    <w:p w14:paraId="41DC482D" w14:textId="3779EED4" w:rsidR="002E165A" w:rsidRPr="00904FE0" w:rsidRDefault="002E165A" w:rsidP="000D07C2">
      <w:pPr>
        <w:pStyle w:val="Default"/>
        <w:numPr>
          <w:ilvl w:val="0"/>
          <w:numId w:val="60"/>
        </w:numPr>
        <w:spacing w:line="276" w:lineRule="auto"/>
        <w:jc w:val="both"/>
        <w:rPr>
          <w:rFonts w:ascii="Times New Roman" w:eastAsia="Times New Roman" w:hAnsi="Times New Roman" w:cs="Times New Roman"/>
          <w:b/>
          <w:iCs/>
          <w:sz w:val="24"/>
          <w:szCs w:val="24"/>
        </w:rPr>
      </w:pPr>
      <w:r w:rsidRPr="00904FE0">
        <w:rPr>
          <w:rFonts w:ascii="Times New Roman" w:eastAsia="Times New Roman" w:hAnsi="Times New Roman" w:cs="Times New Roman"/>
          <w:b/>
          <w:iCs/>
          <w:sz w:val="24"/>
          <w:szCs w:val="24"/>
        </w:rPr>
        <w:t>Planning for A Region</w:t>
      </w:r>
      <w:r>
        <w:rPr>
          <w:rFonts w:ascii="Times New Roman" w:eastAsia="Times New Roman" w:hAnsi="Times New Roman" w:cs="Times New Roman"/>
          <w:b/>
          <w:iCs/>
          <w:sz w:val="24"/>
          <w:szCs w:val="24"/>
        </w:rPr>
        <w:t xml:space="preserve"> </w:t>
      </w:r>
      <w:r>
        <w:rPr>
          <w:rFonts w:ascii="Times New Roman" w:eastAsia="Calibri" w:hAnsi="Times New Roman" w:cs="Times New Roman"/>
          <w:b/>
          <w:sz w:val="24"/>
          <w:szCs w:val="24"/>
        </w:rPr>
        <w:t>(12 Credits)</w:t>
      </w:r>
    </w:p>
    <w:tbl>
      <w:tblPr>
        <w:tblStyle w:val="TableGrid"/>
        <w:tblW w:w="5000" w:type="pct"/>
        <w:tblLook w:val="04A0" w:firstRow="1" w:lastRow="0" w:firstColumn="1" w:lastColumn="0" w:noHBand="0" w:noVBand="1"/>
      </w:tblPr>
      <w:tblGrid>
        <w:gridCol w:w="6931"/>
        <w:gridCol w:w="1015"/>
        <w:gridCol w:w="1070"/>
      </w:tblGrid>
      <w:tr w:rsidR="002E165A" w:rsidRPr="00904FE0" w14:paraId="265BC3C4" w14:textId="77777777" w:rsidTr="00AE0AEF">
        <w:tc>
          <w:tcPr>
            <w:tcW w:w="3844" w:type="pct"/>
            <w:vAlign w:val="center"/>
          </w:tcPr>
          <w:p w14:paraId="3AC9AB35" w14:textId="77777777"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14:paraId="65B9E752" w14:textId="77777777"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14:paraId="27EC112D" w14:textId="77777777" w:rsidR="002E165A" w:rsidRPr="00904FE0"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2E165A" w:rsidRPr="00FA666A" w14:paraId="1DA69EE0" w14:textId="77777777" w:rsidTr="00AE0AEF">
        <w:tc>
          <w:tcPr>
            <w:tcW w:w="3844" w:type="pct"/>
            <w:vAlign w:val="center"/>
          </w:tcPr>
          <w:p w14:paraId="2971F691" w14:textId="77777777" w:rsidR="002E165A" w:rsidRPr="00FA666A" w:rsidRDefault="002E165A" w:rsidP="00AE0AEF">
            <w:pPr>
              <w:pStyle w:val="Body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7A5721">
              <w:rPr>
                <w:rFonts w:ascii="Times New Roman" w:eastAsia="Times New Roman" w:hAnsi="Times New Roman" w:cs="Times New Roman"/>
                <w:sz w:val="24"/>
                <w:szCs w:val="24"/>
              </w:rPr>
              <w:t xml:space="preserve">tudents </w:t>
            </w:r>
            <w:r>
              <w:rPr>
                <w:rFonts w:ascii="Times New Roman" w:eastAsia="Times New Roman" w:hAnsi="Times New Roman" w:cs="Times New Roman"/>
                <w:sz w:val="24"/>
                <w:szCs w:val="24"/>
              </w:rPr>
              <w:t xml:space="preserve">are expected to </w:t>
            </w:r>
            <w:r w:rsidRPr="007A5721">
              <w:rPr>
                <w:rFonts w:ascii="Times New Roman" w:eastAsia="Times New Roman" w:hAnsi="Times New Roman" w:cs="Times New Roman"/>
                <w:sz w:val="24"/>
                <w:szCs w:val="24"/>
              </w:rPr>
              <w:t xml:space="preserve">understand </w:t>
            </w:r>
            <w:r>
              <w:rPr>
                <w:rFonts w:ascii="Times New Roman" w:eastAsia="Times New Roman" w:hAnsi="Times New Roman" w:cs="Times New Roman"/>
                <w:sz w:val="24"/>
                <w:szCs w:val="24"/>
              </w:rPr>
              <w:t xml:space="preserve">the </w:t>
            </w:r>
            <w:r w:rsidRPr="005E0647">
              <w:rPr>
                <w:rFonts w:ascii="Times New Roman" w:eastAsia="Times New Roman" w:hAnsi="Times New Roman" w:cs="Times New Roman"/>
                <w:sz w:val="24"/>
                <w:szCs w:val="24"/>
              </w:rPr>
              <w:t>variables that directly or indirectly affects Regional Development</w:t>
            </w:r>
            <w:r>
              <w:rPr>
                <w:rFonts w:ascii="Times New Roman" w:eastAsia="Times New Roman" w:hAnsi="Times New Roman" w:cs="Times New Roman"/>
                <w:sz w:val="24"/>
                <w:szCs w:val="24"/>
              </w:rPr>
              <w:t xml:space="preserve"> as well as</w:t>
            </w:r>
            <w:r w:rsidRPr="005E0647">
              <w:rPr>
                <w:rFonts w:ascii="Times New Roman" w:eastAsia="Times New Roman" w:hAnsi="Times New Roman" w:cs="Times New Roman"/>
                <w:sz w:val="24"/>
                <w:szCs w:val="24"/>
              </w:rPr>
              <w:t xml:space="preserve"> </w:t>
            </w:r>
            <w:r w:rsidRPr="007A5721">
              <w:rPr>
                <w:rFonts w:ascii="Times New Roman" w:eastAsia="Times New Roman" w:hAnsi="Times New Roman" w:cs="Times New Roman"/>
                <w:sz w:val="24"/>
                <w:szCs w:val="24"/>
              </w:rPr>
              <w:t xml:space="preserve">ways of planning for a Region to take up a case study and prepare a Regional Plan. </w:t>
            </w:r>
            <w:r>
              <w:rPr>
                <w:rFonts w:ascii="Times New Roman" w:eastAsia="Times New Roman" w:hAnsi="Times New Roman" w:cs="Times New Roman"/>
                <w:sz w:val="24"/>
                <w:szCs w:val="24"/>
              </w:rPr>
              <w:t xml:space="preserve">Selection of a region for Study Area can be categorized as </w:t>
            </w:r>
            <w:r>
              <w:rPr>
                <w:rFonts w:ascii="Times New Roman" w:hAnsi="Times New Roman"/>
                <w:bCs/>
                <w:sz w:val="24"/>
                <w:szCs w:val="24"/>
              </w:rPr>
              <w:t xml:space="preserve">Resource Region / </w:t>
            </w:r>
            <w:r w:rsidRPr="007A5721">
              <w:rPr>
                <w:rFonts w:ascii="Times New Roman" w:eastAsia="Times New Roman" w:hAnsi="Times New Roman" w:cs="Times New Roman"/>
                <w:sz w:val="24"/>
                <w:szCs w:val="24"/>
              </w:rPr>
              <w:t>District / Mega / Metro</w:t>
            </w:r>
            <w:r>
              <w:rPr>
                <w:rFonts w:ascii="Times New Roman" w:eastAsia="Times New Roman" w:hAnsi="Times New Roman" w:cs="Times New Roman"/>
                <w:sz w:val="24"/>
                <w:szCs w:val="24"/>
              </w:rPr>
              <w:t xml:space="preserve"> Region/ Special Regions. Outcome of the exercise will be in the form of Studio sheets and final Report on development plan.</w:t>
            </w:r>
          </w:p>
        </w:tc>
        <w:tc>
          <w:tcPr>
            <w:tcW w:w="563" w:type="pct"/>
            <w:vAlign w:val="center"/>
          </w:tcPr>
          <w:p w14:paraId="140CF3A4" w14:textId="2185CD19"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14:paraId="4FEBA1AF" w14:textId="77D48B3B" w:rsidR="002E165A" w:rsidRPr="00FA666A" w:rsidRDefault="003265A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bl>
    <w:p w14:paraId="1C29CB39" w14:textId="77777777" w:rsidR="002E165A" w:rsidRPr="00835651" w:rsidRDefault="002E165A" w:rsidP="002E165A">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0A660701" w14:textId="77777777" w:rsidR="002E165A" w:rsidRPr="00835651" w:rsidRDefault="002E165A" w:rsidP="002E165A">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w:t>
      </w:r>
      <w:proofErr w:type="gramStart"/>
      <w:r w:rsidRPr="00835651">
        <w:rPr>
          <w:rFonts w:ascii="Times New Roman" w:eastAsia="Times New Roman" w:hAnsi="Times New Roman" w:cs="Times New Roman"/>
          <w:i/>
          <w:iCs/>
          <w:sz w:val="24"/>
          <w:szCs w:val="24"/>
        </w:rPr>
        <w:t>4:Analysis</w:t>
      </w:r>
      <w:proofErr w:type="gramEnd"/>
      <w:r w:rsidRPr="00835651">
        <w:rPr>
          <w:rFonts w:ascii="Times New Roman" w:eastAsia="Times New Roman" w:hAnsi="Times New Roman" w:cs="Times New Roman"/>
          <w:i/>
          <w:iCs/>
          <w:sz w:val="24"/>
          <w:szCs w:val="24"/>
        </w:rPr>
        <w:t>; L5:Synthesis, L6:Evaluation</w:t>
      </w:r>
    </w:p>
    <w:p w14:paraId="072754CF" w14:textId="77777777" w:rsidR="002E165A" w:rsidRDefault="002E165A" w:rsidP="002E165A">
      <w:pPr>
        <w:rPr>
          <w:b/>
          <w:bCs/>
          <w:lang w:val="nl-NL"/>
        </w:rPr>
      </w:pPr>
    </w:p>
    <w:p w14:paraId="0AED3975" w14:textId="77777777" w:rsidR="002E165A" w:rsidRDefault="002E165A" w:rsidP="002E165A">
      <w:pPr>
        <w:rPr>
          <w:b/>
          <w:bCs/>
          <w:lang w:val="nl-NL"/>
        </w:rPr>
      </w:pPr>
      <w:proofErr w:type="spellStart"/>
      <w:r w:rsidRPr="00D3334E">
        <w:rPr>
          <w:b/>
          <w:bCs/>
          <w:lang w:val="nl-NL"/>
        </w:rPr>
        <w:t>Text</w:t>
      </w:r>
      <w:proofErr w:type="spellEnd"/>
      <w:r w:rsidRPr="00D3334E">
        <w:rPr>
          <w:b/>
          <w:bCs/>
          <w:lang w:val="nl-NL"/>
        </w:rPr>
        <w:t xml:space="preserve"> Books</w:t>
      </w:r>
    </w:p>
    <w:p w14:paraId="49C1F015" w14:textId="77777777" w:rsidR="002E165A" w:rsidRDefault="002E165A" w:rsidP="002E165A">
      <w:pPr>
        <w:rPr>
          <w:b/>
          <w:bCs/>
          <w:lang w:val="nl-NL"/>
        </w:rPr>
      </w:pPr>
    </w:p>
    <w:p w14:paraId="30242069" w14:textId="77777777"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proofErr w:type="spellStart"/>
      <w:r w:rsidRPr="00D3334E">
        <w:rPr>
          <w:rFonts w:ascii="Times New Roman" w:hAnsi="Times New Roman" w:cs="Times New Roman"/>
          <w:color w:val="000000" w:themeColor="text1"/>
          <w:sz w:val="24"/>
          <w:szCs w:val="24"/>
          <w:shd w:val="clear" w:color="auto" w:fill="FFFFFF"/>
        </w:rPr>
        <w:t>Budhathoki</w:t>
      </w:r>
      <w:proofErr w:type="spellEnd"/>
      <w:r w:rsidRPr="00D3334E">
        <w:rPr>
          <w:rFonts w:ascii="Times New Roman" w:hAnsi="Times New Roman" w:cs="Times New Roman"/>
          <w:color w:val="000000" w:themeColor="text1"/>
          <w:sz w:val="24"/>
          <w:szCs w:val="24"/>
          <w:shd w:val="clear" w:color="auto" w:fill="FFFFFF"/>
        </w:rPr>
        <w:t xml:space="preserve">, N. R., Bruce, B., &amp; </w:t>
      </w:r>
      <w:proofErr w:type="spellStart"/>
      <w:r w:rsidRPr="00D3334E">
        <w:rPr>
          <w:rFonts w:ascii="Times New Roman" w:hAnsi="Times New Roman" w:cs="Times New Roman"/>
          <w:color w:val="000000" w:themeColor="text1"/>
          <w:sz w:val="24"/>
          <w:szCs w:val="24"/>
          <w:shd w:val="clear" w:color="auto" w:fill="FFFFFF"/>
        </w:rPr>
        <w:t>Nedovic-Budic</w:t>
      </w:r>
      <w:proofErr w:type="spellEnd"/>
      <w:r w:rsidRPr="00D3334E">
        <w:rPr>
          <w:rFonts w:ascii="Times New Roman" w:hAnsi="Times New Roman" w:cs="Times New Roman"/>
          <w:color w:val="000000" w:themeColor="text1"/>
          <w:sz w:val="24"/>
          <w:szCs w:val="24"/>
          <w:shd w:val="clear" w:color="auto" w:fill="FFFFFF"/>
        </w:rPr>
        <w:t>, Z. (2008, August). Reconceptualizing the role of the user of spatial data infrastructure.</w:t>
      </w:r>
      <w:r w:rsidRPr="00D3334E">
        <w:rPr>
          <w:rStyle w:val="apple-converted-space"/>
          <w:rFonts w:ascii="Times New Roman" w:hAnsi="Times New Roman" w:cs="Times New Roman"/>
          <w:color w:val="000000" w:themeColor="text1"/>
          <w:sz w:val="24"/>
          <w:szCs w:val="24"/>
          <w:shd w:val="clear" w:color="auto" w:fill="FFFFFF"/>
        </w:rPr>
        <w:t> </w:t>
      </w:r>
      <w:proofErr w:type="spellStart"/>
      <w:r w:rsidRPr="00D3334E">
        <w:rPr>
          <w:rFonts w:ascii="Times New Roman" w:hAnsi="Times New Roman" w:cs="Times New Roman"/>
          <w:i/>
          <w:iCs/>
          <w:color w:val="000000" w:themeColor="text1"/>
          <w:sz w:val="24"/>
          <w:szCs w:val="24"/>
        </w:rPr>
        <w:t>GeoJournal</w:t>
      </w:r>
      <w:proofErr w:type="spellEnd"/>
      <w:r w:rsidRPr="00D3334E">
        <w:rPr>
          <w:rFonts w:ascii="Times New Roman" w:hAnsi="Times New Roman" w:cs="Times New Roman"/>
          <w:color w:val="000000" w:themeColor="text1"/>
          <w:sz w:val="24"/>
          <w:szCs w:val="24"/>
          <w:shd w:val="clear" w:color="auto" w:fill="FFFFFF"/>
        </w:rPr>
        <w:t>. https://doi.org/10.1007/s10708-008-9189-x</w:t>
      </w:r>
    </w:p>
    <w:p w14:paraId="74FC1A42" w14:textId="77777777"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proofErr w:type="spellStart"/>
      <w:r w:rsidRPr="00D3334E">
        <w:rPr>
          <w:rFonts w:ascii="Times New Roman" w:hAnsi="Times New Roman" w:cs="Times New Roman"/>
          <w:color w:val="000000" w:themeColor="text1"/>
          <w:sz w:val="24"/>
          <w:szCs w:val="24"/>
          <w:shd w:val="clear" w:color="auto" w:fill="FFFFFF"/>
        </w:rPr>
        <w:t>Enyedi</w:t>
      </w:r>
      <w:proofErr w:type="spellEnd"/>
      <w:r w:rsidRPr="00D3334E">
        <w:rPr>
          <w:rFonts w:ascii="Times New Roman" w:hAnsi="Times New Roman" w:cs="Times New Roman"/>
          <w:color w:val="000000" w:themeColor="text1"/>
          <w:sz w:val="24"/>
          <w:szCs w:val="24"/>
          <w:shd w:val="clear" w:color="auto" w:fill="FFFFFF"/>
        </w:rPr>
        <w:t xml:space="preserve">, G., &amp; </w:t>
      </w:r>
      <w:proofErr w:type="spellStart"/>
      <w:r w:rsidRPr="00D3334E">
        <w:rPr>
          <w:rFonts w:ascii="Times New Roman" w:hAnsi="Times New Roman" w:cs="Times New Roman"/>
          <w:color w:val="000000" w:themeColor="text1"/>
          <w:sz w:val="24"/>
          <w:szCs w:val="24"/>
          <w:shd w:val="clear" w:color="auto" w:fill="FFFFFF"/>
        </w:rPr>
        <w:t>Tâozsa</w:t>
      </w:r>
      <w:proofErr w:type="spellEnd"/>
      <w:r w:rsidRPr="00D3334E">
        <w:rPr>
          <w:rFonts w:ascii="Times New Roman" w:hAnsi="Times New Roman" w:cs="Times New Roman"/>
          <w:color w:val="000000" w:themeColor="text1"/>
          <w:sz w:val="24"/>
          <w:szCs w:val="24"/>
          <w:shd w:val="clear" w:color="auto" w:fill="FFFFFF"/>
        </w:rPr>
        <w:t>, I. (2004).</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The region: regional development, policy, administration, E-government</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Transition, competitiveness and economic growth, 5</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 480 p.). Budapest: </w:t>
      </w:r>
      <w:proofErr w:type="spellStart"/>
      <w:r w:rsidRPr="00D3334E">
        <w:rPr>
          <w:rFonts w:ascii="Times New Roman" w:hAnsi="Times New Roman" w:cs="Times New Roman"/>
          <w:color w:val="000000" w:themeColor="text1"/>
          <w:sz w:val="24"/>
          <w:szCs w:val="24"/>
          <w:shd w:val="clear" w:color="auto" w:fill="FFFFFF"/>
        </w:rPr>
        <w:t>Akadâemiai</w:t>
      </w:r>
      <w:proofErr w:type="spellEnd"/>
      <w:r w:rsidRPr="00D3334E">
        <w:rPr>
          <w:rFonts w:ascii="Times New Roman" w:hAnsi="Times New Roman" w:cs="Times New Roman"/>
          <w:color w:val="000000" w:themeColor="text1"/>
          <w:sz w:val="24"/>
          <w:szCs w:val="24"/>
          <w:shd w:val="clear" w:color="auto" w:fill="FFFFFF"/>
        </w:rPr>
        <w:t xml:space="preserve"> </w:t>
      </w:r>
      <w:proofErr w:type="spellStart"/>
      <w:r w:rsidRPr="00D3334E">
        <w:rPr>
          <w:rFonts w:ascii="Times New Roman" w:hAnsi="Times New Roman" w:cs="Times New Roman"/>
          <w:color w:val="000000" w:themeColor="text1"/>
          <w:sz w:val="24"/>
          <w:szCs w:val="24"/>
          <w:shd w:val="clear" w:color="auto" w:fill="FFFFFF"/>
        </w:rPr>
        <w:t>Kiadâo</w:t>
      </w:r>
      <w:proofErr w:type="spellEnd"/>
      <w:r w:rsidRPr="00D3334E">
        <w:rPr>
          <w:rFonts w:ascii="Times New Roman" w:hAnsi="Times New Roman" w:cs="Times New Roman"/>
          <w:color w:val="000000" w:themeColor="text1"/>
          <w:sz w:val="24"/>
          <w:szCs w:val="24"/>
          <w:shd w:val="clear" w:color="auto" w:fill="FFFFFF"/>
        </w:rPr>
        <w:t>.</w:t>
      </w:r>
    </w:p>
    <w:p w14:paraId="06884613" w14:textId="77777777" w:rsidR="002E165A" w:rsidRPr="00091ECC" w:rsidRDefault="002E165A" w:rsidP="000C03E7">
      <w:pPr>
        <w:pStyle w:val="ListParagraph"/>
        <w:numPr>
          <w:ilvl w:val="0"/>
          <w:numId w:val="39"/>
        </w:numPr>
        <w:rPr>
          <w:rFonts w:ascii="Times New Roman" w:hAnsi="Times New Roman" w:cs="Times New Roman"/>
          <w:color w:val="000000" w:themeColor="text1"/>
          <w:sz w:val="24"/>
          <w:szCs w:val="24"/>
        </w:rPr>
      </w:pPr>
      <w:proofErr w:type="spellStart"/>
      <w:r w:rsidRPr="00D3334E">
        <w:rPr>
          <w:rFonts w:ascii="Times New Roman" w:hAnsi="Times New Roman" w:cs="Times New Roman"/>
          <w:color w:val="000000" w:themeColor="text1"/>
          <w:sz w:val="24"/>
          <w:szCs w:val="24"/>
          <w:shd w:val="clear" w:color="auto" w:fill="FFFFFF"/>
        </w:rPr>
        <w:lastRenderedPageBreak/>
        <w:t>Gimond</w:t>
      </w:r>
      <w:proofErr w:type="spellEnd"/>
      <w:r w:rsidRPr="00D3334E">
        <w:rPr>
          <w:rFonts w:ascii="Times New Roman" w:hAnsi="Times New Roman" w:cs="Times New Roman"/>
          <w:color w:val="000000" w:themeColor="text1"/>
          <w:sz w:val="24"/>
          <w:szCs w:val="24"/>
          <w:shd w:val="clear" w:color="auto" w:fill="FFFFFF"/>
        </w:rPr>
        <w:t>, M. (2019). Intro to GIS and Spatial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Intro to GIS and Spatial Analysis</w:t>
      </w:r>
      <w:r w:rsidRPr="00D3334E">
        <w:rPr>
          <w:rFonts w:ascii="Times New Roman" w:hAnsi="Times New Roman" w:cs="Times New Roman"/>
          <w:color w:val="000000" w:themeColor="text1"/>
          <w:sz w:val="24"/>
          <w:szCs w:val="24"/>
          <w:shd w:val="clear" w:color="auto" w:fill="FFFFFF"/>
        </w:rPr>
        <w:t xml:space="preserve">. Retrieved from </w:t>
      </w:r>
      <w:hyperlink r:id="rId15" w:history="1">
        <w:r w:rsidRPr="001931F3">
          <w:rPr>
            <w:rStyle w:val="Hyperlink"/>
            <w:rFonts w:ascii="Times New Roman" w:hAnsi="Times New Roman" w:cs="Times New Roman"/>
            <w:sz w:val="24"/>
            <w:szCs w:val="24"/>
            <w:shd w:val="clear" w:color="auto" w:fill="FFFFFF"/>
          </w:rPr>
          <w:t>https://mgimond.github.io/Spatial/index.html</w:t>
        </w:r>
      </w:hyperlink>
    </w:p>
    <w:p w14:paraId="34F4F030" w14:textId="77777777"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 xml:space="preserve">Scott, L. M., &amp; </w:t>
      </w:r>
      <w:proofErr w:type="spellStart"/>
      <w:r w:rsidRPr="00D3334E">
        <w:rPr>
          <w:rFonts w:ascii="Times New Roman" w:hAnsi="Times New Roman" w:cs="Times New Roman"/>
          <w:color w:val="000000" w:themeColor="text1"/>
          <w:sz w:val="24"/>
          <w:szCs w:val="24"/>
          <w:shd w:val="clear" w:color="auto" w:fill="FFFFFF"/>
        </w:rPr>
        <w:t>Janikas</w:t>
      </w:r>
      <w:proofErr w:type="spellEnd"/>
      <w:r w:rsidRPr="00D3334E">
        <w:rPr>
          <w:rFonts w:ascii="Times New Roman" w:hAnsi="Times New Roman" w:cs="Times New Roman"/>
          <w:color w:val="000000" w:themeColor="text1"/>
          <w:sz w:val="24"/>
          <w:szCs w:val="24"/>
          <w:shd w:val="clear" w:color="auto" w:fill="FFFFFF"/>
        </w:rPr>
        <w:t>, M. V. (2010). Spatial Statistics in ArcGIS.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Handbook of Applied Spatial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27–41). Springer Berlin Heidelberg. </w:t>
      </w:r>
      <w:r w:rsidR="00595C7B">
        <w:fldChar w:fldCharType="begin"/>
      </w:r>
      <w:r w:rsidR="00595C7B">
        <w:instrText xml:space="preserve"> HYPERLINK "https://doi.org/10.1007/978-3-642-03647-7_2" </w:instrText>
      </w:r>
      <w:r w:rsidR="00595C7B">
        <w:fldChar w:fldCharType="separate"/>
      </w:r>
      <w:r w:rsidRPr="00D3334E">
        <w:rPr>
          <w:rStyle w:val="Hyperlink"/>
          <w:rFonts w:ascii="Times New Roman" w:hAnsi="Times New Roman" w:cs="Times New Roman"/>
          <w:color w:val="000000" w:themeColor="text1"/>
          <w:sz w:val="24"/>
          <w:szCs w:val="24"/>
          <w:shd w:val="clear" w:color="auto" w:fill="FFFFFF"/>
        </w:rPr>
        <w:t>https://doi.org/10.1007/978-3-642-03647-7_2</w:t>
      </w:r>
      <w:r w:rsidR="00595C7B">
        <w:rPr>
          <w:rStyle w:val="Hyperlink"/>
          <w:rFonts w:ascii="Times New Roman" w:hAnsi="Times New Roman" w:cs="Times New Roman"/>
          <w:color w:val="000000" w:themeColor="text1"/>
          <w:sz w:val="24"/>
          <w:szCs w:val="24"/>
          <w:shd w:val="clear" w:color="auto" w:fill="FFFFFF"/>
        </w:rPr>
        <w:fldChar w:fldCharType="end"/>
      </w:r>
    </w:p>
    <w:p w14:paraId="7C3F54B4" w14:textId="0A6F7252" w:rsidR="002E165A" w:rsidRPr="00014D69" w:rsidRDefault="002E165A" w:rsidP="002E165A">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Steiniger, S., &amp; Hunter, A. J. S. (2012). Free and open source GIS software for building a spatial data infrastructure.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Lecture Notes in Geoinformation and Cartography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(pp. 247–261). Springer Berlin Heidelberg. https://doi.org/10.1007/978-3-642-10595-1_15</w:t>
      </w:r>
    </w:p>
    <w:p w14:paraId="24A1719B" w14:textId="77777777" w:rsidR="002E165A" w:rsidRPr="00D3334E" w:rsidRDefault="002E165A" w:rsidP="002E165A">
      <w:pPr>
        <w:rPr>
          <w:i/>
          <w:iCs/>
          <w:color w:val="000000"/>
          <w:u w:color="000000"/>
          <w:bdr w:val="nil"/>
          <w:lang w:val="en-US" w:eastAsia="en-IN"/>
        </w:rPr>
      </w:pPr>
      <w:r w:rsidRPr="00D3334E">
        <w:rPr>
          <w:b/>
          <w:bCs/>
          <w:lang w:val="nl-NL"/>
        </w:rPr>
        <w:t>Reference</w:t>
      </w:r>
      <w:r>
        <w:rPr>
          <w:b/>
          <w:bCs/>
          <w:lang w:val="nl-NL"/>
        </w:rPr>
        <w:t xml:space="preserve"> Books</w:t>
      </w:r>
    </w:p>
    <w:p w14:paraId="609016A8" w14:textId="77777777"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1968, p. 272). https://doi.org/10.1006/mgme.2001.3260</w:t>
      </w:r>
    </w:p>
    <w:p w14:paraId="12C21296" w14:textId="77777777"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proofErr w:type="spellStart"/>
      <w:r w:rsidRPr="00D3334E">
        <w:rPr>
          <w:rFonts w:ascii="Times New Roman" w:hAnsi="Times New Roman" w:cs="Times New Roman"/>
          <w:color w:val="000000" w:themeColor="text1"/>
          <w:sz w:val="24"/>
          <w:szCs w:val="24"/>
          <w:shd w:val="clear" w:color="auto" w:fill="FFFFFF"/>
        </w:rPr>
        <w:t>Hadjimichalis</w:t>
      </w:r>
      <w:proofErr w:type="spellEnd"/>
      <w:r w:rsidRPr="00D3334E">
        <w:rPr>
          <w:rFonts w:ascii="Times New Roman" w:hAnsi="Times New Roman" w:cs="Times New Roman"/>
          <w:color w:val="000000" w:themeColor="text1"/>
          <w:sz w:val="24"/>
          <w:szCs w:val="24"/>
          <w:shd w:val="clear" w:color="auto" w:fill="FFFFFF"/>
        </w:rPr>
        <w:t>, C., &amp; Hudson, R. (2006). Networks, regional development and democratic control.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International Journal of Urban and Regional Research</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30, pp. 858–872). https://doi.org/10.1111/j.1468-2427.2006.00687.x</w:t>
      </w:r>
    </w:p>
    <w:p w14:paraId="3A4FB905" w14:textId="77777777"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Murray, A. T. (2010). Quantitative geography.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Journal of Regional Science</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50</w:t>
      </w:r>
      <w:r w:rsidRPr="00D3334E">
        <w:rPr>
          <w:rFonts w:ascii="Times New Roman" w:hAnsi="Times New Roman" w:cs="Times New Roman"/>
          <w:color w:val="000000" w:themeColor="text1"/>
          <w:sz w:val="24"/>
          <w:szCs w:val="24"/>
          <w:shd w:val="clear" w:color="auto" w:fill="FFFFFF"/>
        </w:rPr>
        <w:t>(1), 143–163. https://doi.org/10.1111/j.1467-9787.2009.00642.x</w:t>
      </w:r>
    </w:p>
    <w:p w14:paraId="1F79B4F5" w14:textId="77777777"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14:paraId="1B1FE110" w14:textId="77777777"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 xml:space="preserve">Stimson, R. J., </w:t>
      </w:r>
      <w:proofErr w:type="spellStart"/>
      <w:r w:rsidRPr="00D3334E">
        <w:rPr>
          <w:rFonts w:ascii="Times New Roman" w:hAnsi="Times New Roman" w:cs="Times New Roman"/>
          <w:color w:val="000000" w:themeColor="text1"/>
          <w:sz w:val="24"/>
          <w:szCs w:val="24"/>
          <w:shd w:val="clear" w:color="auto" w:fill="FFFFFF"/>
        </w:rPr>
        <w:t>Stough</w:t>
      </w:r>
      <w:proofErr w:type="spellEnd"/>
      <w:r w:rsidRPr="00D3334E">
        <w:rPr>
          <w:rFonts w:ascii="Times New Roman" w:hAnsi="Times New Roman" w:cs="Times New Roman"/>
          <w:color w:val="000000" w:themeColor="text1"/>
          <w:sz w:val="24"/>
          <w:szCs w:val="24"/>
          <w:shd w:val="clear" w:color="auto" w:fill="FFFFFF"/>
        </w:rPr>
        <w:t>, R. R., &amp; Roberts, B. H. (2006).</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Regional economic development: Analysis and planning strategy</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Regional Economic Development: Analysis and Planning Strategy</w:t>
      </w:r>
      <w:r w:rsidRPr="00D3334E">
        <w:rPr>
          <w:rFonts w:ascii="Times New Roman" w:hAnsi="Times New Roman" w:cs="Times New Roman"/>
          <w:color w:val="000000" w:themeColor="text1"/>
          <w:sz w:val="24"/>
          <w:szCs w:val="24"/>
          <w:shd w:val="clear" w:color="auto" w:fill="FFFFFF"/>
        </w:rPr>
        <w:t>(pp. 1–452). Springer Berlin Heidelberg. https://doi.org/10.1007/3-540-34829-8</w:t>
      </w:r>
    </w:p>
    <w:p w14:paraId="3109F649" w14:textId="77777777"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266). Retrieved from http://www.cambridge.org/9780521729796</w:t>
      </w:r>
    </w:p>
    <w:p w14:paraId="663A0F55" w14:textId="77777777"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proofErr w:type="spellStart"/>
      <w:r w:rsidRPr="00D3334E">
        <w:rPr>
          <w:rFonts w:ascii="Times New Roman" w:hAnsi="Times New Roman" w:cs="Times New Roman"/>
          <w:color w:val="000000" w:themeColor="text1"/>
          <w:sz w:val="24"/>
          <w:szCs w:val="24"/>
          <w:shd w:val="clear" w:color="auto" w:fill="FFFFFF"/>
        </w:rPr>
        <w:t>Varvasovszky</w:t>
      </w:r>
      <w:proofErr w:type="spellEnd"/>
      <w:r w:rsidRPr="00D3334E">
        <w:rPr>
          <w:rFonts w:ascii="Times New Roman" w:hAnsi="Times New Roman" w:cs="Times New Roman"/>
          <w:color w:val="000000" w:themeColor="text1"/>
          <w:sz w:val="24"/>
          <w:szCs w:val="24"/>
          <w:shd w:val="clear" w:color="auto" w:fill="FFFFFF"/>
        </w:rPr>
        <w:t xml:space="preserve">, Z., &amp; </w:t>
      </w:r>
      <w:proofErr w:type="spellStart"/>
      <w:r w:rsidRPr="00D3334E">
        <w:rPr>
          <w:rFonts w:ascii="Times New Roman" w:hAnsi="Times New Roman" w:cs="Times New Roman"/>
          <w:color w:val="000000" w:themeColor="text1"/>
          <w:sz w:val="24"/>
          <w:szCs w:val="24"/>
          <w:shd w:val="clear" w:color="auto" w:fill="FFFFFF"/>
        </w:rPr>
        <w:t>Brugha</w:t>
      </w:r>
      <w:proofErr w:type="spellEnd"/>
      <w:r w:rsidRPr="00D3334E">
        <w:rPr>
          <w:rFonts w:ascii="Times New Roman" w:hAnsi="Times New Roman" w:cs="Times New Roman"/>
          <w:color w:val="000000" w:themeColor="text1"/>
          <w:sz w:val="24"/>
          <w:szCs w:val="24"/>
          <w:shd w:val="clear" w:color="auto" w:fill="FFFFFF"/>
        </w:rPr>
        <w:t>, R. (2000). How to do (or not to do)...: A stakeholder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Health Policy and Planning</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15</w:t>
      </w:r>
      <w:r w:rsidRPr="00D3334E">
        <w:rPr>
          <w:rFonts w:ascii="Times New Roman" w:hAnsi="Times New Roman" w:cs="Times New Roman"/>
          <w:color w:val="000000" w:themeColor="text1"/>
          <w:sz w:val="24"/>
          <w:szCs w:val="24"/>
          <w:shd w:val="clear" w:color="auto" w:fill="FFFFFF"/>
        </w:rPr>
        <w:t>(3), 338–345. https://doi.org/10.1093/heapol/15.3.338</w:t>
      </w:r>
    </w:p>
    <w:p w14:paraId="5C6B0E4A" w14:textId="708DF05B" w:rsidR="002E165A" w:rsidRPr="00DB4C9A"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 xml:space="preserve">Williamson, K., Given, L. M., &amp; </w:t>
      </w:r>
      <w:proofErr w:type="spellStart"/>
      <w:r w:rsidRPr="00D3334E">
        <w:rPr>
          <w:rFonts w:ascii="Times New Roman" w:hAnsi="Times New Roman" w:cs="Times New Roman"/>
          <w:color w:val="000000" w:themeColor="text1"/>
          <w:sz w:val="24"/>
          <w:szCs w:val="24"/>
          <w:shd w:val="clear" w:color="auto" w:fill="FFFFFF"/>
        </w:rPr>
        <w:t>Scifleet</w:t>
      </w:r>
      <w:proofErr w:type="spellEnd"/>
      <w:r w:rsidRPr="00D3334E">
        <w:rPr>
          <w:rFonts w:ascii="Times New Roman" w:hAnsi="Times New Roman" w:cs="Times New Roman"/>
          <w:color w:val="000000" w:themeColor="text1"/>
          <w:sz w:val="24"/>
          <w:szCs w:val="24"/>
          <w:shd w:val="clear" w:color="auto" w:fill="FFFFFF"/>
        </w:rPr>
        <w: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453–476). Elsevier Inc. </w:t>
      </w:r>
      <w:r w:rsidR="00595C7B">
        <w:fldChar w:fldCharType="begin"/>
      </w:r>
      <w:r w:rsidR="00595C7B">
        <w:instrText xml:space="preserve"> HYPERLINK "https://doi.org/10.1016/B978-0-08-102220-7.00019-4" </w:instrText>
      </w:r>
      <w:r w:rsidR="00595C7B">
        <w:fldChar w:fldCharType="separate"/>
      </w:r>
      <w:r w:rsidR="00DB4C9A" w:rsidRPr="00B77D04">
        <w:rPr>
          <w:rStyle w:val="Hyperlink"/>
          <w:rFonts w:ascii="Times New Roman" w:hAnsi="Times New Roman" w:cs="Times New Roman"/>
          <w:sz w:val="24"/>
          <w:szCs w:val="24"/>
          <w:shd w:val="clear" w:color="auto" w:fill="FFFFFF"/>
        </w:rPr>
        <w:t>https://doi.org/10.1016/B978-0-08-102220-7.00019-4</w:t>
      </w:r>
      <w:r w:rsidR="00595C7B">
        <w:rPr>
          <w:rStyle w:val="Hyperlink"/>
          <w:rFonts w:ascii="Times New Roman" w:hAnsi="Times New Roman" w:cs="Times New Roman"/>
          <w:sz w:val="24"/>
          <w:szCs w:val="24"/>
          <w:shd w:val="clear" w:color="auto" w:fill="FFFFFF"/>
        </w:rPr>
        <w:fldChar w:fldCharType="end"/>
      </w:r>
    </w:p>
    <w:p w14:paraId="7FCF6046" w14:textId="2E495F2B" w:rsidR="00DB4C9A" w:rsidRDefault="00DB4C9A" w:rsidP="00DB4C9A">
      <w:pPr>
        <w:rPr>
          <w:color w:val="000000" w:themeColor="text1"/>
        </w:rPr>
      </w:pPr>
    </w:p>
    <w:p w14:paraId="4667931E" w14:textId="77777777" w:rsidR="00DB4C9A" w:rsidRPr="00DB4C9A" w:rsidRDefault="00DB4C9A" w:rsidP="00DB4C9A">
      <w:pPr>
        <w:ind w:left="360"/>
        <w:rPr>
          <w:color w:val="000000" w:themeColor="text1"/>
        </w:rPr>
      </w:pPr>
    </w:p>
    <w:p w14:paraId="4FD4BDD3" w14:textId="77777777" w:rsidR="00DB4C9A" w:rsidRPr="00DB4C9A" w:rsidRDefault="00DB4C9A" w:rsidP="00DB4C9A">
      <w:pPr>
        <w:rPr>
          <w:color w:val="000000" w:themeColor="text1"/>
        </w:rPr>
      </w:pPr>
    </w:p>
    <w:p w14:paraId="4A09A4F3" w14:textId="47CCD0C9" w:rsidR="00014D69" w:rsidRDefault="00014D69">
      <w:pPr>
        <w:spacing w:after="160" w:line="259" w:lineRule="auto"/>
        <w:rPr>
          <w:b/>
          <w:bCs/>
        </w:rPr>
      </w:pPr>
      <w:r>
        <w:rPr>
          <w:b/>
          <w:bCs/>
        </w:rPr>
        <w:br w:type="page"/>
      </w:r>
    </w:p>
    <w:p w14:paraId="1E43F119" w14:textId="77777777" w:rsidR="00014D69" w:rsidRPr="00014D69" w:rsidRDefault="00014D69" w:rsidP="00014D69">
      <w:pPr>
        <w:spacing w:after="160" w:line="259" w:lineRule="auto"/>
        <w:rPr>
          <w:b/>
          <w:bCs/>
          <w:color w:val="000000"/>
          <w:u w:color="000000"/>
          <w:bdr w:val="nil"/>
          <w:lang w:val="en-US" w:eastAsia="en-IN"/>
        </w:rPr>
      </w:pPr>
    </w:p>
    <w:p w14:paraId="121001A1" w14:textId="01D7ACB7" w:rsidR="002E165A" w:rsidRPr="00835651" w:rsidRDefault="002E165A" w:rsidP="002E165A">
      <w:pPr>
        <w:pStyle w:val="BodyText"/>
        <w:spacing w:after="0" w:line="276" w:lineRule="auto"/>
        <w:jc w:val="both"/>
        <w:rPr>
          <w:b/>
          <w:bCs/>
          <w:sz w:val="24"/>
          <w:szCs w:val="24"/>
        </w:rPr>
      </w:pPr>
      <w:r w:rsidRPr="00835651">
        <w:rPr>
          <w:b/>
          <w:bCs/>
          <w:sz w:val="24"/>
          <w:szCs w:val="24"/>
        </w:rPr>
        <w:t>Modes of Evaluation: Quiz/Assignment/ Seminar/Written Examination</w:t>
      </w:r>
    </w:p>
    <w:p w14:paraId="0B1B41AD" w14:textId="77777777" w:rsidR="002E165A" w:rsidRDefault="002E165A" w:rsidP="002E165A">
      <w:pPr>
        <w:pStyle w:val="BodyA"/>
        <w:jc w:val="both"/>
        <w:rPr>
          <w:rFonts w:ascii="Times New Roman" w:hAnsi="Times New Roman" w:cs="Times New Roman"/>
          <w:b/>
          <w:bCs/>
          <w:sz w:val="24"/>
          <w:szCs w:val="24"/>
          <w:lang w:val="de-DE"/>
        </w:rPr>
      </w:pPr>
    </w:p>
    <w:p w14:paraId="2FB34890" w14:textId="77777777" w:rsidR="002E165A" w:rsidRPr="00D33AEE" w:rsidRDefault="002E165A" w:rsidP="002E165A">
      <w:pPr>
        <w:pStyle w:val="BodyA"/>
        <w:jc w:val="both"/>
        <w:rPr>
          <w:rFonts w:ascii="Times New Roman" w:hAnsi="Times New Roman" w:cs="Times New Roman"/>
          <w:b/>
          <w:bCs/>
          <w:sz w:val="24"/>
          <w:szCs w:val="24"/>
          <w:lang w:val="de-DE"/>
        </w:rPr>
      </w:pPr>
      <w:proofErr w:type="spellStart"/>
      <w:r w:rsidRPr="001D19EA">
        <w:rPr>
          <w:rFonts w:ascii="Times New Roman" w:hAnsi="Times New Roman" w:cs="Times New Roman"/>
          <w:b/>
          <w:bCs/>
          <w:sz w:val="24"/>
          <w:szCs w:val="24"/>
          <w:lang w:val="de-DE"/>
        </w:rPr>
        <w:t>Examination</w:t>
      </w:r>
      <w:proofErr w:type="spellEnd"/>
      <w:r w:rsidRPr="001D19EA">
        <w:rPr>
          <w:rFonts w:ascii="Times New Roman" w:hAnsi="Times New Roman" w:cs="Times New Roman"/>
          <w:b/>
          <w:bCs/>
          <w:sz w:val="24"/>
          <w:szCs w:val="24"/>
          <w:lang w:val="de-DE"/>
        </w:rPr>
        <w:t xml:space="preserve"> </w:t>
      </w:r>
      <w:proofErr w:type="spellStart"/>
      <w:r w:rsidRPr="001D19EA">
        <w:rPr>
          <w:rFonts w:ascii="Times New Roman" w:hAnsi="Times New Roman" w:cs="Times New Roman"/>
          <w:b/>
          <w:bCs/>
          <w:sz w:val="24"/>
          <w:szCs w:val="24"/>
          <w:lang w:val="de-DE"/>
        </w:rPr>
        <w:t>Scheme</w:t>
      </w:r>
      <w:proofErr w:type="spellEnd"/>
      <w:r w:rsidRPr="001D19EA">
        <w:rPr>
          <w:rFonts w:ascii="Times New Roman" w:hAnsi="Times New Roman" w:cs="Times New Roman"/>
          <w:b/>
          <w:bCs/>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454"/>
        <w:gridCol w:w="753"/>
        <w:gridCol w:w="755"/>
        <w:gridCol w:w="755"/>
        <w:gridCol w:w="761"/>
        <w:gridCol w:w="754"/>
        <w:gridCol w:w="754"/>
        <w:gridCol w:w="763"/>
        <w:gridCol w:w="759"/>
        <w:gridCol w:w="756"/>
        <w:gridCol w:w="752"/>
      </w:tblGrid>
      <w:tr w:rsidR="002E165A" w:rsidRPr="00835651" w14:paraId="2D73F5CF" w14:textId="77777777"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3976E" w14:textId="77777777" w:rsidR="002E165A" w:rsidRPr="00835651" w:rsidRDefault="002E165A" w:rsidP="00AE0AEF">
            <w:pPr>
              <w:pStyle w:val="BodyA"/>
              <w:jc w:val="both"/>
              <w:rPr>
                <w:rFonts w:ascii="Times New Roman" w:hAnsi="Times New Roman" w:cs="Times New Roman"/>
                <w:b/>
                <w:bCs/>
                <w:sz w:val="24"/>
                <w:szCs w:val="24"/>
              </w:rPr>
            </w:pPr>
          </w:p>
        </w:tc>
        <w:tc>
          <w:tcPr>
            <w:tcW w:w="1255"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505A5" w14:textId="77777777" w:rsidR="002E165A" w:rsidRPr="00C477B1" w:rsidRDefault="002E165A" w:rsidP="00AE0AEF">
            <w:pPr>
              <w:pStyle w:val="BodyA"/>
              <w:jc w:val="center"/>
              <w:rPr>
                <w:rFonts w:ascii="Times New Roman" w:hAnsi="Times New Roman" w:cs="Times New Roman"/>
                <w:b/>
                <w:sz w:val="24"/>
                <w:szCs w:val="24"/>
              </w:rPr>
            </w:pPr>
            <w:r>
              <w:rPr>
                <w:rFonts w:ascii="Times New Roman" w:hAnsi="Times New Roman" w:cs="Times New Roman"/>
                <w:b/>
                <w:sz w:val="24"/>
                <w:szCs w:val="24"/>
              </w:rPr>
              <w:t>SDI</w:t>
            </w:r>
          </w:p>
        </w:tc>
        <w:tc>
          <w:tcPr>
            <w:tcW w:w="2939" w:type="pct"/>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644A3" w14:textId="77777777"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Planning for A Region</w:t>
            </w:r>
          </w:p>
        </w:tc>
      </w:tr>
      <w:tr w:rsidR="002E165A" w:rsidRPr="00835651" w14:paraId="70CB2CD7" w14:textId="77777777"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9E2CF" w14:textId="77777777" w:rsidR="002E165A" w:rsidRPr="00835651" w:rsidRDefault="002E165A"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F0C86" w14:textId="77777777" w:rsidR="002E165A" w:rsidRPr="00E450F1" w:rsidRDefault="002E165A" w:rsidP="00AE0AEF">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CT-1</w:t>
            </w:r>
          </w:p>
        </w:tc>
        <w:tc>
          <w:tcPr>
            <w:tcW w:w="419" w:type="pct"/>
            <w:tcBorders>
              <w:top w:val="single" w:sz="4" w:space="0" w:color="000000"/>
              <w:left w:val="single" w:sz="4" w:space="0" w:color="000000"/>
              <w:bottom w:val="single" w:sz="4" w:space="0" w:color="000000"/>
              <w:right w:val="single" w:sz="4" w:space="0" w:color="000000"/>
            </w:tcBorders>
          </w:tcPr>
          <w:p w14:paraId="034024AF" w14:textId="77777777" w:rsidR="002E165A" w:rsidRPr="00E450F1" w:rsidRDefault="002E165A" w:rsidP="00AE0AEF">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CT-2</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C034C" w14:textId="77777777" w:rsidR="002E165A" w:rsidRPr="00E450F1" w:rsidRDefault="002E165A" w:rsidP="00AE0AEF">
            <w:pPr>
              <w:pStyle w:val="BodyA"/>
              <w:jc w:val="center"/>
              <w:rPr>
                <w:rFonts w:ascii="Times New Roman" w:hAnsi="Times New Roman" w:cs="Times New Roman"/>
                <w:b/>
                <w:sz w:val="24"/>
                <w:szCs w:val="24"/>
              </w:rPr>
            </w:pPr>
            <w:r>
              <w:rPr>
                <w:rFonts w:ascii="Times New Roman" w:hAnsi="Times New Roman" w:cs="Times New Roman"/>
                <w:b/>
                <w:sz w:val="24"/>
                <w:szCs w:val="24"/>
              </w:rPr>
              <w:t>S</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75D85" w14:textId="77777777" w:rsidR="002E165A" w:rsidRPr="00835651" w:rsidRDefault="002E165A" w:rsidP="00AE0AEF">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418" w:type="pct"/>
            <w:tcBorders>
              <w:top w:val="single" w:sz="4" w:space="0" w:color="000000"/>
              <w:left w:val="single" w:sz="4" w:space="0" w:color="000000"/>
              <w:bottom w:val="single" w:sz="4" w:space="0" w:color="000000"/>
              <w:right w:val="single" w:sz="4" w:space="0" w:color="000000"/>
            </w:tcBorders>
          </w:tcPr>
          <w:p w14:paraId="46BB78CE" w14:textId="77777777" w:rsidR="002E165A" w:rsidRDefault="002E165A" w:rsidP="00AE0AEF">
            <w:pPr>
              <w:pStyle w:val="BodyA"/>
              <w:jc w:val="center"/>
              <w:rPr>
                <w:rFonts w:ascii="Times New Roman" w:hAnsi="Times New Roman" w:cs="Times New Roman"/>
                <w:b/>
                <w:bCs/>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6473C" w14:textId="77777777" w:rsidR="002E165A" w:rsidRPr="00C477B1" w:rsidRDefault="002E165A"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w:t>
            </w:r>
          </w:p>
        </w:tc>
        <w:tc>
          <w:tcPr>
            <w:tcW w:w="423" w:type="pct"/>
            <w:tcBorders>
              <w:top w:val="single" w:sz="4" w:space="0" w:color="000000"/>
              <w:left w:val="single" w:sz="4" w:space="0" w:color="000000"/>
              <w:bottom w:val="single" w:sz="4" w:space="0" w:color="000000"/>
              <w:right w:val="single" w:sz="4" w:space="0" w:color="000000"/>
            </w:tcBorders>
          </w:tcPr>
          <w:p w14:paraId="6EB79ED0" w14:textId="77777777"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47F7C" w14:textId="77777777"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b/>
                <w:bCs/>
                <w:sz w:val="24"/>
                <w:szCs w:val="24"/>
              </w:rPr>
              <w:t>CI</w:t>
            </w:r>
          </w:p>
        </w:tc>
        <w:tc>
          <w:tcPr>
            <w:tcW w:w="419" w:type="pct"/>
            <w:tcBorders>
              <w:top w:val="single" w:sz="4" w:space="0" w:color="000000"/>
              <w:left w:val="single" w:sz="4" w:space="0" w:color="000000"/>
              <w:bottom w:val="single" w:sz="4" w:space="0" w:color="000000"/>
              <w:right w:val="single" w:sz="4" w:space="0" w:color="000000"/>
            </w:tcBorders>
          </w:tcPr>
          <w:p w14:paraId="65AB7D81" w14:textId="77777777"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417" w:type="pct"/>
            <w:tcBorders>
              <w:top w:val="single" w:sz="4" w:space="0" w:color="000000"/>
              <w:left w:val="single" w:sz="4" w:space="0" w:color="000000"/>
              <w:bottom w:val="single" w:sz="4" w:space="0" w:color="000000"/>
              <w:right w:val="single" w:sz="4" w:space="0" w:color="000000"/>
            </w:tcBorders>
          </w:tcPr>
          <w:p w14:paraId="7EFAA64F" w14:textId="77777777" w:rsidR="002E165A" w:rsidRPr="00835651" w:rsidRDefault="002E165A" w:rsidP="00AE0AEF">
            <w:pPr>
              <w:pStyle w:val="BodyA"/>
              <w:jc w:val="center"/>
              <w:rPr>
                <w:rFonts w:ascii="Times New Roman" w:hAnsi="Times New Roman" w:cs="Times New Roman"/>
                <w:b/>
                <w:bCs/>
                <w:sz w:val="24"/>
                <w:szCs w:val="24"/>
              </w:rPr>
            </w:pPr>
            <w:r w:rsidRPr="00835651">
              <w:rPr>
                <w:rFonts w:ascii="Times New Roman" w:hAnsi="Times New Roman" w:cs="Times New Roman"/>
                <w:b/>
                <w:bCs/>
                <w:sz w:val="24"/>
                <w:szCs w:val="24"/>
              </w:rPr>
              <w:t>EE</w:t>
            </w:r>
          </w:p>
        </w:tc>
      </w:tr>
      <w:tr w:rsidR="002E165A" w:rsidRPr="00835651" w14:paraId="47EBF9B0" w14:textId="77777777"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435F5" w14:textId="77777777" w:rsidR="002E165A" w:rsidRPr="00835651" w:rsidRDefault="002E165A"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6C99B" w14:textId="77777777"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tcPr>
          <w:p w14:paraId="4940EB5E" w14:textId="77777777"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2477E" w14:textId="77777777"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D9E84" w14:textId="77777777"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14:paraId="4346FD74" w14:textId="77777777"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w:t>
            </w:r>
            <w:r w:rsidRPr="00835651">
              <w:rPr>
                <w:rFonts w:ascii="Times New Roman" w:hAnsi="Times New Roman" w:cs="Times New Roman"/>
                <w:sz w:val="24"/>
                <w:szCs w:val="24"/>
              </w:rPr>
              <w:t>0</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61A45" w14:textId="77777777"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423" w:type="pct"/>
            <w:tcBorders>
              <w:top w:val="single" w:sz="4" w:space="0" w:color="000000"/>
              <w:left w:val="single" w:sz="4" w:space="0" w:color="000000"/>
              <w:bottom w:val="single" w:sz="4" w:space="0" w:color="000000"/>
              <w:right w:val="single" w:sz="4" w:space="0" w:color="000000"/>
            </w:tcBorders>
          </w:tcPr>
          <w:p w14:paraId="6EDA7559" w14:textId="77777777"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4BE95" w14:textId="77777777"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25</w:t>
            </w:r>
          </w:p>
        </w:tc>
        <w:tc>
          <w:tcPr>
            <w:tcW w:w="419" w:type="pct"/>
            <w:tcBorders>
              <w:top w:val="single" w:sz="4" w:space="0" w:color="000000"/>
              <w:left w:val="single" w:sz="4" w:space="0" w:color="000000"/>
              <w:bottom w:val="single" w:sz="4" w:space="0" w:color="000000"/>
              <w:right w:val="single" w:sz="4" w:space="0" w:color="000000"/>
            </w:tcBorders>
          </w:tcPr>
          <w:p w14:paraId="75A03FA7" w14:textId="77777777"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417" w:type="pct"/>
            <w:tcBorders>
              <w:top w:val="single" w:sz="4" w:space="0" w:color="000000"/>
              <w:left w:val="single" w:sz="4" w:space="0" w:color="000000"/>
              <w:bottom w:val="single" w:sz="4" w:space="0" w:color="000000"/>
              <w:right w:val="single" w:sz="4" w:space="0" w:color="000000"/>
            </w:tcBorders>
          </w:tcPr>
          <w:p w14:paraId="1FB6EE98" w14:textId="77777777"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14:paraId="3E979583" w14:textId="77777777" w:rsidR="002E165A" w:rsidRDefault="002E165A" w:rsidP="002E165A">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 xml:space="preserve">S: Seminar, </w:t>
      </w: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Presentation, 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1BD9E7CC" w14:textId="77777777" w:rsidR="00014D69" w:rsidRDefault="00014D69" w:rsidP="002E165A">
      <w:pPr>
        <w:pStyle w:val="BodyA"/>
        <w:spacing w:before="120" w:line="276" w:lineRule="auto"/>
        <w:rPr>
          <w:rFonts w:ascii="Times New Roman" w:eastAsia="Times New Roman" w:hAnsi="Times New Roman" w:cs="Times New Roman"/>
          <w:b/>
          <w:bCs/>
          <w:sz w:val="24"/>
          <w:szCs w:val="24"/>
        </w:rPr>
      </w:pPr>
    </w:p>
    <w:p w14:paraId="584F9768" w14:textId="2F84FC90" w:rsidR="002E165A" w:rsidRDefault="002E165A" w:rsidP="002E165A">
      <w:pPr>
        <w:pStyle w:val="BodyA"/>
        <w:spacing w:before="120" w:line="276" w:lineRule="auto"/>
        <w:rPr>
          <w:rFonts w:ascii="Times New Roman" w:eastAsia="Times New Roman" w:hAnsi="Times New Roman" w:cs="Times New Roman"/>
          <w:b/>
          <w:bCs/>
          <w:sz w:val="24"/>
          <w:szCs w:val="24"/>
        </w:rPr>
      </w:pPr>
      <w:r w:rsidRPr="00261A3B">
        <w:rPr>
          <w:rFonts w:ascii="Times New Roman" w:eastAsia="Times New Roman" w:hAnsi="Times New Roman" w:cs="Times New Roman"/>
          <w:b/>
          <w:bCs/>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2E165A" w:rsidRPr="00F7438D" w14:paraId="3E500DD0" w14:textId="77777777" w:rsidTr="00AE0AEF">
        <w:trPr>
          <w:jc w:val="center"/>
        </w:trPr>
        <w:tc>
          <w:tcPr>
            <w:tcW w:w="284" w:type="pct"/>
            <w:vAlign w:val="center"/>
          </w:tcPr>
          <w:p w14:paraId="0070624D"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14:paraId="7277DE90"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14:paraId="7BA23C29"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14:paraId="19EAF465"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14:paraId="65AE9823"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760F618F"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471EABE7"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7EB5879E"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1520BC46"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23E39748"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6D2F746E"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5092808B"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1F5A3395"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6279A1DC"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6F4360BE"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06E3417A"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14:paraId="5753A0E3"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2E165A" w:rsidRPr="00F7438D" w14:paraId="1EBBDE31" w14:textId="77777777" w:rsidTr="00AE0AEF">
        <w:trPr>
          <w:jc w:val="center"/>
        </w:trPr>
        <w:tc>
          <w:tcPr>
            <w:tcW w:w="284" w:type="pct"/>
            <w:vAlign w:val="center"/>
          </w:tcPr>
          <w:p w14:paraId="202ECD3D"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14:paraId="3E846D7C"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7968FD18"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4BC273C2"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7DDFC4FF"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0C955D95"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933C2D1"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1C5B3C7"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88EA9B2"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410C151"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71D52E58"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1A5FD1B8"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68FD3B1C"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55D19503"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644E66E2"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2ECDE14A"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14:paraId="2B48B105"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2E165A" w:rsidRPr="00F7438D" w14:paraId="26FD3E79" w14:textId="77777777" w:rsidTr="00AE0AEF">
        <w:trPr>
          <w:jc w:val="center"/>
        </w:trPr>
        <w:tc>
          <w:tcPr>
            <w:tcW w:w="284" w:type="pct"/>
            <w:vAlign w:val="center"/>
          </w:tcPr>
          <w:p w14:paraId="2847BB52" w14:textId="77777777" w:rsidR="002E165A" w:rsidRPr="00F7438D" w:rsidRDefault="002E165A" w:rsidP="00AE0AEF">
            <w:pPr>
              <w:pStyle w:val="TableParagraph"/>
              <w:spacing w:before="120" w:line="276" w:lineRule="auto"/>
              <w:jc w:val="center"/>
              <w:rPr>
                <w:b/>
                <w:sz w:val="16"/>
                <w:szCs w:val="16"/>
              </w:rPr>
            </w:pPr>
            <w:r w:rsidRPr="00F7438D">
              <w:rPr>
                <w:b/>
                <w:sz w:val="16"/>
                <w:szCs w:val="16"/>
              </w:rPr>
              <w:t>CO2</w:t>
            </w:r>
          </w:p>
        </w:tc>
        <w:tc>
          <w:tcPr>
            <w:tcW w:w="276" w:type="pct"/>
            <w:vAlign w:val="center"/>
          </w:tcPr>
          <w:p w14:paraId="62E9F122"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43D495F8"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4D8A2528"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47C0561C"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38B43D33"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59C9CE0"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43B24EE"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C047323"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1C1D3CB"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3E6D090"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8DBF888"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09DA598B"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18A9DEB3"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47D12B27"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3E7164DD" w14:textId="77777777"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14:paraId="1F374921" w14:textId="77777777"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2E165A" w:rsidRPr="00F7438D" w14:paraId="77F5E352" w14:textId="77777777" w:rsidTr="00AE0AEF">
        <w:trPr>
          <w:jc w:val="center"/>
        </w:trPr>
        <w:tc>
          <w:tcPr>
            <w:tcW w:w="284" w:type="pct"/>
            <w:vAlign w:val="center"/>
          </w:tcPr>
          <w:p w14:paraId="5C52665F" w14:textId="77777777" w:rsidR="002E165A" w:rsidRPr="00F7438D" w:rsidRDefault="002E165A" w:rsidP="00AE0AEF">
            <w:pPr>
              <w:pStyle w:val="TableParagraph"/>
              <w:spacing w:before="120" w:line="276" w:lineRule="auto"/>
              <w:jc w:val="center"/>
              <w:rPr>
                <w:b/>
                <w:sz w:val="16"/>
                <w:szCs w:val="16"/>
              </w:rPr>
            </w:pPr>
            <w:r w:rsidRPr="00F7438D">
              <w:rPr>
                <w:b/>
                <w:sz w:val="16"/>
                <w:szCs w:val="16"/>
              </w:rPr>
              <w:t>CO3</w:t>
            </w:r>
          </w:p>
        </w:tc>
        <w:tc>
          <w:tcPr>
            <w:tcW w:w="276" w:type="pct"/>
            <w:vAlign w:val="center"/>
          </w:tcPr>
          <w:p w14:paraId="602E301D"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66F8AE10"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6D3A7A5F"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77757130"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6F84472E"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40AB9C95"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2A2D720"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C2395AF"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4C3210BF"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37B955BD"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C1B1225"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1593F128"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67974B98"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323BEBAC"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3FCCFD13" w14:textId="77777777"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14:paraId="3615A8B4" w14:textId="77777777"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2E165A" w:rsidRPr="00F7438D" w14:paraId="006209F6" w14:textId="77777777" w:rsidTr="00AE0AEF">
        <w:trPr>
          <w:jc w:val="center"/>
        </w:trPr>
        <w:tc>
          <w:tcPr>
            <w:tcW w:w="284" w:type="pct"/>
            <w:vAlign w:val="center"/>
          </w:tcPr>
          <w:p w14:paraId="2F1EAA24" w14:textId="77777777" w:rsidR="002E165A" w:rsidRPr="00F7438D" w:rsidRDefault="002E165A" w:rsidP="00AE0AEF">
            <w:pPr>
              <w:pStyle w:val="TableParagraph"/>
              <w:spacing w:before="120" w:line="276" w:lineRule="auto"/>
              <w:jc w:val="center"/>
              <w:rPr>
                <w:b/>
                <w:sz w:val="16"/>
                <w:szCs w:val="16"/>
              </w:rPr>
            </w:pPr>
            <w:r w:rsidRPr="00F7438D">
              <w:rPr>
                <w:b/>
                <w:sz w:val="16"/>
                <w:szCs w:val="16"/>
              </w:rPr>
              <w:t>CO4</w:t>
            </w:r>
          </w:p>
        </w:tc>
        <w:tc>
          <w:tcPr>
            <w:tcW w:w="276" w:type="pct"/>
            <w:vAlign w:val="center"/>
          </w:tcPr>
          <w:p w14:paraId="4671E98A"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1B193165"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3088B680"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14:paraId="07CE18EE"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089F206E"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BABD7C1"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A80DF00"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CF805AC"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1FE8F4D"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1DCC1B2C"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3A3B222E"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099B1C3A"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1E96848F"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F68313A" w14:textId="77777777"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2B35384B" w14:textId="77777777"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14:paraId="33BD4DE5" w14:textId="77777777"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4C24C595" w14:textId="77777777" w:rsidR="002E165A" w:rsidRPr="002E0BE3" w:rsidRDefault="002E165A" w:rsidP="002E165A">
      <w:pPr>
        <w:pStyle w:val="BodyA"/>
        <w:widowControl w:val="0"/>
        <w:spacing w:before="120" w:line="276" w:lineRule="auto"/>
        <w:jc w:val="center"/>
        <w:rPr>
          <w:rFonts w:ascii="Times New Roman" w:eastAsia="Times New Roman" w:hAnsi="Times New Roman" w:cs="Times New Roman"/>
          <w:bCs/>
          <w:sz w:val="20"/>
          <w:szCs w:val="20"/>
        </w:rPr>
      </w:pPr>
      <w:r w:rsidRPr="002E0BE3">
        <w:rPr>
          <w:rFonts w:ascii="Times New Roman" w:eastAsia="Times New Roman" w:hAnsi="Times New Roman" w:cs="Times New Roman"/>
          <w:bCs/>
          <w:sz w:val="20"/>
          <w:szCs w:val="20"/>
        </w:rPr>
        <w:t>1: strongly related, 2: moderately related and 3: weakly related</w:t>
      </w:r>
    </w:p>
    <w:p w14:paraId="39BCCD35" w14:textId="77777777" w:rsidR="002E165A" w:rsidRPr="000A78DC" w:rsidRDefault="002E165A" w:rsidP="002E165A">
      <w:pPr>
        <w:pStyle w:val="BodyA"/>
        <w:widowControl w:val="0"/>
        <w:spacing w:before="120" w:line="276" w:lineRule="auto"/>
        <w:jc w:val="center"/>
        <w:rPr>
          <w:rFonts w:ascii="Times New Roman" w:eastAsia="Times New Roman" w:hAnsi="Times New Roman" w:cs="Times New Roman"/>
          <w:bCs/>
          <w:sz w:val="24"/>
          <w:szCs w:val="24"/>
        </w:rPr>
      </w:pPr>
    </w:p>
    <w:p w14:paraId="3E03E883" w14:textId="77777777" w:rsidR="00F22AD8" w:rsidRDefault="00F22AD8" w:rsidP="00F22AD8">
      <w:pPr>
        <w:rPr>
          <w:b/>
          <w:u w:val="single"/>
        </w:rPr>
      </w:pPr>
    </w:p>
    <w:p w14:paraId="36FBC454" w14:textId="77777777" w:rsidR="00F22AD8" w:rsidRDefault="00F22AD8" w:rsidP="00F22AD8">
      <w:pPr>
        <w:rPr>
          <w:b/>
          <w:u w:val="single"/>
        </w:rPr>
      </w:pPr>
    </w:p>
    <w:p w14:paraId="5C2C0324" w14:textId="507F4CFE" w:rsidR="00782DDA" w:rsidRDefault="00782DDA">
      <w:pPr>
        <w:spacing w:after="160" w:line="259" w:lineRule="auto"/>
      </w:pPr>
      <w:r>
        <w:br w:type="page"/>
      </w:r>
    </w:p>
    <w:p w14:paraId="58EC266D" w14:textId="56347627" w:rsidR="0099379C" w:rsidRDefault="00782DDA" w:rsidP="00F22AD8">
      <w:pPr>
        <w:rPr>
          <w:b/>
        </w:rPr>
      </w:pPr>
      <w:r w:rsidRPr="00782DDA">
        <w:rPr>
          <w:b/>
        </w:rPr>
        <w:lastRenderedPageBreak/>
        <w:t>Fourth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875BEB" w:rsidRPr="008D4056" w14:paraId="56474474" w14:textId="77777777" w:rsidTr="00655F5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5DB01" w14:textId="77777777" w:rsidR="00875BEB" w:rsidRPr="008D4056" w:rsidRDefault="00875BEB" w:rsidP="00655F59">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CF9606" w14:textId="77777777" w:rsidR="00875BEB" w:rsidRPr="00AF0B6D" w:rsidRDefault="00875BEB" w:rsidP="00655F59">
            <w:pPr>
              <w:spacing w:line="480" w:lineRule="auto"/>
              <w:jc w:val="center"/>
              <w:rPr>
                <w:b/>
              </w:rPr>
            </w:pPr>
            <w:r w:rsidRPr="00AF0B6D">
              <w:rPr>
                <w:b/>
                <w:bCs/>
              </w:rPr>
              <w:t>FINANCING DEVELOPMENT</w:t>
            </w:r>
          </w:p>
          <w:p w14:paraId="63BB23CB" w14:textId="77777777" w:rsidR="00875BEB" w:rsidRDefault="00875BEB" w:rsidP="00655F59">
            <w:pPr>
              <w:spacing w:line="480" w:lineRule="auto"/>
              <w:jc w:val="center"/>
              <w:rPr>
                <w:b/>
              </w:rPr>
            </w:pPr>
            <w:r w:rsidRPr="008D4056">
              <w:rPr>
                <w:b/>
              </w:rPr>
              <w:t>PLN</w:t>
            </w:r>
            <w:r>
              <w:rPr>
                <w:b/>
              </w:rPr>
              <w:t>4401</w:t>
            </w:r>
          </w:p>
          <w:p w14:paraId="1D5904C1" w14:textId="77777777" w:rsidR="00875BEB" w:rsidRPr="008D4056" w:rsidRDefault="00875BEB" w:rsidP="00655F59">
            <w:pPr>
              <w:spacing w:line="480"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82A10" w14:textId="77777777"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2B2BA" w14:textId="77777777"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F80C9" w14:textId="77777777"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C521F" w14:textId="77777777"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875BEB" w:rsidRPr="008D4056" w14:paraId="768C514E" w14:textId="77777777"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A0424" w14:textId="77777777"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D7F12" w14:textId="77777777" w:rsidR="00875BEB" w:rsidRPr="008D4056" w:rsidRDefault="00875BEB" w:rsidP="00655F59">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08C89" w14:textId="77777777"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C4A0C" w14:textId="77777777"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185E0" w14:textId="77777777"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9C235" w14:textId="2DA64D7A"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875BEB" w:rsidRPr="008D4056" w14:paraId="694745FD" w14:textId="77777777"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80651" w14:textId="77777777" w:rsidR="00875BEB" w:rsidRPr="008D4056" w:rsidRDefault="00875BEB" w:rsidP="00655F59">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6F0F9" w14:textId="77777777" w:rsidR="00875BEB" w:rsidRPr="00621172" w:rsidRDefault="00875BEB" w:rsidP="00655F59">
            <w:pPr>
              <w:jc w:val="center"/>
            </w:pPr>
            <w:r w:rsidRPr="00621172">
              <w:rPr>
                <w:rStyle w:val="fontstyle01"/>
                <w:sz w:val="24"/>
                <w:szCs w:val="24"/>
              </w:rPr>
              <w:t>Land Markets and Management</w:t>
            </w:r>
            <w:r w:rsidRPr="00621172">
              <w:t xml:space="preserve">, </w:t>
            </w:r>
            <w:r w:rsidRPr="00621172">
              <w:rPr>
                <w:rStyle w:val="fontstyle01"/>
                <w:sz w:val="24"/>
                <w:szCs w:val="24"/>
              </w:rPr>
              <w:t>Socio-economic basis for Planning</w:t>
            </w:r>
          </w:p>
        </w:tc>
      </w:tr>
      <w:tr w:rsidR="00875BEB" w:rsidRPr="008D4056" w14:paraId="787AA6DF" w14:textId="77777777"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7C03D" w14:textId="03545B05" w:rsidR="00875BEB" w:rsidRPr="008D4056" w:rsidRDefault="00875BEB" w:rsidP="00655F59">
            <w:pPr>
              <w:pStyle w:val="BodyA"/>
              <w:rPr>
                <w:rFonts w:ascii="Times New Roman" w:eastAsia="Cambria"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A2A7" w14:textId="77777777" w:rsidR="00875BEB" w:rsidRPr="00621172" w:rsidRDefault="00875BEB" w:rsidP="00655F59">
            <w:pPr>
              <w:jc w:val="center"/>
              <w:rPr>
                <w:rStyle w:val="fontstyle01"/>
                <w:sz w:val="24"/>
                <w:szCs w:val="24"/>
              </w:rPr>
            </w:pPr>
          </w:p>
        </w:tc>
      </w:tr>
    </w:tbl>
    <w:p w14:paraId="7EA01B11" w14:textId="77777777" w:rsidR="0099379C" w:rsidRPr="008D4056" w:rsidRDefault="0099379C" w:rsidP="0099379C">
      <w:pPr>
        <w:rPr>
          <w:b/>
        </w:rPr>
      </w:pPr>
    </w:p>
    <w:p w14:paraId="5F3B4C3E" w14:textId="77777777" w:rsidR="0099379C" w:rsidRPr="008D4056" w:rsidRDefault="0099379C" w:rsidP="0099379C">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14:paraId="00E8C41D" w14:textId="77777777" w:rsidR="0099379C" w:rsidRPr="001922D4" w:rsidRDefault="0099379C" w:rsidP="0099379C">
      <w:pPr>
        <w:spacing w:line="360" w:lineRule="auto"/>
        <w:jc w:val="both"/>
        <w:rPr>
          <w:lang w:val="en-US"/>
        </w:rPr>
      </w:pPr>
      <w:r>
        <w:rPr>
          <w:bCs/>
          <w:iCs/>
          <w:shd w:val="clear" w:color="auto" w:fill="FFFFFF"/>
        </w:rPr>
        <w:t xml:space="preserve">The aim of this course </w:t>
      </w:r>
      <w:r w:rsidRPr="001922D4">
        <w:rPr>
          <w:bCs/>
          <w:iCs/>
          <w:shd w:val="clear" w:color="auto" w:fill="FFFFFF"/>
        </w:rPr>
        <w:t xml:space="preserve">is </w:t>
      </w:r>
      <w:r w:rsidRPr="001922D4">
        <w:rPr>
          <w:rFonts w:ascii="Calibri-Bold" w:hAnsi="Calibri-Bold"/>
          <w:bCs/>
          <w:color w:val="000000"/>
          <w:lang w:val="en-US"/>
        </w:rPr>
        <w:t>to study Composition of Urban Finance along with its Mobilization and Application</w:t>
      </w:r>
      <w:r w:rsidRPr="001922D4">
        <w:rPr>
          <w:bCs/>
          <w:iCs/>
          <w:shd w:val="clear" w:color="auto" w:fill="FFFFFF"/>
        </w:rPr>
        <w:t>.</w:t>
      </w:r>
      <w:r>
        <w:rPr>
          <w:bCs/>
          <w:iCs/>
          <w:shd w:val="clear" w:color="auto" w:fill="FFFFFF"/>
        </w:rPr>
        <w:t xml:space="preserve"> </w:t>
      </w:r>
      <w:r w:rsidRPr="008D4056">
        <w:rPr>
          <w:bCs/>
          <w:iCs/>
          <w:shd w:val="clear" w:color="auto" w:fill="FFFFFF"/>
        </w:rPr>
        <w:t xml:space="preserve">This course </w:t>
      </w:r>
      <w:r>
        <w:rPr>
          <w:bCs/>
          <w:iCs/>
          <w:shd w:val="clear" w:color="auto" w:fill="FFFFFF"/>
        </w:rPr>
        <w:t xml:space="preserve">also </w:t>
      </w:r>
      <w:r w:rsidRPr="008D4056">
        <w:rPr>
          <w:bCs/>
          <w:iCs/>
          <w:shd w:val="clear" w:color="auto" w:fill="FFFFFF"/>
        </w:rPr>
        <w:t xml:space="preserve">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14:paraId="7CB83AFD" w14:textId="77777777" w:rsidR="0099379C" w:rsidRDefault="0099379C" w:rsidP="0099379C">
      <w:pPr>
        <w:pStyle w:val="BodyA"/>
        <w:spacing w:line="360" w:lineRule="auto"/>
        <w:rPr>
          <w:rFonts w:ascii="Times New Roman" w:hAnsi="Times New Roman" w:cs="Times New Roman"/>
          <w:b/>
          <w:bCs/>
          <w:color w:val="auto"/>
          <w:sz w:val="24"/>
          <w:szCs w:val="24"/>
        </w:rPr>
      </w:pPr>
    </w:p>
    <w:p w14:paraId="42BBED6E" w14:textId="77777777" w:rsidR="0099379C" w:rsidRPr="008D4056" w:rsidRDefault="0099379C" w:rsidP="0099379C">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14:paraId="3E905B2B" w14:textId="77777777" w:rsidR="0099379C" w:rsidRPr="008D4056" w:rsidRDefault="0099379C" w:rsidP="0099379C">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14:paraId="43066207" w14:textId="77777777" w:rsidR="0099379C" w:rsidRPr="001922D4" w:rsidRDefault="0099379C" w:rsidP="0099379C">
      <w:pPr>
        <w:pStyle w:val="ListParagraph"/>
        <w:numPr>
          <w:ilvl w:val="0"/>
          <w:numId w:val="63"/>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color w:val="000000"/>
          <w:sz w:val="24"/>
          <w:szCs w:val="24"/>
          <w:lang w:val="en-US"/>
        </w:rPr>
        <w:t>a</w:t>
      </w:r>
      <w:r w:rsidRPr="001922D4">
        <w:rPr>
          <w:rFonts w:ascii="Times New Roman" w:eastAsia="Times New Roman" w:hAnsi="Times New Roman" w:cs="Times New Roman"/>
          <w:bCs/>
          <w:color w:val="000000"/>
          <w:sz w:val="24"/>
          <w:szCs w:val="24"/>
          <w:lang w:val="en-US"/>
        </w:rPr>
        <w:t>nalyze Multiple Sources of Urban Finance for Urban Development.</w:t>
      </w:r>
    </w:p>
    <w:p w14:paraId="66EB857A" w14:textId="77777777" w:rsidR="0099379C" w:rsidRPr="001922D4" w:rsidRDefault="0099379C" w:rsidP="0099379C">
      <w:pPr>
        <w:pStyle w:val="ListParagraph"/>
        <w:numPr>
          <w:ilvl w:val="0"/>
          <w:numId w:val="63"/>
        </w:numPr>
        <w:spacing w:after="0" w:line="36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color w:val="000000"/>
          <w:sz w:val="24"/>
          <w:szCs w:val="24"/>
          <w:lang w:val="en-US"/>
        </w:rPr>
        <w:t>i</w:t>
      </w:r>
      <w:r w:rsidRPr="001922D4">
        <w:rPr>
          <w:rFonts w:ascii="Times New Roman" w:eastAsia="Times New Roman" w:hAnsi="Times New Roman" w:cs="Times New Roman"/>
          <w:bCs/>
          <w:color w:val="000000"/>
          <w:sz w:val="24"/>
          <w:szCs w:val="24"/>
          <w:lang w:val="en-US"/>
        </w:rPr>
        <w:t>ntroduce Urban Reforms and their Implications on Liquidity and Application of Urban Finance.</w:t>
      </w:r>
    </w:p>
    <w:p w14:paraId="746C787A" w14:textId="77777777" w:rsidR="0099379C" w:rsidRPr="008D4056" w:rsidRDefault="0099379C" w:rsidP="0099379C">
      <w:pPr>
        <w:pStyle w:val="BodyA"/>
        <w:spacing w:line="276" w:lineRule="auto"/>
        <w:rPr>
          <w:rFonts w:ascii="Times New Roman" w:hAnsi="Times New Roman" w:cs="Times New Roman"/>
          <w:b/>
          <w:bCs/>
          <w:color w:val="auto"/>
          <w:sz w:val="24"/>
          <w:szCs w:val="24"/>
        </w:rPr>
      </w:pPr>
    </w:p>
    <w:p w14:paraId="0056D463" w14:textId="77777777" w:rsidR="0099379C" w:rsidRPr="008D4056" w:rsidRDefault="0099379C" w:rsidP="0099379C">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14:paraId="1E1E9B61" w14:textId="77777777" w:rsidR="0099379C" w:rsidRPr="008D4056" w:rsidRDefault="0099379C" w:rsidP="0099379C">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14:paraId="173BA1AC" w14:textId="77777777" w:rsidR="0099379C" w:rsidRPr="00CF72C3" w:rsidRDefault="0099379C" w:rsidP="0099379C">
      <w:pPr>
        <w:spacing w:line="360" w:lineRule="auto"/>
        <w:jc w:val="both"/>
        <w:rPr>
          <w:color w:val="000000"/>
        </w:rPr>
      </w:pPr>
      <w:r w:rsidRPr="008D4056">
        <w:rPr>
          <w:rFonts w:eastAsia="Calibri"/>
        </w:rPr>
        <w:t xml:space="preserve">CO1: </w:t>
      </w:r>
      <w:r>
        <w:rPr>
          <w:rStyle w:val="fontstyle01"/>
          <w:sz w:val="24"/>
          <w:szCs w:val="24"/>
        </w:rPr>
        <w:t>Describe</w:t>
      </w:r>
      <w:r w:rsidRPr="00CF72C3">
        <w:rPr>
          <w:rStyle w:val="fontstyle01"/>
          <w:sz w:val="24"/>
          <w:szCs w:val="24"/>
        </w:rPr>
        <w:t xml:space="preserve"> various types </w:t>
      </w:r>
      <w:r>
        <w:rPr>
          <w:rStyle w:val="fontstyle01"/>
          <w:sz w:val="24"/>
          <w:szCs w:val="24"/>
        </w:rPr>
        <w:t xml:space="preserve">of </w:t>
      </w:r>
      <w:r w:rsidRPr="00CF72C3">
        <w:rPr>
          <w:rStyle w:val="fontstyle01"/>
          <w:sz w:val="24"/>
          <w:szCs w:val="24"/>
        </w:rPr>
        <w:t>finance institutions and their working.</w:t>
      </w:r>
    </w:p>
    <w:p w14:paraId="65B605A5" w14:textId="77777777" w:rsidR="0099379C" w:rsidRPr="00CF72C3" w:rsidRDefault="0099379C" w:rsidP="0099379C">
      <w:pPr>
        <w:spacing w:line="360" w:lineRule="auto"/>
        <w:jc w:val="both"/>
        <w:rPr>
          <w:color w:val="000000"/>
        </w:rPr>
      </w:pPr>
      <w:r w:rsidRPr="008D4056">
        <w:rPr>
          <w:rFonts w:eastAsia="Calibri"/>
        </w:rPr>
        <w:t>CO</w:t>
      </w:r>
      <w:r>
        <w:rPr>
          <w:rFonts w:eastAsia="Calibri"/>
        </w:rPr>
        <w:t>2</w:t>
      </w:r>
      <w:r w:rsidRPr="008D4056">
        <w:rPr>
          <w:rFonts w:eastAsia="Calibri"/>
        </w:rPr>
        <w:t>:</w:t>
      </w:r>
      <w:r>
        <w:rPr>
          <w:rFonts w:eastAsia="Calibri"/>
        </w:rPr>
        <w:t xml:space="preserve"> </w:t>
      </w:r>
      <w:r>
        <w:rPr>
          <w:rStyle w:val="fontstyle01"/>
          <w:sz w:val="24"/>
          <w:szCs w:val="24"/>
        </w:rPr>
        <w:t>Explain the role of finance commission in fund releasing mechanism</w:t>
      </w:r>
      <w:r w:rsidRPr="00CF72C3">
        <w:rPr>
          <w:rStyle w:val="fontstyle01"/>
          <w:sz w:val="24"/>
          <w:szCs w:val="24"/>
        </w:rPr>
        <w:t>.</w:t>
      </w:r>
    </w:p>
    <w:p w14:paraId="130373B2" w14:textId="77777777" w:rsidR="0099379C" w:rsidRPr="00CF72C3" w:rsidRDefault="0099379C" w:rsidP="0099379C">
      <w:pPr>
        <w:spacing w:line="360" w:lineRule="auto"/>
        <w:jc w:val="both"/>
        <w:rPr>
          <w:color w:val="000000"/>
        </w:rPr>
      </w:pPr>
      <w:r>
        <w:rPr>
          <w:rFonts w:eastAsia="Calibri"/>
        </w:rPr>
        <w:t>CO3</w:t>
      </w:r>
      <w:r w:rsidRPr="008D4056">
        <w:rPr>
          <w:rFonts w:eastAsia="Calibri"/>
        </w:rPr>
        <w:t>:</w:t>
      </w:r>
      <w:r>
        <w:rPr>
          <w:rFonts w:eastAsia="Calibri"/>
        </w:rPr>
        <w:t xml:space="preserve"> </w:t>
      </w:r>
      <w:r w:rsidRPr="0066151C">
        <w:rPr>
          <w:color w:val="000000"/>
        </w:rPr>
        <w:t xml:space="preserve">Identify the financing process </w:t>
      </w:r>
      <w:r>
        <w:rPr>
          <w:color w:val="000000"/>
        </w:rPr>
        <w:t>for reforms at local level</w:t>
      </w:r>
      <w:r w:rsidRPr="00CF72C3">
        <w:rPr>
          <w:rStyle w:val="fontstyle01"/>
          <w:sz w:val="24"/>
          <w:szCs w:val="24"/>
        </w:rPr>
        <w:t>.</w:t>
      </w:r>
    </w:p>
    <w:p w14:paraId="067A2499" w14:textId="77777777" w:rsidR="0099379C" w:rsidRPr="00CF72C3" w:rsidRDefault="0099379C" w:rsidP="0099379C">
      <w:pPr>
        <w:spacing w:line="360" w:lineRule="auto"/>
        <w:jc w:val="both"/>
        <w:rPr>
          <w:b/>
        </w:rPr>
      </w:pPr>
      <w:r>
        <w:rPr>
          <w:rFonts w:eastAsia="Calibri"/>
        </w:rPr>
        <w:t>CO4</w:t>
      </w:r>
      <w:r w:rsidRPr="008D4056">
        <w:rPr>
          <w:rFonts w:eastAsia="Calibri"/>
        </w:rPr>
        <w:t>:</w:t>
      </w:r>
      <w:r>
        <w:rPr>
          <w:rFonts w:eastAsia="Calibri"/>
        </w:rPr>
        <w:t xml:space="preserve"> </w:t>
      </w:r>
      <w:r>
        <w:rPr>
          <w:rStyle w:val="fontstyle01"/>
          <w:sz w:val="24"/>
          <w:szCs w:val="24"/>
        </w:rPr>
        <w:t>Describe the funding options, PPP and its role in development procedure</w:t>
      </w:r>
      <w:r w:rsidRPr="00CF72C3">
        <w:rPr>
          <w:rStyle w:val="fontstyle01"/>
          <w:sz w:val="24"/>
          <w:szCs w:val="24"/>
        </w:rPr>
        <w:t>.</w:t>
      </w:r>
    </w:p>
    <w:p w14:paraId="16DAA626" w14:textId="77777777" w:rsidR="0099379C" w:rsidRDefault="0099379C" w:rsidP="0099379C">
      <w:pPr>
        <w:spacing w:after="160" w:line="259" w:lineRule="auto"/>
        <w:rPr>
          <w:rFonts w:eastAsia="Calibri"/>
        </w:rPr>
      </w:pPr>
      <w:r>
        <w:rPr>
          <w:rFonts w:eastAsia="Calibri"/>
        </w:rPr>
        <w:br w:type="page"/>
      </w:r>
    </w:p>
    <w:p w14:paraId="5D24CBDB" w14:textId="77777777" w:rsidR="0099379C" w:rsidRPr="008D4056" w:rsidRDefault="0099379C" w:rsidP="0099379C">
      <w:pPr>
        <w:spacing w:line="360" w:lineRule="auto"/>
        <w:jc w:val="both"/>
        <w:rPr>
          <w:rFonts w:eastAsia="Calibri"/>
        </w:rPr>
      </w:pPr>
    </w:p>
    <w:tbl>
      <w:tblPr>
        <w:tblStyle w:val="TableGrid"/>
        <w:tblW w:w="5000" w:type="pct"/>
        <w:tblLook w:val="04A0" w:firstRow="1" w:lastRow="0" w:firstColumn="1" w:lastColumn="0" w:noHBand="0" w:noVBand="1"/>
      </w:tblPr>
      <w:tblGrid>
        <w:gridCol w:w="6931"/>
        <w:gridCol w:w="1015"/>
        <w:gridCol w:w="1070"/>
      </w:tblGrid>
      <w:tr w:rsidR="0099379C" w:rsidRPr="008D4056" w14:paraId="3A809583" w14:textId="77777777" w:rsidTr="00655F59">
        <w:tc>
          <w:tcPr>
            <w:tcW w:w="3861" w:type="pct"/>
            <w:vAlign w:val="center"/>
          </w:tcPr>
          <w:p w14:paraId="67AD7868" w14:textId="77777777"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Modules</w:t>
            </w:r>
          </w:p>
        </w:tc>
        <w:tc>
          <w:tcPr>
            <w:tcW w:w="580" w:type="pct"/>
            <w:vAlign w:val="center"/>
          </w:tcPr>
          <w:p w14:paraId="04F1248C" w14:textId="77777777"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14:paraId="3213BE84" w14:textId="77777777"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99379C" w:rsidRPr="008D4056" w14:paraId="057904A9" w14:textId="77777777" w:rsidTr="00655F59">
        <w:tc>
          <w:tcPr>
            <w:tcW w:w="3861" w:type="pct"/>
            <w:vAlign w:val="center"/>
          </w:tcPr>
          <w:p w14:paraId="71F487F9" w14:textId="77777777" w:rsidR="0099379C"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Module 1: Financing: Introduction</w:t>
            </w:r>
          </w:p>
          <w:p w14:paraId="4D113CF0" w14:textId="77777777" w:rsidR="0099379C" w:rsidRPr="0066151C"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sz w:val="24"/>
                <w:szCs w:val="24"/>
                <w:bdr w:val="none" w:sz="0" w:space="0" w:color="auto"/>
                <w:lang w:eastAsia="en-US"/>
              </w:rPr>
              <w:t>Methods of Financing: Fiscal Transfers under Constitution, 73rd and 74th Constitution Amendment Act and</w:t>
            </w:r>
            <w:r>
              <w:rPr>
                <w:rFonts w:asciiTheme="minorHAnsi" w:eastAsiaTheme="minorHAnsi" w:hAnsiTheme="minorHAnsi" w:cstheme="minorBidi"/>
                <w:sz w:val="24"/>
                <w:szCs w:val="24"/>
                <w:bdr w:val="none" w:sz="0" w:space="0" w:color="auto"/>
                <w:lang w:eastAsia="en-US"/>
              </w:rPr>
              <w:t xml:space="preserve"> </w:t>
            </w:r>
            <w:r w:rsidRPr="00CF72C3">
              <w:rPr>
                <w:rFonts w:ascii="Times New Roman" w:eastAsiaTheme="minorHAnsi" w:hAnsi="Times New Roman" w:cs="Times New Roman"/>
                <w:sz w:val="24"/>
                <w:szCs w:val="24"/>
                <w:bdr w:val="none" w:sz="0" w:space="0" w:color="auto"/>
                <w:lang w:eastAsia="en-US"/>
              </w:rPr>
              <w:t>funding, Central and State Finance Commissions. Own Source funding, Equities, debt financing, sell out,</w:t>
            </w:r>
            <w:r w:rsidRPr="00CF72C3">
              <w:rPr>
                <w:rFonts w:asciiTheme="minorHAnsi" w:eastAsiaTheme="minorHAnsi" w:hAnsiTheme="minorHAnsi" w:cstheme="minorBidi"/>
                <w:sz w:val="24"/>
                <w:szCs w:val="24"/>
                <w:bdr w:val="none" w:sz="0" w:space="0" w:color="auto"/>
                <w:lang w:eastAsia="en-US"/>
              </w:rPr>
              <w:br/>
            </w:r>
            <w:r w:rsidRPr="00CF72C3">
              <w:rPr>
                <w:rFonts w:ascii="Times New Roman" w:eastAsiaTheme="minorHAnsi" w:hAnsi="Times New Roman" w:cs="Times New Roman"/>
                <w:sz w:val="24"/>
                <w:szCs w:val="24"/>
                <w:bdr w:val="none" w:sz="0" w:space="0" w:color="auto"/>
                <w:lang w:eastAsia="en-US"/>
              </w:rPr>
              <w:t>refinancing, co-financing, and venture capital issues in Project financing.</w:t>
            </w:r>
          </w:p>
        </w:tc>
        <w:tc>
          <w:tcPr>
            <w:tcW w:w="580" w:type="pct"/>
            <w:vAlign w:val="center"/>
          </w:tcPr>
          <w:p w14:paraId="295BA92B" w14:textId="77777777"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14:paraId="3C759244" w14:textId="25278D96"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14:paraId="2654A586" w14:textId="77777777" w:rsidTr="00655F59">
        <w:tc>
          <w:tcPr>
            <w:tcW w:w="3861" w:type="pct"/>
            <w:vAlign w:val="center"/>
          </w:tcPr>
          <w:p w14:paraId="0EB48597" w14:textId="77777777"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2: Role of Finance Commissions</w:t>
            </w:r>
          </w:p>
          <w:p w14:paraId="3E759C31" w14:textId="77777777" w:rsidR="0099379C" w:rsidRPr="00CF72C3" w:rsidRDefault="0099379C" w:rsidP="00655F59">
            <w:pPr>
              <w:spacing w:line="360" w:lineRule="auto"/>
              <w:jc w:val="both"/>
            </w:pPr>
            <w:r w:rsidRPr="00CF72C3">
              <w:rPr>
                <w:rFonts w:eastAsiaTheme="minorHAnsi"/>
                <w:color w:val="000000"/>
                <w:bdr w:val="none" w:sz="0" w:space="0" w:color="auto"/>
                <w:lang w:eastAsia="en-US"/>
              </w:rPr>
              <w:t>Distribution of revenues between union and state: Finance Commissions- Historical perspective, role of CFCs</w:t>
            </w:r>
            <w:r>
              <w:rPr>
                <w:rFonts w:asciiTheme="minorHAnsi" w:eastAsiaTheme="minorHAnsi" w:hAnsiTheme="minorHAnsi" w:cstheme="minorBidi"/>
                <w:color w:val="000000"/>
                <w:bdr w:val="none" w:sz="0" w:space="0" w:color="auto"/>
                <w:lang w:eastAsia="en-US"/>
              </w:rPr>
              <w:t xml:space="preserve"> </w:t>
            </w:r>
            <w:r w:rsidRPr="00CF72C3">
              <w:rPr>
                <w:rFonts w:eastAsiaTheme="minorHAnsi"/>
                <w:color w:val="000000"/>
                <w:bdr w:val="none" w:sz="0" w:space="0" w:color="auto"/>
                <w:lang w:eastAsia="en-US"/>
              </w:rPr>
              <w:t>(First to 13th CFC). Deviations in sharing formula by 13th CFC and its impact on urban and rural infrastructure</w:t>
            </w:r>
            <w:r>
              <w:rPr>
                <w:rFonts w:asciiTheme="minorHAnsi" w:eastAsiaTheme="minorHAnsi" w:hAnsiTheme="minorHAnsi" w:cstheme="minorBidi"/>
                <w:color w:val="000000"/>
                <w:bdr w:val="none" w:sz="0" w:space="0" w:color="auto"/>
                <w:lang w:eastAsia="en-US"/>
              </w:rPr>
              <w:t xml:space="preserve"> </w:t>
            </w:r>
            <w:r w:rsidRPr="00CF72C3">
              <w:rPr>
                <w:rFonts w:eastAsiaTheme="minorHAnsi"/>
                <w:color w:val="000000"/>
                <w:bdr w:val="none" w:sz="0" w:space="0" w:color="auto"/>
                <w:lang w:eastAsia="en-US"/>
              </w:rPr>
              <w:t>provision. Service level Bench marks in infrastructure and related funds transfer. State Finance Commissions</w:t>
            </w:r>
            <w:r>
              <w:rPr>
                <w:rFonts w:asciiTheme="minorHAnsi" w:eastAsiaTheme="minorHAnsi" w:hAnsiTheme="minorHAnsi" w:cstheme="minorBidi"/>
                <w:color w:val="000000"/>
                <w:bdr w:val="none" w:sz="0" w:space="0" w:color="auto"/>
                <w:lang w:eastAsia="en-US"/>
              </w:rPr>
              <w:t xml:space="preserve"> </w:t>
            </w:r>
            <w:r w:rsidRPr="00CF72C3">
              <w:rPr>
                <w:rFonts w:eastAsiaTheme="minorHAnsi"/>
                <w:color w:val="000000"/>
                <w:bdr w:val="none" w:sz="0" w:space="0" w:color="auto"/>
                <w:lang w:eastAsia="en-US"/>
              </w:rPr>
              <w:t>and fund transfers to local bodies: Issues and recommendations.</w:t>
            </w:r>
          </w:p>
        </w:tc>
        <w:tc>
          <w:tcPr>
            <w:tcW w:w="580" w:type="pct"/>
            <w:vAlign w:val="center"/>
          </w:tcPr>
          <w:p w14:paraId="40F5CF54" w14:textId="77777777"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 xml:space="preserve">L1, L2, </w:t>
            </w:r>
          </w:p>
        </w:tc>
        <w:tc>
          <w:tcPr>
            <w:tcW w:w="559" w:type="pct"/>
            <w:vAlign w:val="center"/>
          </w:tcPr>
          <w:p w14:paraId="311FA6F4" w14:textId="45885ED4"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14:paraId="22CEF38C" w14:textId="77777777" w:rsidTr="00655F59">
        <w:tc>
          <w:tcPr>
            <w:tcW w:w="3861" w:type="pct"/>
            <w:vAlign w:val="center"/>
          </w:tcPr>
          <w:p w14:paraId="185ED914" w14:textId="77777777"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3: Reforms at Local Level</w:t>
            </w:r>
          </w:p>
          <w:p w14:paraId="09BA8E1D" w14:textId="77777777" w:rsidR="0099379C" w:rsidRPr="00CF72C3" w:rsidRDefault="0099379C" w:rsidP="00655F59">
            <w:pPr>
              <w:spacing w:line="360" w:lineRule="auto"/>
              <w:jc w:val="both"/>
            </w:pPr>
            <w:r w:rsidRPr="00CF72C3">
              <w:rPr>
                <w:rFonts w:eastAsiaTheme="minorHAnsi"/>
                <w:color w:val="000000"/>
                <w:bdr w:val="none" w:sz="0" w:space="0" w:color="auto"/>
                <w:lang w:eastAsia="en-US"/>
              </w:rPr>
              <w:t>Property Tax Reforms, Accounting Re</w:t>
            </w:r>
            <w:r>
              <w:rPr>
                <w:rFonts w:eastAsiaTheme="minorHAnsi"/>
                <w:color w:val="000000"/>
                <w:bdr w:val="none" w:sz="0" w:space="0" w:color="auto"/>
                <w:lang w:eastAsia="en-US"/>
              </w:rPr>
              <w:t xml:space="preserve">forms and Accounting Standards, </w:t>
            </w:r>
            <w:r w:rsidRPr="00CF72C3">
              <w:rPr>
                <w:rFonts w:eastAsiaTheme="minorHAnsi"/>
                <w:color w:val="000000"/>
                <w:bdr w:val="none" w:sz="0" w:space="0" w:color="auto"/>
                <w:lang w:eastAsia="en-US"/>
              </w:rPr>
              <w:t>Own Source Financing. Credit Rating</w:t>
            </w:r>
            <w:r>
              <w:rPr>
                <w:rFonts w:asciiTheme="minorHAnsi" w:eastAsiaTheme="minorHAnsi" w:hAnsiTheme="minorHAnsi" w:cstheme="minorBidi"/>
                <w:color w:val="000000"/>
                <w:bdr w:val="none" w:sz="0" w:space="0" w:color="auto"/>
                <w:lang w:eastAsia="en-US"/>
              </w:rPr>
              <w:t xml:space="preserve"> </w:t>
            </w:r>
            <w:r w:rsidRPr="00CF72C3">
              <w:rPr>
                <w:rFonts w:eastAsiaTheme="minorHAnsi"/>
                <w:color w:val="000000"/>
                <w:bdr w:val="none" w:sz="0" w:space="0" w:color="auto"/>
                <w:lang w:eastAsia="en-US"/>
              </w:rPr>
              <w:t>of Bonds, Pooled Financing of projects: Standards and regulations.</w:t>
            </w:r>
          </w:p>
        </w:tc>
        <w:tc>
          <w:tcPr>
            <w:tcW w:w="580" w:type="pct"/>
            <w:vAlign w:val="center"/>
          </w:tcPr>
          <w:p w14:paraId="54EAAAB4" w14:textId="77777777"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14:paraId="49A38FC2" w14:textId="0331C182"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14:paraId="270F29C6" w14:textId="77777777" w:rsidTr="00655F59">
        <w:tc>
          <w:tcPr>
            <w:tcW w:w="3861" w:type="pct"/>
            <w:vAlign w:val="center"/>
          </w:tcPr>
          <w:p w14:paraId="7862152D" w14:textId="77777777"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4: PPP as a Funding Option and PPP Management</w:t>
            </w:r>
          </w:p>
          <w:p w14:paraId="65D35EF3" w14:textId="77777777" w:rsidR="0099379C" w:rsidRPr="00CF72C3" w:rsidRDefault="0099379C" w:rsidP="00655F59">
            <w:pPr>
              <w:spacing w:line="360" w:lineRule="auto"/>
              <w:jc w:val="both"/>
            </w:pPr>
            <w:r w:rsidRPr="00CF72C3">
              <w:rPr>
                <w:rFonts w:eastAsiaTheme="minorHAnsi"/>
                <w:color w:val="000000"/>
                <w:bdr w:val="none" w:sz="0" w:space="0" w:color="auto"/>
                <w:lang w:eastAsia="en-US"/>
              </w:rPr>
              <w:t>Conditionality for PPP, Contract Architecture, PPP Design and execution, Responsibility, cost and benefit</w:t>
            </w:r>
            <w:r>
              <w:rPr>
                <w:rFonts w:asciiTheme="minorHAnsi" w:eastAsiaTheme="minorHAnsi" w:hAnsiTheme="minorHAnsi" w:cstheme="minorBidi"/>
                <w:color w:val="000000"/>
                <w:bdr w:val="none" w:sz="0" w:space="0" w:color="auto"/>
                <w:lang w:eastAsia="en-US"/>
              </w:rPr>
              <w:t xml:space="preserve"> </w:t>
            </w:r>
            <w:r w:rsidRPr="00CF72C3">
              <w:rPr>
                <w:rFonts w:eastAsiaTheme="minorHAnsi"/>
                <w:color w:val="000000"/>
                <w:bdr w:val="none" w:sz="0" w:space="0" w:color="auto"/>
                <w:lang w:eastAsia="en-US"/>
              </w:rPr>
              <w:t>sharing, types of PPP. PPP Case studies from various sectors: Best and worst practices. Legal issues in PPP and</w:t>
            </w:r>
            <w:r w:rsidRPr="00CF72C3">
              <w:rPr>
                <w:rFonts w:asciiTheme="minorHAnsi" w:eastAsiaTheme="minorHAnsi" w:hAnsiTheme="minorHAnsi" w:cstheme="minorBidi"/>
                <w:color w:val="000000"/>
                <w:bdr w:val="none" w:sz="0" w:space="0" w:color="auto"/>
                <w:lang w:eastAsia="en-US"/>
              </w:rPr>
              <w:br/>
            </w:r>
            <w:r w:rsidRPr="00CF72C3">
              <w:rPr>
                <w:rFonts w:eastAsiaTheme="minorHAnsi"/>
                <w:color w:val="000000"/>
                <w:bdr w:val="none" w:sz="0" w:space="0" w:color="auto"/>
                <w:lang w:eastAsia="en-US"/>
              </w:rPr>
              <w:t>inclusive development.</w:t>
            </w:r>
          </w:p>
        </w:tc>
        <w:tc>
          <w:tcPr>
            <w:tcW w:w="580" w:type="pct"/>
            <w:vAlign w:val="center"/>
          </w:tcPr>
          <w:p w14:paraId="78EE7700" w14:textId="77777777"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14:paraId="6F583C53" w14:textId="78E3CDF1"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bl>
    <w:p w14:paraId="0BC260E2" w14:textId="77777777"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14:paraId="3B0B6A4F" w14:textId="77777777"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w:t>
      </w:r>
      <w:proofErr w:type="gramStart"/>
      <w:r w:rsidRPr="008D4056">
        <w:rPr>
          <w:rFonts w:ascii="Times New Roman" w:eastAsia="Times New Roman" w:hAnsi="Times New Roman" w:cs="Times New Roman"/>
          <w:i/>
          <w:iCs/>
          <w:color w:val="auto"/>
          <w:sz w:val="24"/>
          <w:szCs w:val="24"/>
        </w:rPr>
        <w:t>4:Analysis</w:t>
      </w:r>
      <w:proofErr w:type="gramEnd"/>
      <w:r w:rsidRPr="008D4056">
        <w:rPr>
          <w:rFonts w:ascii="Times New Roman" w:eastAsia="Times New Roman" w:hAnsi="Times New Roman" w:cs="Times New Roman"/>
          <w:i/>
          <w:iCs/>
          <w:color w:val="auto"/>
          <w:sz w:val="24"/>
          <w:szCs w:val="24"/>
        </w:rPr>
        <w:t>; L5:Synthesis, L6:Evaluation</w:t>
      </w:r>
    </w:p>
    <w:p w14:paraId="3FFA38FB" w14:textId="77777777"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p>
    <w:p w14:paraId="7D68DEAE" w14:textId="77777777" w:rsidR="0099379C" w:rsidRDefault="0099379C" w:rsidP="0099379C">
      <w:pPr>
        <w:spacing w:after="160" w:line="259" w:lineRule="auto"/>
        <w:rPr>
          <w:rFonts w:eastAsia="Arial Unicode MS"/>
          <w:b/>
          <w:bCs/>
          <w:u w:color="000000"/>
          <w:bdr w:val="nil"/>
          <w:lang w:val="en-US" w:eastAsia="en-IN"/>
        </w:rPr>
      </w:pPr>
      <w:r>
        <w:rPr>
          <w:b/>
          <w:bCs/>
        </w:rPr>
        <w:br w:type="page"/>
      </w:r>
    </w:p>
    <w:p w14:paraId="3B33AFD3" w14:textId="77777777" w:rsidR="0099379C" w:rsidRPr="008D4056" w:rsidRDefault="0099379C" w:rsidP="0099379C">
      <w:pPr>
        <w:pStyle w:val="BodyA"/>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lastRenderedPageBreak/>
        <w:t xml:space="preserve">Text Books </w:t>
      </w:r>
    </w:p>
    <w:p w14:paraId="48ECF9CF" w14:textId="77777777"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Mohanty, P. K. (2016). </w:t>
      </w:r>
      <w:r w:rsidRPr="00175C9D">
        <w:rPr>
          <w:i/>
          <w:iCs/>
          <w:noProof/>
        </w:rPr>
        <w:t>Financing Cities in India: Municipal Reforms, Fiscal Accountability and Urban Infrastructure.</w:t>
      </w:r>
      <w:r w:rsidRPr="00175C9D">
        <w:rPr>
          <w:noProof/>
        </w:rPr>
        <w:t xml:space="preserve"> New Delhi: SAGE Publications India.</w:t>
      </w:r>
    </w:p>
    <w:p w14:paraId="463850F7" w14:textId="77777777"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Bahl, J. F. (1992). </w:t>
      </w:r>
      <w:r w:rsidRPr="00175C9D">
        <w:rPr>
          <w:i/>
          <w:iCs/>
          <w:noProof/>
        </w:rPr>
        <w:t>Urban Public Finance in Developing Countries.</w:t>
      </w:r>
      <w:r w:rsidRPr="00175C9D">
        <w:rPr>
          <w:noProof/>
        </w:rPr>
        <w:t xml:space="preserve"> World Bank.</w:t>
      </w:r>
    </w:p>
    <w:p w14:paraId="7986FA9B" w14:textId="77777777"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Rajeev, B. P. (2017). </w:t>
      </w:r>
      <w:r w:rsidRPr="00175C9D">
        <w:rPr>
          <w:i/>
          <w:iCs/>
          <w:noProof/>
        </w:rPr>
        <w:t>Financial Access of the Urban Poor in India: A Story of Exclusion.</w:t>
      </w:r>
      <w:r w:rsidRPr="00175C9D">
        <w:rPr>
          <w:noProof/>
        </w:rPr>
        <w:t xml:space="preserve"> Springer; 1st ed.</w:t>
      </w:r>
    </w:p>
    <w:p w14:paraId="4A48F535" w14:textId="77777777"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Patricia Clarke Annez, G. P. (2007). </w:t>
      </w:r>
      <w:r w:rsidRPr="00175C9D">
        <w:rPr>
          <w:i/>
          <w:iCs/>
          <w:noProof/>
        </w:rPr>
        <w:t>Financing Cities: Fiscal Responsibility and Urban Infrastructure in Brazil, China, India, Poland and South Africa.</w:t>
      </w:r>
      <w:r w:rsidRPr="00175C9D">
        <w:rPr>
          <w:noProof/>
        </w:rPr>
        <w:t xml:space="preserve"> SAGE Publications Pvt. Ltd; First edition.</w:t>
      </w:r>
    </w:p>
    <w:p w14:paraId="6BF3D77B" w14:textId="77777777" w:rsidR="0099379C" w:rsidRDefault="0099379C" w:rsidP="0099379C">
      <w:pPr>
        <w:jc w:val="both"/>
        <w:rPr>
          <w:b/>
          <w:bCs/>
          <w:lang w:val="nl-NL"/>
        </w:rPr>
      </w:pPr>
      <w:r w:rsidRPr="008D4056">
        <w:rPr>
          <w:b/>
          <w:bCs/>
          <w:lang w:val="nl-NL"/>
        </w:rPr>
        <w:t>Reference</w:t>
      </w:r>
      <w:r>
        <w:rPr>
          <w:b/>
          <w:bCs/>
          <w:lang w:val="nl-NL"/>
        </w:rPr>
        <w:t xml:space="preserve"> Books</w:t>
      </w:r>
    </w:p>
    <w:p w14:paraId="049E72BD" w14:textId="77777777" w:rsidR="0099379C" w:rsidRPr="00FD3A6A" w:rsidRDefault="0099379C" w:rsidP="0099379C">
      <w:pPr>
        <w:pStyle w:val="Bibliography"/>
        <w:numPr>
          <w:ilvl w:val="0"/>
          <w:numId w:val="65"/>
        </w:numPr>
        <w:spacing w:after="200"/>
        <w:ind w:left="714" w:hanging="357"/>
        <w:contextualSpacing/>
        <w:rPr>
          <w:noProof/>
        </w:rPr>
      </w:pPr>
      <w:r w:rsidRPr="00FD3A6A">
        <w:rPr>
          <w:noProof/>
        </w:rPr>
        <w:t xml:space="preserve">Rao, P. (2003). </w:t>
      </w:r>
      <w:r w:rsidRPr="00FD3A6A">
        <w:rPr>
          <w:i/>
          <w:iCs/>
          <w:noProof/>
        </w:rPr>
        <w:t>Development Finance.</w:t>
      </w:r>
      <w:r w:rsidRPr="00FD3A6A">
        <w:rPr>
          <w:noProof/>
        </w:rPr>
        <w:t xml:space="preserve"> Springer.</w:t>
      </w:r>
    </w:p>
    <w:p w14:paraId="4DA4633F" w14:textId="77777777" w:rsidR="0099379C" w:rsidRPr="00FD3A6A" w:rsidRDefault="0099379C" w:rsidP="0099379C">
      <w:pPr>
        <w:pStyle w:val="Bibliography"/>
        <w:numPr>
          <w:ilvl w:val="0"/>
          <w:numId w:val="65"/>
        </w:numPr>
        <w:spacing w:after="200"/>
        <w:ind w:left="714" w:hanging="357"/>
        <w:contextualSpacing/>
        <w:rPr>
          <w:noProof/>
        </w:rPr>
      </w:pPr>
      <w:r w:rsidRPr="00FD3A6A">
        <w:rPr>
          <w:noProof/>
        </w:rPr>
        <w:t xml:space="preserve">Nancy Birdsall, L. R.-S. (2004). </w:t>
      </w:r>
      <w:r w:rsidRPr="00FD3A6A">
        <w:rPr>
          <w:i/>
          <w:iCs/>
          <w:noProof/>
        </w:rPr>
        <w:t>Financing Development: The Power of Regionalism.</w:t>
      </w:r>
      <w:r w:rsidRPr="00FD3A6A">
        <w:rPr>
          <w:noProof/>
        </w:rPr>
        <w:t xml:space="preserve"> Peterson Institute for International Economics .</w:t>
      </w:r>
    </w:p>
    <w:p w14:paraId="368056A2" w14:textId="77777777" w:rsidR="0099379C" w:rsidRPr="00FD3A6A" w:rsidRDefault="0099379C" w:rsidP="0099379C">
      <w:pPr>
        <w:pStyle w:val="Bibliography"/>
        <w:numPr>
          <w:ilvl w:val="0"/>
          <w:numId w:val="65"/>
        </w:numPr>
        <w:spacing w:after="200"/>
        <w:ind w:left="714" w:hanging="357"/>
        <w:contextualSpacing/>
        <w:rPr>
          <w:noProof/>
        </w:rPr>
      </w:pPr>
      <w:r>
        <w:rPr>
          <w:noProof/>
        </w:rPr>
        <w:t>O</w:t>
      </w:r>
      <w:r w:rsidRPr="00FD3A6A">
        <w:rPr>
          <w:noProof/>
        </w:rPr>
        <w:t xml:space="preserve">ecd. (2007). </w:t>
      </w:r>
      <w:r w:rsidRPr="00FD3A6A">
        <w:rPr>
          <w:i/>
          <w:iCs/>
          <w:noProof/>
        </w:rPr>
        <w:t>Financing Development: Aid and Beyond.</w:t>
      </w:r>
      <w:r w:rsidRPr="00FD3A6A">
        <w:rPr>
          <w:noProof/>
        </w:rPr>
        <w:t xml:space="preserve"> oecd publishing.</w:t>
      </w:r>
    </w:p>
    <w:p w14:paraId="74884A28" w14:textId="77777777" w:rsidR="0099379C" w:rsidRDefault="0099379C" w:rsidP="0099379C">
      <w:pPr>
        <w:pStyle w:val="BodyText"/>
        <w:spacing w:after="0" w:line="276" w:lineRule="auto"/>
        <w:jc w:val="both"/>
        <w:rPr>
          <w:b/>
          <w:bCs/>
          <w:color w:val="auto"/>
          <w:sz w:val="24"/>
          <w:szCs w:val="24"/>
        </w:rPr>
      </w:pPr>
    </w:p>
    <w:p w14:paraId="2B91E169" w14:textId="77777777" w:rsidR="0099379C" w:rsidRDefault="0099379C" w:rsidP="0099379C">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14:paraId="16813CCF" w14:textId="77777777" w:rsidR="0099379C" w:rsidRPr="008D4056" w:rsidRDefault="0099379C" w:rsidP="0099379C">
      <w:pPr>
        <w:pStyle w:val="BodyText"/>
        <w:spacing w:after="0" w:line="276" w:lineRule="auto"/>
        <w:jc w:val="both"/>
        <w:rPr>
          <w:b/>
          <w:bCs/>
          <w:color w:val="auto"/>
          <w:sz w:val="24"/>
          <w:szCs w:val="24"/>
        </w:rPr>
      </w:pPr>
    </w:p>
    <w:p w14:paraId="7706857F" w14:textId="77777777" w:rsidR="0099379C" w:rsidRPr="00070726" w:rsidRDefault="0099379C" w:rsidP="0099379C">
      <w:pPr>
        <w:pStyle w:val="BodyA"/>
        <w:jc w:val="both"/>
        <w:rPr>
          <w:rFonts w:ascii="Times New Roman" w:hAnsi="Times New Roman" w:cs="Times New Roman"/>
          <w:b/>
          <w:bCs/>
          <w:color w:val="auto"/>
          <w:sz w:val="24"/>
          <w:szCs w:val="24"/>
          <w:lang w:val="de-DE"/>
        </w:rPr>
      </w:pPr>
      <w:proofErr w:type="spellStart"/>
      <w:r w:rsidRPr="008D4056">
        <w:rPr>
          <w:rFonts w:ascii="Times New Roman" w:hAnsi="Times New Roman" w:cs="Times New Roman"/>
          <w:b/>
          <w:bCs/>
          <w:color w:val="auto"/>
          <w:sz w:val="24"/>
          <w:szCs w:val="24"/>
          <w:lang w:val="de-DE"/>
        </w:rPr>
        <w:t>Examination</w:t>
      </w:r>
      <w:proofErr w:type="spellEnd"/>
      <w:r w:rsidRPr="008D4056">
        <w:rPr>
          <w:rFonts w:ascii="Times New Roman" w:hAnsi="Times New Roman" w:cs="Times New Roman"/>
          <w:b/>
          <w:bCs/>
          <w:color w:val="auto"/>
          <w:sz w:val="24"/>
          <w:szCs w:val="24"/>
          <w:lang w:val="de-DE"/>
        </w:rPr>
        <w:t xml:space="preserve"> </w:t>
      </w:r>
      <w:proofErr w:type="spellStart"/>
      <w:r w:rsidRPr="008D4056">
        <w:rPr>
          <w:rFonts w:ascii="Times New Roman" w:hAnsi="Times New Roman" w:cs="Times New Roman"/>
          <w:b/>
          <w:bCs/>
          <w:color w:val="auto"/>
          <w:sz w:val="24"/>
          <w:szCs w:val="24"/>
          <w:lang w:val="de-DE"/>
        </w:rPr>
        <w:t>Scheme</w:t>
      </w:r>
      <w:proofErr w:type="spellEnd"/>
      <w:r w:rsidRPr="008D4056">
        <w:rPr>
          <w:rFonts w:ascii="Times New Roman" w:hAnsi="Times New Roman" w:cs="Times New Roman"/>
          <w:b/>
          <w:bCs/>
          <w:color w:val="auto"/>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99379C" w:rsidRPr="006910CB" w14:paraId="3AC44B4D" w14:textId="77777777" w:rsidTr="00655F5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C5119" w14:textId="77777777" w:rsidR="0099379C" w:rsidRPr="006910CB" w:rsidRDefault="0099379C" w:rsidP="00655F59">
            <w:pPr>
              <w:pStyle w:val="BodyA"/>
              <w:jc w:val="both"/>
              <w:rPr>
                <w:rFonts w:ascii="Times New Roman" w:hAnsi="Times New Roman" w:cs="Times New Roman"/>
                <w:color w:val="auto"/>
                <w:sz w:val="24"/>
                <w:szCs w:val="24"/>
              </w:rPr>
            </w:pPr>
            <w:r w:rsidRPr="006910CB">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FE94" w14:textId="77777777"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64D14" w14:textId="77777777"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7E5E3" w14:textId="77777777"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B0557" w14:textId="77777777" w:rsidR="0099379C" w:rsidRPr="006910CB" w:rsidRDefault="0099379C" w:rsidP="00655F59">
            <w:pPr>
              <w:pStyle w:val="BodyA"/>
              <w:jc w:val="center"/>
              <w:rPr>
                <w:rFonts w:ascii="Times New Roman" w:hAnsi="Times New Roman" w:cs="Times New Roman"/>
                <w:b/>
                <w:color w:val="auto"/>
                <w:sz w:val="24"/>
                <w:szCs w:val="24"/>
              </w:rPr>
            </w:pPr>
            <w:r w:rsidRPr="006910CB">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31A8A636" w14:textId="77777777" w:rsidR="0099379C" w:rsidRPr="006910CB" w:rsidRDefault="0099379C" w:rsidP="00655F59">
            <w:pPr>
              <w:pStyle w:val="BodyA"/>
              <w:jc w:val="center"/>
              <w:rPr>
                <w:rFonts w:ascii="Times New Roman" w:hAnsi="Times New Roman" w:cs="Times New Roman"/>
                <w:b/>
                <w:bCs/>
                <w:color w:val="auto"/>
                <w:sz w:val="24"/>
                <w:szCs w:val="24"/>
              </w:rPr>
            </w:pPr>
            <w:r w:rsidRPr="006910CB">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2DFD23A9" w14:textId="77777777" w:rsidR="0099379C" w:rsidRPr="006910CB" w:rsidRDefault="0099379C" w:rsidP="00655F59">
            <w:pPr>
              <w:pStyle w:val="BodyA"/>
              <w:jc w:val="center"/>
              <w:rPr>
                <w:rFonts w:ascii="Times New Roman" w:hAnsi="Times New Roman" w:cs="Times New Roman"/>
                <w:b/>
                <w:bCs/>
                <w:color w:val="auto"/>
                <w:sz w:val="24"/>
                <w:szCs w:val="24"/>
              </w:rPr>
            </w:pPr>
            <w:r w:rsidRPr="006910CB">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DCD27" w14:textId="77777777"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EE</w:t>
            </w:r>
          </w:p>
        </w:tc>
      </w:tr>
      <w:tr w:rsidR="0099379C" w:rsidRPr="006910CB" w14:paraId="4516A56D" w14:textId="77777777" w:rsidTr="00655F5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9A5A9" w14:textId="77777777" w:rsidR="0099379C" w:rsidRPr="006910CB" w:rsidRDefault="0099379C" w:rsidP="00655F59">
            <w:pPr>
              <w:pStyle w:val="BodyA"/>
              <w:jc w:val="both"/>
              <w:rPr>
                <w:rFonts w:ascii="Times New Roman" w:hAnsi="Times New Roman" w:cs="Times New Roman"/>
                <w:color w:val="auto"/>
                <w:sz w:val="24"/>
                <w:szCs w:val="24"/>
              </w:rPr>
            </w:pPr>
            <w:r w:rsidRPr="006910CB">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51253" w14:textId="77777777"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CAA08" w14:textId="77777777"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3D15E" w14:textId="77777777"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3E287" w14:textId="77777777"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73E65E02" w14:textId="77777777"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67B1746D" w14:textId="77777777"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C63A0" w14:textId="77777777"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50</w:t>
            </w:r>
          </w:p>
        </w:tc>
      </w:tr>
    </w:tbl>
    <w:p w14:paraId="10D51833" w14:textId="77777777" w:rsidR="0099379C" w:rsidRPr="008D4056" w:rsidRDefault="0099379C" w:rsidP="0099379C">
      <w:pPr>
        <w:pStyle w:val="BodyA"/>
        <w:widowControl w:val="0"/>
        <w:jc w:val="both"/>
        <w:rPr>
          <w:rFonts w:ascii="Times New Roman" w:eastAsia="Times New Roman" w:hAnsi="Times New Roman" w:cs="Times New Roman"/>
          <w:b/>
          <w:bCs/>
          <w:color w:val="auto"/>
          <w:sz w:val="24"/>
          <w:szCs w:val="24"/>
        </w:rPr>
      </w:pPr>
    </w:p>
    <w:p w14:paraId="5A0E0895" w14:textId="77777777" w:rsidR="0099379C" w:rsidRPr="00070726" w:rsidRDefault="0099379C" w:rsidP="0099379C">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14:paraId="676C34D6" w14:textId="77777777" w:rsidR="0099379C" w:rsidRDefault="0099379C" w:rsidP="0099379C">
      <w:pPr>
        <w:pStyle w:val="BodyA"/>
        <w:spacing w:before="120" w:line="276" w:lineRule="auto"/>
        <w:rPr>
          <w:rFonts w:ascii="Times New Roman" w:eastAsia="Times New Roman" w:hAnsi="Times New Roman" w:cs="Times New Roman"/>
          <w:b/>
          <w:bCs/>
          <w:color w:val="auto"/>
          <w:sz w:val="24"/>
          <w:szCs w:val="24"/>
        </w:rPr>
      </w:pPr>
    </w:p>
    <w:p w14:paraId="3D33E77C" w14:textId="77777777" w:rsidR="0099379C" w:rsidRDefault="0099379C" w:rsidP="0099379C">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99379C" w:rsidRPr="00F7438D" w14:paraId="3D05B307" w14:textId="77777777" w:rsidTr="00655F59">
        <w:trPr>
          <w:jc w:val="center"/>
        </w:trPr>
        <w:tc>
          <w:tcPr>
            <w:tcW w:w="284" w:type="pct"/>
            <w:vAlign w:val="center"/>
          </w:tcPr>
          <w:p w14:paraId="0B444F8D"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56AC7CFC"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3243A232"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67B2190D"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3677ED1A"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31CFCF12"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0C47AA1A"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345562A4"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4AB5F416"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4161C6E9"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5F18A718"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4FCF2460"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58B35CDA"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73FDF933"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714E09D8"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59DC8819"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7C5DFED2"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99379C" w:rsidRPr="00F7438D" w14:paraId="327B88CB" w14:textId="77777777" w:rsidTr="00655F59">
        <w:trPr>
          <w:jc w:val="center"/>
        </w:trPr>
        <w:tc>
          <w:tcPr>
            <w:tcW w:w="284" w:type="pct"/>
            <w:vAlign w:val="center"/>
          </w:tcPr>
          <w:p w14:paraId="1EB1ED62"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2AEC9A46"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51E748D2"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30E16E84"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35989B4"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D04B0BC"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7FCD6D1"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9C9E472"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14DBF0F"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EA76D87"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821AE08"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F1E4884"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7D0C119"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4E8CD16B"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0B4AE0F2"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52A46D0B"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8F823A1"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99379C" w:rsidRPr="00F7438D" w14:paraId="25B047B3" w14:textId="77777777" w:rsidTr="00655F59">
        <w:trPr>
          <w:jc w:val="center"/>
        </w:trPr>
        <w:tc>
          <w:tcPr>
            <w:tcW w:w="284" w:type="pct"/>
            <w:vAlign w:val="center"/>
          </w:tcPr>
          <w:p w14:paraId="483B9B27" w14:textId="77777777" w:rsidR="0099379C" w:rsidRPr="00F7438D" w:rsidRDefault="0099379C" w:rsidP="00655F59">
            <w:pPr>
              <w:pStyle w:val="TableParagraph"/>
              <w:spacing w:before="120" w:line="276" w:lineRule="auto"/>
              <w:jc w:val="center"/>
              <w:rPr>
                <w:b/>
                <w:sz w:val="16"/>
                <w:szCs w:val="16"/>
              </w:rPr>
            </w:pPr>
            <w:r w:rsidRPr="00F7438D">
              <w:rPr>
                <w:b/>
                <w:sz w:val="16"/>
                <w:szCs w:val="16"/>
              </w:rPr>
              <w:t>CO2</w:t>
            </w:r>
          </w:p>
        </w:tc>
        <w:tc>
          <w:tcPr>
            <w:tcW w:w="275" w:type="pct"/>
            <w:vAlign w:val="center"/>
          </w:tcPr>
          <w:p w14:paraId="31BC04FB"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1517D48C"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4E41BDA6"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B156B63"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FC585E4"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7AE35E6"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615689A0"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FEAAD7E"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790EA9F7"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429B57D9"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C86080E"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1CEFF454"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3C7CFBEE"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21D9A2E5"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354ADEF8" w14:textId="77777777"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14:paraId="14589747" w14:textId="77777777"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99379C" w:rsidRPr="00F7438D" w14:paraId="64B89D25" w14:textId="77777777" w:rsidTr="00655F59">
        <w:trPr>
          <w:jc w:val="center"/>
        </w:trPr>
        <w:tc>
          <w:tcPr>
            <w:tcW w:w="284" w:type="pct"/>
            <w:vAlign w:val="center"/>
          </w:tcPr>
          <w:p w14:paraId="76BB6DBF" w14:textId="77777777" w:rsidR="0099379C" w:rsidRPr="00F7438D" w:rsidRDefault="0099379C" w:rsidP="00655F59">
            <w:pPr>
              <w:pStyle w:val="TableParagraph"/>
              <w:spacing w:before="120" w:line="276" w:lineRule="auto"/>
              <w:jc w:val="center"/>
              <w:rPr>
                <w:b/>
                <w:sz w:val="16"/>
                <w:szCs w:val="16"/>
              </w:rPr>
            </w:pPr>
            <w:r w:rsidRPr="00F7438D">
              <w:rPr>
                <w:b/>
                <w:sz w:val="16"/>
                <w:szCs w:val="16"/>
              </w:rPr>
              <w:t>CO3</w:t>
            </w:r>
          </w:p>
        </w:tc>
        <w:tc>
          <w:tcPr>
            <w:tcW w:w="275" w:type="pct"/>
            <w:vAlign w:val="center"/>
          </w:tcPr>
          <w:p w14:paraId="0F6E42C8"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1404B904"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143A9770"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6D05405"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133FD5D"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28B9F71"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217096E8"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75A087C"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40484D1"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C6824DC"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525AEB14"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4F95255"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6BD84837"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63574ECE"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2777132C" w14:textId="77777777"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14:paraId="1E274CC3" w14:textId="77777777"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99379C" w:rsidRPr="00F7438D" w14:paraId="7CC36B2B" w14:textId="77777777" w:rsidTr="00655F59">
        <w:trPr>
          <w:jc w:val="center"/>
        </w:trPr>
        <w:tc>
          <w:tcPr>
            <w:tcW w:w="284" w:type="pct"/>
            <w:vAlign w:val="center"/>
          </w:tcPr>
          <w:p w14:paraId="19717926" w14:textId="77777777" w:rsidR="0099379C" w:rsidRPr="00F7438D" w:rsidRDefault="0099379C" w:rsidP="00655F59">
            <w:pPr>
              <w:pStyle w:val="TableParagraph"/>
              <w:spacing w:before="120" w:line="276" w:lineRule="auto"/>
              <w:jc w:val="center"/>
              <w:rPr>
                <w:b/>
                <w:sz w:val="16"/>
                <w:szCs w:val="16"/>
              </w:rPr>
            </w:pPr>
            <w:r w:rsidRPr="00F7438D">
              <w:rPr>
                <w:b/>
                <w:sz w:val="16"/>
                <w:szCs w:val="16"/>
              </w:rPr>
              <w:t>CO4</w:t>
            </w:r>
          </w:p>
        </w:tc>
        <w:tc>
          <w:tcPr>
            <w:tcW w:w="275" w:type="pct"/>
            <w:vAlign w:val="center"/>
          </w:tcPr>
          <w:p w14:paraId="31415F14"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33E9458D"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171E1069"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7684BFB"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737D317"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3AA23C0"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212A431C"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6D5D5226"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02578DC"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289A6FE8"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7C3E4E8"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41317904"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21FC550A"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68571827" w14:textId="77777777"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704680DC" w14:textId="77777777"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14:paraId="5BCA58F4" w14:textId="77777777"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14:paraId="6FF34B5A" w14:textId="77777777" w:rsidR="0099379C" w:rsidRPr="008D4056" w:rsidRDefault="0099379C" w:rsidP="0099379C">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14:paraId="639EA9EA" w14:textId="77777777" w:rsidR="0099379C" w:rsidRDefault="0099379C" w:rsidP="0099379C"/>
    <w:p w14:paraId="2A1D99E6" w14:textId="27BC20B3" w:rsidR="0099379C" w:rsidRDefault="00875BEB" w:rsidP="006F78AC">
      <w:pPr>
        <w:spacing w:after="160" w:line="259" w:lineRule="auto"/>
        <w:rPr>
          <w:b/>
        </w:rPr>
      </w:pPr>
      <w:r>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922C0" w:rsidRPr="008D4056" w14:paraId="09DCC695" w14:textId="77777777" w:rsidTr="001241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DC27E" w14:textId="77777777" w:rsidR="007922C0" w:rsidRPr="008D4056" w:rsidRDefault="007922C0" w:rsidP="001241E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CB0FC7" w14:textId="77777777" w:rsidR="007922C0" w:rsidRPr="008D4056" w:rsidRDefault="007922C0" w:rsidP="002864BC">
            <w:pPr>
              <w:pStyle w:val="NormalWeb"/>
              <w:jc w:val="center"/>
              <w:rPr>
                <w:rFonts w:ascii="Times New Roman" w:hAnsi="Times New Roman"/>
                <w:b/>
                <w:sz w:val="24"/>
                <w:szCs w:val="24"/>
              </w:rPr>
            </w:pPr>
            <w:r w:rsidRPr="002864BC">
              <w:rPr>
                <w:rFonts w:ascii="Times New Roman" w:hAnsi="Times New Roman"/>
                <w:b/>
                <w:sz w:val="24"/>
                <w:szCs w:val="24"/>
              </w:rPr>
              <w:t>LEGAL ISSUES IN PLANNING</w:t>
            </w:r>
          </w:p>
          <w:p w14:paraId="201E7D45" w14:textId="77777777" w:rsidR="007922C0" w:rsidRPr="002864BC" w:rsidRDefault="007922C0" w:rsidP="002864BC">
            <w:pPr>
              <w:pStyle w:val="NormalWeb"/>
              <w:jc w:val="center"/>
              <w:rPr>
                <w:rFonts w:ascii="Times New Roman" w:hAnsi="Times New Roman"/>
                <w:b/>
                <w:sz w:val="24"/>
                <w:szCs w:val="24"/>
              </w:rPr>
            </w:pPr>
            <w:r w:rsidRPr="008D4056">
              <w:rPr>
                <w:rFonts w:ascii="Times New Roman" w:hAnsi="Times New Roman"/>
                <w:b/>
                <w:sz w:val="24"/>
                <w:szCs w:val="24"/>
              </w:rPr>
              <w:t>PLN</w:t>
            </w:r>
            <w:r>
              <w:rPr>
                <w:rFonts w:ascii="Times New Roman" w:hAnsi="Times New Roman"/>
                <w:b/>
                <w:sz w:val="24"/>
                <w:szCs w:val="24"/>
              </w:rPr>
              <w:t>4402</w:t>
            </w:r>
          </w:p>
          <w:p w14:paraId="1D28FB05" w14:textId="5DC3158C" w:rsidR="002864BC" w:rsidRPr="008D4056" w:rsidRDefault="002864BC" w:rsidP="001241E2">
            <w:pPr>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2AB5C"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B945"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46589"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7E79A"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7922C0" w:rsidRPr="008D4056" w14:paraId="32D48752" w14:textId="77777777"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AE81D"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7A443" w14:textId="23777905" w:rsidR="007922C0" w:rsidRPr="008D4056" w:rsidRDefault="007922C0" w:rsidP="001241E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sidR="002F6B22">
              <w:rPr>
                <w:rFonts w:ascii="Times New Roman" w:eastAsia="Cambria" w:hAnsi="Times New Roman" w:cs="Times New Roman"/>
                <w:sz w:val="24"/>
                <w:szCs w:val="24"/>
              </w:rPr>
              <w:t xml:space="preserve">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55E68" w14:textId="77777777"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37AE0" w14:textId="77777777"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D949B"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ABEC0" w14:textId="18B84534" w:rsidR="007922C0" w:rsidRPr="008D4056" w:rsidRDefault="00E20F97"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7922C0" w:rsidRPr="008D4056" w14:paraId="50B8DDA2" w14:textId="77777777"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817C7" w14:textId="77777777"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4EF9B" w14:textId="77777777" w:rsidR="007922C0" w:rsidRPr="006C6712" w:rsidRDefault="007922C0" w:rsidP="001241E2">
            <w:pPr>
              <w:jc w:val="center"/>
            </w:pPr>
            <w:r>
              <w:t xml:space="preserve">Politics and Public Policy, </w:t>
            </w:r>
            <w:r w:rsidRPr="006C6712">
              <w:rPr>
                <w:rStyle w:val="fontstyle01"/>
                <w:sz w:val="24"/>
              </w:rPr>
              <w:t>Institutional Analysis and Governance</w:t>
            </w:r>
          </w:p>
        </w:tc>
      </w:tr>
      <w:tr w:rsidR="007922C0" w:rsidRPr="008D4056" w14:paraId="07D5A598" w14:textId="77777777"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B5EE6" w14:textId="77777777"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48F99" w14:textId="77777777" w:rsidR="007922C0" w:rsidRPr="008D4056" w:rsidRDefault="007922C0" w:rsidP="001241E2">
            <w:pPr>
              <w:jc w:val="center"/>
            </w:pPr>
          </w:p>
        </w:tc>
      </w:tr>
    </w:tbl>
    <w:p w14:paraId="2A3E76DC" w14:textId="77777777" w:rsidR="007922C0" w:rsidRPr="008D4056" w:rsidRDefault="007922C0" w:rsidP="007922C0">
      <w:pPr>
        <w:rPr>
          <w:b/>
        </w:rPr>
      </w:pPr>
    </w:p>
    <w:p w14:paraId="3962AA11" w14:textId="77777777" w:rsidR="007922C0" w:rsidRPr="008D4056" w:rsidRDefault="007922C0" w:rsidP="007922C0">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14:paraId="19232758" w14:textId="77777777" w:rsidR="007922C0" w:rsidRPr="008D4056" w:rsidRDefault="007922C0" w:rsidP="007922C0">
      <w:pPr>
        <w:spacing w:line="360" w:lineRule="auto"/>
        <w:jc w:val="both"/>
        <w:rPr>
          <w:bCs/>
          <w:iCs/>
          <w:shd w:val="clear" w:color="auto" w:fill="FFFFFF"/>
        </w:rPr>
      </w:pPr>
      <w:r>
        <w:rPr>
          <w:bCs/>
          <w:iCs/>
          <w:shd w:val="clear" w:color="auto" w:fill="FFFFFF"/>
        </w:rPr>
        <w:t xml:space="preserve">The aim of this course is to understand the basic concept of law and Indian constitution. </w:t>
      </w:r>
      <w:r w:rsidRPr="008D4056">
        <w:rPr>
          <w:bCs/>
          <w:iCs/>
          <w:shd w:val="clear" w:color="auto" w:fill="FFFFFF"/>
        </w:rPr>
        <w:t xml:space="preserve">This course </w:t>
      </w:r>
      <w:r>
        <w:rPr>
          <w:bCs/>
          <w:iCs/>
          <w:shd w:val="clear" w:color="auto" w:fill="FFFFFF"/>
        </w:rPr>
        <w:t xml:space="preserve">also </w:t>
      </w:r>
      <w:r w:rsidRPr="008D4056">
        <w:rPr>
          <w:bCs/>
          <w:iCs/>
          <w:shd w:val="clear" w:color="auto" w:fill="FFFFFF"/>
        </w:rPr>
        <w:t xml:space="preserve">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14:paraId="74A91449" w14:textId="77777777" w:rsidR="007922C0" w:rsidRPr="008D4056" w:rsidRDefault="007922C0" w:rsidP="007922C0">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14:paraId="157C3300" w14:textId="71CC9FF8" w:rsidR="007922C0" w:rsidRPr="008D4056" w:rsidRDefault="007922C0" w:rsidP="007922C0">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14:paraId="58BD51DA" w14:textId="5D1B9F4F" w:rsidR="007922C0" w:rsidRPr="008D4056" w:rsidRDefault="00D0441E" w:rsidP="000D07C2">
      <w:pPr>
        <w:pStyle w:val="ListParagraph"/>
        <w:numPr>
          <w:ilvl w:val="0"/>
          <w:numId w:val="68"/>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sz w:val="24"/>
          <w:szCs w:val="24"/>
          <w:lang w:val="en-US"/>
        </w:rPr>
        <w:t>d</w:t>
      </w:r>
      <w:r w:rsidR="007922C0">
        <w:rPr>
          <w:rFonts w:ascii="Times New Roman" w:eastAsia="Times New Roman" w:hAnsi="Times New Roman" w:cs="Times New Roman"/>
          <w:bCs/>
          <w:sz w:val="24"/>
          <w:szCs w:val="24"/>
          <w:lang w:val="en-US"/>
        </w:rPr>
        <w:t>escribe</w:t>
      </w:r>
      <w:r w:rsidR="007922C0" w:rsidRPr="008D4056">
        <w:rPr>
          <w:rFonts w:ascii="Times New Roman" w:eastAsia="Times New Roman" w:hAnsi="Times New Roman" w:cs="Times New Roman"/>
          <w:bCs/>
          <w:sz w:val="24"/>
          <w:szCs w:val="24"/>
          <w:lang w:val="en-US"/>
        </w:rPr>
        <w:t xml:space="preserve"> basic Concept of Law and Indian Constitution.</w:t>
      </w:r>
    </w:p>
    <w:p w14:paraId="71FA03A4" w14:textId="417C46BD" w:rsidR="007922C0" w:rsidRPr="008D4056" w:rsidRDefault="00D0441E" w:rsidP="000D07C2">
      <w:pPr>
        <w:pStyle w:val="ListParagraph"/>
        <w:numPr>
          <w:ilvl w:val="0"/>
          <w:numId w:val="68"/>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sz w:val="24"/>
          <w:szCs w:val="24"/>
          <w:lang w:val="en-US"/>
        </w:rPr>
        <w:t>c</w:t>
      </w:r>
      <w:r w:rsidR="007922C0">
        <w:rPr>
          <w:rFonts w:ascii="Times New Roman" w:eastAsia="Times New Roman" w:hAnsi="Times New Roman" w:cs="Times New Roman"/>
          <w:bCs/>
          <w:sz w:val="24"/>
          <w:szCs w:val="24"/>
          <w:lang w:val="en-US"/>
        </w:rPr>
        <w:t xml:space="preserve">ritically </w:t>
      </w:r>
      <w:r w:rsidR="002864BC">
        <w:rPr>
          <w:rFonts w:ascii="Times New Roman" w:eastAsia="Times New Roman" w:hAnsi="Times New Roman" w:cs="Times New Roman"/>
          <w:bCs/>
          <w:sz w:val="24"/>
          <w:szCs w:val="24"/>
          <w:lang w:val="en-US"/>
        </w:rPr>
        <w:t>analyze</w:t>
      </w:r>
      <w:r w:rsidR="007922C0" w:rsidRPr="008D4056">
        <w:rPr>
          <w:rFonts w:ascii="Times New Roman" w:eastAsia="Times New Roman" w:hAnsi="Times New Roman" w:cs="Times New Roman"/>
          <w:bCs/>
          <w:sz w:val="24"/>
          <w:szCs w:val="24"/>
          <w:lang w:val="en-US"/>
        </w:rPr>
        <w:t xml:space="preserve"> the Roles, Responsibilities of various Plan Preparation and Implementation Authorities/Agencies.</w:t>
      </w:r>
    </w:p>
    <w:p w14:paraId="1F6A968D" w14:textId="77777777" w:rsidR="007922C0" w:rsidRPr="008D4056" w:rsidRDefault="007922C0" w:rsidP="007922C0">
      <w:pPr>
        <w:pStyle w:val="BodyA"/>
        <w:spacing w:line="276" w:lineRule="auto"/>
        <w:rPr>
          <w:rFonts w:ascii="Times New Roman" w:hAnsi="Times New Roman" w:cs="Times New Roman"/>
          <w:b/>
          <w:bCs/>
          <w:color w:val="auto"/>
          <w:sz w:val="24"/>
          <w:szCs w:val="24"/>
        </w:rPr>
      </w:pPr>
    </w:p>
    <w:p w14:paraId="571E6F52" w14:textId="77777777" w:rsidR="007922C0" w:rsidRPr="008D4056" w:rsidRDefault="007922C0" w:rsidP="007922C0">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14:paraId="45A17D4C" w14:textId="77777777" w:rsidR="007922C0" w:rsidRPr="008D4056" w:rsidRDefault="007922C0" w:rsidP="007922C0">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14:paraId="5F50A4A6" w14:textId="77777777" w:rsidR="007922C0" w:rsidRPr="008D4056" w:rsidRDefault="007922C0" w:rsidP="007922C0">
      <w:pPr>
        <w:spacing w:line="360" w:lineRule="auto"/>
        <w:jc w:val="both"/>
      </w:pPr>
      <w:r w:rsidRPr="008D4056">
        <w:rPr>
          <w:rFonts w:eastAsia="Calibri"/>
        </w:rPr>
        <w:t xml:space="preserve">CO1: </w:t>
      </w:r>
      <w:r w:rsidRPr="008D4056">
        <w:t>Explain the basic concept and need of law related to planning</w:t>
      </w:r>
    </w:p>
    <w:p w14:paraId="33C95E8E" w14:textId="77777777" w:rsidR="007922C0" w:rsidRPr="008D4056" w:rsidRDefault="007922C0" w:rsidP="007922C0">
      <w:pPr>
        <w:spacing w:line="360" w:lineRule="auto"/>
        <w:jc w:val="both"/>
      </w:pPr>
      <w:r w:rsidRPr="008D4056">
        <w:rPr>
          <w:rFonts w:eastAsia="Calibri"/>
        </w:rPr>
        <w:t xml:space="preserve">CO2: </w:t>
      </w:r>
      <w:r w:rsidRPr="008D4056">
        <w:t>Describe the different acts and laws enlisted in Indian constitution with respect to      Planning.</w:t>
      </w:r>
    </w:p>
    <w:p w14:paraId="4F3D36CA" w14:textId="77777777" w:rsidR="007922C0" w:rsidRPr="008D4056" w:rsidRDefault="007922C0" w:rsidP="007922C0">
      <w:pPr>
        <w:spacing w:line="360" w:lineRule="auto"/>
        <w:contextualSpacing/>
        <w:jc w:val="both"/>
      </w:pPr>
      <w:r w:rsidRPr="008D4056">
        <w:rPr>
          <w:rFonts w:eastAsia="Calibri"/>
        </w:rPr>
        <w:t xml:space="preserve">CO3: </w:t>
      </w:r>
      <w:r w:rsidRPr="008D4056">
        <w:t>Describe the need of acts related to Slum Clearance, environment, housing, landscape and traffic, conservation and restoration of historical monuments, archaeological sites and remnants of national importance.</w:t>
      </w:r>
    </w:p>
    <w:p w14:paraId="7A6BCEFA" w14:textId="77777777" w:rsidR="007922C0" w:rsidRDefault="007922C0" w:rsidP="007922C0">
      <w:pPr>
        <w:spacing w:line="360" w:lineRule="auto"/>
        <w:jc w:val="both"/>
        <w:rPr>
          <w:b/>
        </w:rPr>
      </w:pPr>
      <w:r w:rsidRPr="008D4056">
        <w:rPr>
          <w:rFonts w:eastAsia="Calibri"/>
        </w:rPr>
        <w:t xml:space="preserve">CO4: </w:t>
      </w:r>
      <w:r w:rsidRPr="00DD13F7">
        <w:rPr>
          <w:color w:val="000000"/>
        </w:rPr>
        <w:t xml:space="preserve">Assess the legal, monetary, and practical risks/benefits </w:t>
      </w:r>
      <w:r>
        <w:rPr>
          <w:color w:val="000000"/>
        </w:rPr>
        <w:t>in planning authorities</w:t>
      </w:r>
      <w:r w:rsidRPr="00DD13F7">
        <w:rPr>
          <w:color w:val="000000"/>
        </w:rPr>
        <w:t>.</w:t>
      </w:r>
    </w:p>
    <w:p w14:paraId="14F046BB" w14:textId="773F4BD0" w:rsidR="006F78AC" w:rsidRDefault="006F78AC">
      <w:pPr>
        <w:spacing w:after="160" w:line="259" w:lineRule="auto"/>
        <w:rPr>
          <w:b/>
        </w:rPr>
      </w:pPr>
      <w:r>
        <w:rPr>
          <w:b/>
        </w:rPr>
        <w:br w:type="page"/>
      </w:r>
    </w:p>
    <w:p w14:paraId="524C7421" w14:textId="77777777" w:rsidR="007922C0" w:rsidRPr="00DD13F7" w:rsidRDefault="007922C0" w:rsidP="007922C0">
      <w:pPr>
        <w:spacing w:line="360" w:lineRule="auto"/>
        <w:jc w:val="both"/>
        <w:rPr>
          <w:b/>
        </w:rPr>
      </w:pPr>
    </w:p>
    <w:tbl>
      <w:tblPr>
        <w:tblStyle w:val="TableGrid"/>
        <w:tblW w:w="5000" w:type="pct"/>
        <w:tblLook w:val="04A0" w:firstRow="1" w:lastRow="0" w:firstColumn="1" w:lastColumn="0" w:noHBand="0" w:noVBand="1"/>
      </w:tblPr>
      <w:tblGrid>
        <w:gridCol w:w="6931"/>
        <w:gridCol w:w="1015"/>
        <w:gridCol w:w="1070"/>
      </w:tblGrid>
      <w:tr w:rsidR="007922C0" w:rsidRPr="008D4056" w14:paraId="71C63FCD" w14:textId="77777777" w:rsidTr="001241E2">
        <w:tc>
          <w:tcPr>
            <w:tcW w:w="3861" w:type="pct"/>
            <w:vAlign w:val="center"/>
          </w:tcPr>
          <w:p w14:paraId="60D63BCA" w14:textId="77777777"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Modules</w:t>
            </w:r>
          </w:p>
        </w:tc>
        <w:tc>
          <w:tcPr>
            <w:tcW w:w="580" w:type="pct"/>
            <w:vAlign w:val="center"/>
          </w:tcPr>
          <w:p w14:paraId="15C095A5" w14:textId="77777777"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14:paraId="18398594" w14:textId="77777777"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7922C0" w:rsidRPr="008D4056" w14:paraId="567B9EAC" w14:textId="77777777" w:rsidTr="001241E2">
        <w:tc>
          <w:tcPr>
            <w:tcW w:w="3861" w:type="pct"/>
            <w:vAlign w:val="center"/>
          </w:tcPr>
          <w:p w14:paraId="5D8A8EC9" w14:textId="77777777" w:rsidR="007922C0" w:rsidRPr="00A63E8D"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bdr w:val="none" w:sz="0" w:space="0" w:color="auto"/>
                <w:lang w:eastAsia="en-US"/>
              </w:rPr>
            </w:pPr>
            <w:r w:rsidRPr="008D4056">
              <w:rPr>
                <w:rFonts w:ascii="Times New Roman" w:eastAsia="Times New Roman" w:hAnsi="Times New Roman" w:cs="Times New Roman"/>
                <w:b/>
                <w:bCs/>
                <w:color w:val="auto"/>
                <w:sz w:val="24"/>
                <w:szCs w:val="24"/>
              </w:rPr>
              <w:t xml:space="preserve">MODULE 1: </w:t>
            </w:r>
            <w:r w:rsidRPr="00A63E8D">
              <w:rPr>
                <w:rFonts w:ascii="Times New Roman" w:eastAsiaTheme="minorHAnsi" w:hAnsi="Times New Roman" w:cs="Times New Roman"/>
                <w:b/>
                <w:bCs/>
                <w:sz w:val="24"/>
                <w:bdr w:val="none" w:sz="0" w:space="0" w:color="auto"/>
                <w:lang w:eastAsia="en-US"/>
              </w:rPr>
              <w:t>Law, Indian Constitution Evolution of Planning Legislation</w:t>
            </w:r>
            <w:r>
              <w:rPr>
                <w:rFonts w:ascii="Times New Roman" w:eastAsiaTheme="minorHAnsi" w:hAnsi="Times New Roman" w:cs="Times New Roman"/>
                <w:b/>
                <w:bCs/>
                <w:sz w:val="24"/>
                <w:bdr w:val="none" w:sz="0" w:space="0" w:color="auto"/>
                <w:lang w:eastAsia="en-US"/>
              </w:rPr>
              <w:t xml:space="preserve"> </w:t>
            </w:r>
          </w:p>
          <w:p w14:paraId="2794A3D7" w14:textId="77777777"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A63E8D">
              <w:rPr>
                <w:rStyle w:val="fontstyle01"/>
                <w:sz w:val="24"/>
              </w:rPr>
              <w:t>Sources of law: custom, legislation and precedent; Meaning and terms of law: legislation, ordinance, bill, act,</w:t>
            </w:r>
            <w:r>
              <w:rPr>
                <w:sz w:val="24"/>
              </w:rPr>
              <w:t xml:space="preserve"> </w:t>
            </w:r>
            <w:r w:rsidRPr="00A63E8D">
              <w:rPr>
                <w:rStyle w:val="fontstyle01"/>
                <w:sz w:val="24"/>
              </w:rPr>
              <w:t>regulation, and bye-laws; Significance of law and its relationship to urban and regional planning, benefit of</w:t>
            </w:r>
            <w:r>
              <w:rPr>
                <w:sz w:val="24"/>
              </w:rPr>
              <w:t xml:space="preserve"> </w:t>
            </w:r>
            <w:r w:rsidRPr="00A63E8D">
              <w:rPr>
                <w:rStyle w:val="fontstyle01"/>
                <w:sz w:val="24"/>
              </w:rPr>
              <w:t>statutory backing, eminent domain powers and police powers; Concepts and contents related to planning,</w:t>
            </w:r>
            <w:r>
              <w:rPr>
                <w:sz w:val="24"/>
              </w:rPr>
              <w:t xml:space="preserve"> </w:t>
            </w:r>
            <w:r w:rsidRPr="00A63E8D">
              <w:rPr>
                <w:rStyle w:val="fontstyle01"/>
                <w:sz w:val="24"/>
              </w:rPr>
              <w:t>provision regarding property rights, legislative competence of Local, State and Central government to deal with</w:t>
            </w:r>
            <w:r>
              <w:rPr>
                <w:sz w:val="24"/>
              </w:rPr>
              <w:t xml:space="preserve"> </w:t>
            </w:r>
            <w:r w:rsidRPr="00A63E8D">
              <w:rPr>
                <w:rStyle w:val="fontstyle01"/>
                <w:sz w:val="24"/>
              </w:rPr>
              <w:t>various matters concerning Town and Country Planning; An over view of legal tools connected with urban and</w:t>
            </w:r>
            <w:r>
              <w:rPr>
                <w:sz w:val="24"/>
              </w:rPr>
              <w:t xml:space="preserve"> </w:t>
            </w:r>
            <w:r w:rsidRPr="00A63E8D">
              <w:rPr>
                <w:rStyle w:val="fontstyle01"/>
                <w:sz w:val="24"/>
              </w:rPr>
              <w:t>regional planning and development. Town and Country Planning Act, Improvement Trust Act, Development</w:t>
            </w:r>
            <w:r>
              <w:rPr>
                <w:sz w:val="24"/>
              </w:rPr>
              <w:t xml:space="preserve"> </w:t>
            </w:r>
            <w:r w:rsidRPr="00A63E8D">
              <w:rPr>
                <w:rStyle w:val="fontstyle01"/>
                <w:sz w:val="24"/>
              </w:rPr>
              <w:t xml:space="preserve">Authorities Act: objectives, content, procedures for provision </w:t>
            </w:r>
            <w:r>
              <w:rPr>
                <w:rStyle w:val="fontstyle01"/>
                <w:sz w:val="24"/>
              </w:rPr>
              <w:t>of impl</w:t>
            </w:r>
            <w:r w:rsidRPr="00A63E8D">
              <w:rPr>
                <w:rStyle w:val="fontstyle01"/>
                <w:sz w:val="24"/>
              </w:rPr>
              <w:t>ementation of regional plans, master</w:t>
            </w:r>
            <w:r>
              <w:rPr>
                <w:sz w:val="24"/>
              </w:rPr>
              <w:t xml:space="preserve"> </w:t>
            </w:r>
            <w:r w:rsidRPr="00A63E8D">
              <w:rPr>
                <w:rStyle w:val="fontstyle01"/>
                <w:sz w:val="24"/>
              </w:rPr>
              <w:t>plans and town planning schemes; Concept of Arbitration, betterment levy development charges and public</w:t>
            </w:r>
            <w:r>
              <w:rPr>
                <w:sz w:val="24"/>
              </w:rPr>
              <w:t xml:space="preserve"> </w:t>
            </w:r>
            <w:r w:rsidRPr="00A63E8D">
              <w:rPr>
                <w:rStyle w:val="fontstyle01"/>
                <w:sz w:val="24"/>
              </w:rPr>
              <w:t>participation in statutory planning process, concept of structure plan, local plan and action plan under the Law.</w:t>
            </w:r>
          </w:p>
        </w:tc>
        <w:tc>
          <w:tcPr>
            <w:tcW w:w="580" w:type="pct"/>
            <w:vAlign w:val="center"/>
          </w:tcPr>
          <w:p w14:paraId="0C5E3B63" w14:textId="3BB33629"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14:paraId="1618F4FF" w14:textId="0883E369"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14:paraId="1F19942E" w14:textId="77777777" w:rsidTr="001241E2">
        <w:tc>
          <w:tcPr>
            <w:tcW w:w="3861" w:type="pct"/>
            <w:vAlign w:val="center"/>
          </w:tcPr>
          <w:p w14:paraId="5F8303A0" w14:textId="77777777"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 xml:space="preserve">MODULE 2: </w:t>
            </w:r>
            <w:r w:rsidRPr="00A63E8D">
              <w:rPr>
                <w:rFonts w:ascii="Times New Roman" w:eastAsiaTheme="minorHAnsi" w:hAnsi="Times New Roman" w:cs="Times New Roman"/>
                <w:b/>
                <w:bCs/>
                <w:sz w:val="24"/>
                <w:bdr w:val="none" w:sz="0" w:space="0" w:color="auto"/>
                <w:lang w:eastAsia="en-US"/>
              </w:rPr>
              <w:t>Policy and Acts</w:t>
            </w:r>
          </w:p>
          <w:p w14:paraId="402EF47B" w14:textId="77777777" w:rsidR="007922C0" w:rsidRPr="008D4056" w:rsidRDefault="007922C0" w:rsidP="001241E2">
            <w:pPr>
              <w:spacing w:line="360" w:lineRule="auto"/>
              <w:jc w:val="both"/>
            </w:pPr>
            <w:r w:rsidRPr="00A63E8D">
              <w:rPr>
                <w:rStyle w:val="fontstyle01"/>
                <w:sz w:val="24"/>
              </w:rPr>
              <w:t>National Environmental Policy Act; Environmental Protection Act; Land Acquisition Act: Concepts, procedure</w:t>
            </w:r>
            <w:r>
              <w:rPr>
                <w:color w:val="000000"/>
              </w:rPr>
              <w:t xml:space="preserve"> </w:t>
            </w:r>
            <w:r w:rsidRPr="00A63E8D">
              <w:rPr>
                <w:rStyle w:val="fontstyle01"/>
                <w:sz w:val="24"/>
              </w:rPr>
              <w:t>for compulsory acquisition of property and determination of compensation. Acts pertaining to SEZ; disaster</w:t>
            </w:r>
            <w:r>
              <w:rPr>
                <w:color w:val="000000"/>
              </w:rPr>
              <w:t xml:space="preserve"> </w:t>
            </w:r>
            <w:r w:rsidRPr="00A63E8D">
              <w:rPr>
                <w:rStyle w:val="fontstyle01"/>
                <w:sz w:val="24"/>
              </w:rPr>
              <w:t>management, and legal aspects of innovative techniques such as Transfer of Development Rights,</w:t>
            </w:r>
            <w:r>
              <w:rPr>
                <w:color w:val="000000"/>
              </w:rPr>
              <w:t xml:space="preserve"> </w:t>
            </w:r>
            <w:r w:rsidRPr="00A63E8D">
              <w:rPr>
                <w:rStyle w:val="fontstyle01"/>
                <w:sz w:val="24"/>
              </w:rPr>
              <w:t>Accommodation Reservation (AR), Air Rights, etc.</w:t>
            </w:r>
          </w:p>
        </w:tc>
        <w:tc>
          <w:tcPr>
            <w:tcW w:w="580" w:type="pct"/>
            <w:vAlign w:val="center"/>
          </w:tcPr>
          <w:p w14:paraId="6465E6FA" w14:textId="186FE94E"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14:paraId="345AEBEC" w14:textId="1A30BB41"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14:paraId="10C1F217" w14:textId="77777777" w:rsidTr="001241E2">
        <w:tc>
          <w:tcPr>
            <w:tcW w:w="3861" w:type="pct"/>
            <w:vAlign w:val="center"/>
          </w:tcPr>
          <w:p w14:paraId="33565B37" w14:textId="77777777" w:rsidR="007922C0" w:rsidRPr="008D4056" w:rsidRDefault="007922C0" w:rsidP="001241E2">
            <w:pPr>
              <w:spacing w:line="360" w:lineRule="auto"/>
              <w:rPr>
                <w:b/>
                <w:bCs/>
              </w:rPr>
            </w:pPr>
            <w:r w:rsidRPr="008D4056">
              <w:rPr>
                <w:b/>
                <w:bCs/>
              </w:rPr>
              <w:t xml:space="preserve">MODULE 3: </w:t>
            </w:r>
            <w:r w:rsidRPr="0040097A">
              <w:rPr>
                <w:rFonts w:eastAsiaTheme="minorHAnsi"/>
                <w:b/>
                <w:bCs/>
                <w:color w:val="000000"/>
                <w:bdr w:val="none" w:sz="0" w:space="0" w:color="auto"/>
                <w:lang w:eastAsia="en-US"/>
              </w:rPr>
              <w:t>Habitat Laws and Significance of Land Development Control</w:t>
            </w:r>
          </w:p>
          <w:p w14:paraId="12F610CB" w14:textId="77777777" w:rsidR="007922C0" w:rsidRPr="008D4056" w:rsidRDefault="007922C0" w:rsidP="001241E2">
            <w:pPr>
              <w:spacing w:line="360" w:lineRule="auto"/>
              <w:jc w:val="both"/>
            </w:pPr>
            <w:r w:rsidRPr="0040097A">
              <w:rPr>
                <w:rStyle w:val="fontstyle01"/>
                <w:sz w:val="24"/>
              </w:rPr>
              <w:t>Laws relating to Slum Clearance, environment, housing, landscape and traffic, Laws relating to conservation</w:t>
            </w:r>
            <w:r>
              <w:rPr>
                <w:color w:val="000000"/>
              </w:rPr>
              <w:t xml:space="preserve"> </w:t>
            </w:r>
            <w:r w:rsidRPr="0040097A">
              <w:rPr>
                <w:rStyle w:val="fontstyle01"/>
                <w:sz w:val="24"/>
              </w:rPr>
              <w:t>and restoration, historical monuments, archaeological sites and remnants of national importance; contract</w:t>
            </w:r>
            <w:r>
              <w:rPr>
                <w:color w:val="000000"/>
              </w:rPr>
              <w:t xml:space="preserve"> </w:t>
            </w:r>
            <w:r w:rsidRPr="0040097A">
              <w:rPr>
                <w:rStyle w:val="fontstyle01"/>
                <w:sz w:val="24"/>
              </w:rPr>
              <w:t>management and execution of projects; Objectives of legal tools, critical evaluation of zoning, sub-division</w:t>
            </w:r>
            <w:r>
              <w:rPr>
                <w:color w:val="000000"/>
              </w:rPr>
              <w:t xml:space="preserve"> </w:t>
            </w:r>
            <w:r w:rsidRPr="0040097A">
              <w:rPr>
                <w:rStyle w:val="fontstyle01"/>
                <w:sz w:val="24"/>
              </w:rPr>
              <w:t xml:space="preserve">regulations, building </w:t>
            </w:r>
            <w:r w:rsidRPr="0040097A">
              <w:rPr>
                <w:rStyle w:val="fontstyle01"/>
                <w:sz w:val="24"/>
              </w:rPr>
              <w:lastRenderedPageBreak/>
              <w:t>regulations and bye-laws, development code zoning, periphery control, land conversion in</w:t>
            </w:r>
            <w:r>
              <w:rPr>
                <w:color w:val="000000"/>
              </w:rPr>
              <w:t xml:space="preserve"> </w:t>
            </w:r>
            <w:r w:rsidRPr="0040097A">
              <w:rPr>
                <w:rStyle w:val="fontstyle01"/>
                <w:sz w:val="24"/>
              </w:rPr>
              <w:t>the peri-urban areas.</w:t>
            </w:r>
          </w:p>
        </w:tc>
        <w:tc>
          <w:tcPr>
            <w:tcW w:w="580" w:type="pct"/>
            <w:vAlign w:val="center"/>
          </w:tcPr>
          <w:p w14:paraId="04EEFDFD" w14:textId="4077F766"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lastRenderedPageBreak/>
              <w:t>L3, L4</w:t>
            </w:r>
            <w:r>
              <w:rPr>
                <w:rFonts w:ascii="Times New Roman" w:eastAsia="Times New Roman" w:hAnsi="Times New Roman" w:cs="Times New Roman"/>
                <w:color w:val="auto"/>
                <w:sz w:val="24"/>
                <w:szCs w:val="24"/>
              </w:rPr>
              <w:t>, L5</w:t>
            </w:r>
          </w:p>
        </w:tc>
        <w:tc>
          <w:tcPr>
            <w:tcW w:w="559" w:type="pct"/>
            <w:vAlign w:val="center"/>
          </w:tcPr>
          <w:p w14:paraId="5F9275E6" w14:textId="55BC8A9F"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14:paraId="7DEC75EE" w14:textId="77777777" w:rsidTr="001241E2">
        <w:tc>
          <w:tcPr>
            <w:tcW w:w="3861" w:type="pct"/>
            <w:vAlign w:val="center"/>
          </w:tcPr>
          <w:p w14:paraId="7B7127A8" w14:textId="77777777" w:rsidR="007922C0" w:rsidRPr="008D4056" w:rsidRDefault="007922C0" w:rsidP="001241E2">
            <w:pPr>
              <w:spacing w:line="360" w:lineRule="auto"/>
              <w:rPr>
                <w:rFonts w:eastAsiaTheme="minorHAnsi"/>
                <w:sz w:val="22"/>
                <w:szCs w:val="22"/>
                <w:bdr w:val="none" w:sz="0" w:space="0" w:color="auto"/>
                <w:lang w:eastAsia="en-US"/>
              </w:rPr>
            </w:pPr>
            <w:r w:rsidRPr="008D4056">
              <w:rPr>
                <w:b/>
                <w:bCs/>
              </w:rPr>
              <w:t xml:space="preserve">MODULE 4: </w:t>
            </w:r>
            <w:r w:rsidRPr="0040097A">
              <w:rPr>
                <w:rFonts w:eastAsiaTheme="minorHAnsi"/>
                <w:b/>
                <w:bCs/>
                <w:color w:val="000000"/>
                <w:bdr w:val="none" w:sz="0" w:space="0" w:color="auto"/>
                <w:lang w:eastAsia="en-US"/>
              </w:rPr>
              <w:t>Professional Practice</w:t>
            </w:r>
          </w:p>
          <w:p w14:paraId="3F0B46ED" w14:textId="77777777" w:rsidR="007922C0" w:rsidRPr="008D4056" w:rsidRDefault="007922C0" w:rsidP="001241E2">
            <w:pPr>
              <w:spacing w:line="360" w:lineRule="auto"/>
              <w:jc w:val="both"/>
            </w:pPr>
            <w:r w:rsidRPr="0040097A">
              <w:rPr>
                <w:rStyle w:val="fontstyle01"/>
                <w:sz w:val="24"/>
              </w:rPr>
              <w:t>Aims and objectives of professional institute, sister bodies, professional role and responsibility of planning</w:t>
            </w:r>
            <w:r>
              <w:rPr>
                <w:color w:val="000000"/>
              </w:rPr>
              <w:t xml:space="preserve"> </w:t>
            </w:r>
            <w:r w:rsidRPr="0040097A">
              <w:rPr>
                <w:rStyle w:val="fontstyle01"/>
                <w:sz w:val="24"/>
              </w:rPr>
              <w:t>consultants, professional ethics and code of conduct and scale of professional charges. International Agreements</w:t>
            </w:r>
            <w:r>
              <w:rPr>
                <w:color w:val="000000"/>
              </w:rPr>
              <w:t xml:space="preserve"> </w:t>
            </w:r>
            <w:r w:rsidRPr="0040097A">
              <w:rPr>
                <w:rStyle w:val="fontstyle01"/>
                <w:sz w:val="24"/>
              </w:rPr>
              <w:t>(GATT and WTO) and its impact in India. Formulation of Consultancy project proposal and outlines (EOI,</w:t>
            </w:r>
            <w:r>
              <w:rPr>
                <w:color w:val="000000"/>
              </w:rPr>
              <w:t xml:space="preserve"> </w:t>
            </w:r>
            <w:r w:rsidRPr="0040097A">
              <w:rPr>
                <w:rStyle w:val="fontstyle01"/>
                <w:sz w:val="24"/>
              </w:rPr>
              <w:t>RFP, etc); Formulation of Consultancy Contract Agreement and Contract Management Scale of Professional</w:t>
            </w:r>
            <w:r>
              <w:rPr>
                <w:color w:val="000000"/>
              </w:rPr>
              <w:t xml:space="preserve"> </w:t>
            </w:r>
            <w:r w:rsidRPr="0040097A">
              <w:rPr>
                <w:rStyle w:val="fontstyle01"/>
                <w:sz w:val="24"/>
              </w:rPr>
              <w:t>Charges, and Collaborative projects; Role of Inter-Disciplinary groups; appreciation of decision making process</w:t>
            </w:r>
            <w:r>
              <w:rPr>
                <w:color w:val="000000"/>
              </w:rPr>
              <w:t xml:space="preserve"> </w:t>
            </w:r>
            <w:r w:rsidRPr="0040097A">
              <w:rPr>
                <w:rStyle w:val="fontstyle01"/>
                <w:sz w:val="24"/>
              </w:rPr>
              <w:t>and the process in relation to varied consultancy assignments in planning.</w:t>
            </w:r>
            <w:r>
              <w:rPr>
                <w:rStyle w:val="fontstyle01"/>
                <w:sz w:val="24"/>
              </w:rPr>
              <w:t xml:space="preserve"> </w:t>
            </w:r>
            <w:r w:rsidRPr="0040097A">
              <w:rPr>
                <w:rStyle w:val="fontstyle01"/>
                <w:sz w:val="24"/>
              </w:rPr>
              <w:t>Management of office and personnel.</w:t>
            </w:r>
          </w:p>
        </w:tc>
        <w:tc>
          <w:tcPr>
            <w:tcW w:w="580" w:type="pct"/>
            <w:vAlign w:val="center"/>
          </w:tcPr>
          <w:p w14:paraId="2EACC558" w14:textId="59D8149F"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sidR="00BA6EAE">
              <w:rPr>
                <w:rFonts w:ascii="Times New Roman" w:eastAsia="Times New Roman" w:hAnsi="Times New Roman" w:cs="Times New Roman"/>
                <w:color w:val="auto"/>
                <w:sz w:val="24"/>
                <w:szCs w:val="24"/>
              </w:rPr>
              <w:t>, L5</w:t>
            </w:r>
          </w:p>
        </w:tc>
        <w:tc>
          <w:tcPr>
            <w:tcW w:w="559" w:type="pct"/>
            <w:vAlign w:val="center"/>
          </w:tcPr>
          <w:p w14:paraId="351B933E" w14:textId="64BE19B5"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bl>
    <w:p w14:paraId="73752571" w14:textId="77777777"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14:paraId="702A5529" w14:textId="77777777"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w:t>
      </w:r>
      <w:proofErr w:type="gramStart"/>
      <w:r w:rsidRPr="008D4056">
        <w:rPr>
          <w:rFonts w:ascii="Times New Roman" w:eastAsia="Times New Roman" w:hAnsi="Times New Roman" w:cs="Times New Roman"/>
          <w:i/>
          <w:iCs/>
          <w:color w:val="auto"/>
          <w:sz w:val="24"/>
          <w:szCs w:val="24"/>
        </w:rPr>
        <w:t>4:Analysis</w:t>
      </w:r>
      <w:proofErr w:type="gramEnd"/>
      <w:r w:rsidRPr="008D4056">
        <w:rPr>
          <w:rFonts w:ascii="Times New Roman" w:eastAsia="Times New Roman" w:hAnsi="Times New Roman" w:cs="Times New Roman"/>
          <w:i/>
          <w:iCs/>
          <w:color w:val="auto"/>
          <w:sz w:val="24"/>
          <w:szCs w:val="24"/>
        </w:rPr>
        <w:t>; L5:Synthesis, L6:Evaluation</w:t>
      </w:r>
    </w:p>
    <w:p w14:paraId="23120281" w14:textId="77777777"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p>
    <w:p w14:paraId="04F6C50A" w14:textId="77777777" w:rsidR="007922C0" w:rsidRPr="008D4056" w:rsidRDefault="007922C0" w:rsidP="007922C0">
      <w:pPr>
        <w:pStyle w:val="BodyA"/>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14:paraId="09F1D0A0" w14:textId="77777777" w:rsidR="007922C0" w:rsidRPr="008D4056" w:rsidRDefault="007922C0" w:rsidP="000D07C2">
      <w:pPr>
        <w:pStyle w:val="NormalWeb"/>
        <w:numPr>
          <w:ilvl w:val="0"/>
          <w:numId w:val="61"/>
        </w:numPr>
        <w:spacing w:before="0" w:beforeAutospacing="0"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ITPI, </w:t>
      </w:r>
      <w:r w:rsidRPr="008D4056">
        <w:rPr>
          <w:rFonts w:ascii="Times New Roman" w:eastAsia="Calibri" w:hAnsi="Times New Roman"/>
          <w:i/>
          <w:color w:val="auto"/>
          <w:sz w:val="24"/>
          <w:szCs w:val="24"/>
        </w:rPr>
        <w:t>Planning Legislation and Professional Practice</w:t>
      </w:r>
      <w:r w:rsidRPr="008D4056">
        <w:rPr>
          <w:rFonts w:ascii="Times New Roman" w:eastAsia="Calibri" w:hAnsi="Times New Roman"/>
          <w:color w:val="auto"/>
          <w:sz w:val="24"/>
          <w:szCs w:val="24"/>
        </w:rPr>
        <w:t>, New Delhi</w:t>
      </w:r>
    </w:p>
    <w:p w14:paraId="1CDD4240" w14:textId="77777777" w:rsidR="007922C0" w:rsidRPr="008D4056" w:rsidRDefault="007922C0" w:rsidP="000D07C2">
      <w:pPr>
        <w:pStyle w:val="NormalWeb"/>
        <w:numPr>
          <w:ilvl w:val="0"/>
          <w:numId w:val="61"/>
        </w:numPr>
        <w:spacing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GOI, (1996). </w:t>
      </w:r>
      <w:r w:rsidRPr="008D4056">
        <w:rPr>
          <w:rFonts w:ascii="Times New Roman" w:eastAsia="Calibri" w:hAnsi="Times New Roman"/>
          <w:i/>
          <w:color w:val="auto"/>
          <w:sz w:val="24"/>
          <w:szCs w:val="24"/>
        </w:rPr>
        <w:t>URDPFI Guidelines Volume 2A</w:t>
      </w:r>
      <w:r w:rsidRPr="008D4056">
        <w:rPr>
          <w:rFonts w:ascii="Times New Roman" w:eastAsia="Calibri" w:hAnsi="Times New Roman"/>
          <w:color w:val="auto"/>
          <w:sz w:val="24"/>
          <w:szCs w:val="24"/>
        </w:rPr>
        <w:t>, ITPI New Delhi</w:t>
      </w:r>
    </w:p>
    <w:p w14:paraId="6F434699" w14:textId="77777777" w:rsidR="007922C0" w:rsidRPr="008D4056" w:rsidRDefault="007922C0" w:rsidP="000D07C2">
      <w:pPr>
        <w:pStyle w:val="NormalWeb"/>
        <w:numPr>
          <w:ilvl w:val="0"/>
          <w:numId w:val="61"/>
        </w:numPr>
        <w:spacing w:line="240" w:lineRule="auto"/>
        <w:rPr>
          <w:rFonts w:ascii="Times New Roman" w:eastAsia="Calibri" w:hAnsi="Times New Roman"/>
          <w:color w:val="auto"/>
          <w:sz w:val="24"/>
          <w:szCs w:val="24"/>
        </w:rPr>
      </w:pPr>
      <w:proofErr w:type="spellStart"/>
      <w:r w:rsidRPr="008D4056">
        <w:rPr>
          <w:rFonts w:ascii="Times New Roman" w:eastAsia="Calibri" w:hAnsi="Times New Roman"/>
          <w:color w:val="auto"/>
          <w:sz w:val="24"/>
          <w:szCs w:val="24"/>
        </w:rPr>
        <w:t>Bijlani</w:t>
      </w:r>
      <w:proofErr w:type="spellEnd"/>
      <w:r w:rsidRPr="008D4056">
        <w:rPr>
          <w:rFonts w:ascii="Times New Roman" w:eastAsia="Calibri" w:hAnsi="Times New Roman"/>
          <w:color w:val="auto"/>
          <w:sz w:val="24"/>
          <w:szCs w:val="24"/>
        </w:rPr>
        <w:t xml:space="preserve">, H.U. </w:t>
      </w:r>
      <w:r w:rsidRPr="008D4056">
        <w:rPr>
          <w:rFonts w:ascii="Times New Roman" w:eastAsia="Calibri" w:hAnsi="Times New Roman"/>
          <w:i/>
          <w:color w:val="auto"/>
          <w:sz w:val="24"/>
          <w:szCs w:val="24"/>
        </w:rPr>
        <w:t xml:space="preserve">Law and Urban Land, </w:t>
      </w:r>
      <w:r w:rsidRPr="008D4056">
        <w:rPr>
          <w:rFonts w:ascii="Times New Roman" w:eastAsia="Calibri" w:hAnsi="Times New Roman"/>
          <w:color w:val="auto"/>
          <w:sz w:val="24"/>
          <w:szCs w:val="24"/>
        </w:rPr>
        <w:t>New Delhi</w:t>
      </w:r>
    </w:p>
    <w:p w14:paraId="02F84203" w14:textId="77777777" w:rsidR="007922C0" w:rsidRPr="00AA7811" w:rsidRDefault="007922C0" w:rsidP="000D07C2">
      <w:pPr>
        <w:pStyle w:val="ListParagraph"/>
        <w:numPr>
          <w:ilvl w:val="0"/>
          <w:numId w:val="61"/>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Bhargava G. (2002). </w:t>
      </w:r>
      <w:r w:rsidRPr="00AA7811">
        <w:rPr>
          <w:rFonts w:ascii="Times New Roman" w:hAnsi="Times New Roman" w:cs="Times New Roman"/>
          <w:i/>
          <w:sz w:val="24"/>
          <w:szCs w:val="24"/>
        </w:rPr>
        <w:t>Development of India's Urban and Regional Planning in 21st Century: Policy Perspective</w:t>
      </w:r>
      <w:r w:rsidRPr="00AA7811">
        <w:rPr>
          <w:rFonts w:ascii="Times New Roman" w:hAnsi="Times New Roman" w:cs="Times New Roman"/>
          <w:sz w:val="24"/>
          <w:szCs w:val="24"/>
        </w:rPr>
        <w:t>, Gyan Publishing House</w:t>
      </w:r>
    </w:p>
    <w:p w14:paraId="09092C42" w14:textId="77777777" w:rsidR="007922C0" w:rsidRDefault="007922C0" w:rsidP="007922C0">
      <w:pPr>
        <w:jc w:val="both"/>
      </w:pPr>
    </w:p>
    <w:p w14:paraId="3FF3982D" w14:textId="13E236C2" w:rsidR="007922C0" w:rsidRDefault="007922C0" w:rsidP="007922C0">
      <w:pPr>
        <w:jc w:val="both"/>
        <w:rPr>
          <w:b/>
          <w:bCs/>
          <w:lang w:val="nl-NL"/>
        </w:rPr>
      </w:pPr>
      <w:r w:rsidRPr="008D4056">
        <w:rPr>
          <w:b/>
          <w:bCs/>
          <w:lang w:val="nl-NL"/>
        </w:rPr>
        <w:t>Reference</w:t>
      </w:r>
      <w:r w:rsidR="00F84031">
        <w:rPr>
          <w:b/>
          <w:bCs/>
          <w:lang w:val="nl-NL"/>
        </w:rPr>
        <w:t xml:space="preserve"> Books</w:t>
      </w:r>
    </w:p>
    <w:p w14:paraId="7F21C9A8" w14:textId="77777777" w:rsidR="007922C0" w:rsidRPr="00AA7811"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J Cameron Blackhall (2005). </w:t>
      </w:r>
      <w:r w:rsidRPr="00AA7811">
        <w:rPr>
          <w:rFonts w:ascii="Times New Roman" w:hAnsi="Times New Roman" w:cs="Times New Roman"/>
          <w:i/>
          <w:sz w:val="24"/>
          <w:szCs w:val="24"/>
        </w:rPr>
        <w:t>Planning Law and Practice</w:t>
      </w:r>
      <w:r w:rsidRPr="00AA7811">
        <w:rPr>
          <w:rFonts w:ascii="Times New Roman" w:hAnsi="Times New Roman" w:cs="Times New Roman"/>
          <w:sz w:val="24"/>
          <w:szCs w:val="24"/>
        </w:rPr>
        <w:t>, Taylor &amp; Francis Ltd</w:t>
      </w:r>
    </w:p>
    <w:p w14:paraId="4E422259" w14:textId="77777777" w:rsidR="007922C0"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K. R. Gupta ,Prasenjit </w:t>
      </w:r>
      <w:proofErr w:type="spellStart"/>
      <w:r w:rsidRPr="00AA7811">
        <w:rPr>
          <w:rFonts w:ascii="Times New Roman" w:hAnsi="Times New Roman" w:cs="Times New Roman"/>
          <w:sz w:val="24"/>
          <w:szCs w:val="24"/>
        </w:rPr>
        <w:t>Maiti</w:t>
      </w:r>
      <w:proofErr w:type="spellEnd"/>
      <w:r w:rsidRPr="00AA7811">
        <w:rPr>
          <w:rFonts w:ascii="Times New Roman" w:hAnsi="Times New Roman" w:cs="Times New Roman"/>
          <w:sz w:val="24"/>
          <w:szCs w:val="24"/>
        </w:rPr>
        <w:t xml:space="preserve"> (2004). </w:t>
      </w:r>
      <w:r w:rsidRPr="00AA7811">
        <w:rPr>
          <w:rFonts w:ascii="Times New Roman" w:hAnsi="Times New Roman" w:cs="Times New Roman"/>
          <w:i/>
          <w:sz w:val="24"/>
          <w:szCs w:val="24"/>
        </w:rPr>
        <w:t>Urban Development Debates in the New Millennium</w:t>
      </w:r>
      <w:r w:rsidRPr="00AA7811">
        <w:rPr>
          <w:rFonts w:ascii="Times New Roman" w:hAnsi="Times New Roman" w:cs="Times New Roman"/>
          <w:sz w:val="24"/>
          <w:szCs w:val="24"/>
        </w:rPr>
        <w:t>, Atlantic Publishers; ISBN: 9788126903900</w:t>
      </w:r>
    </w:p>
    <w:p w14:paraId="5A2C94F6" w14:textId="77777777" w:rsidR="007922C0"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670DA4">
        <w:rPr>
          <w:rStyle w:val="Emphasis"/>
          <w:rFonts w:ascii="Times New Roman" w:hAnsi="Times New Roman" w:cs="Times New Roman"/>
          <w:bCs/>
          <w:sz w:val="24"/>
          <w:szCs w:val="24"/>
          <w:shd w:val="clear" w:color="auto" w:fill="FFFFFF"/>
        </w:rPr>
        <w:t>URDPFI Guidelines</w:t>
      </w:r>
      <w:r w:rsidRPr="00670DA4">
        <w:rPr>
          <w:rFonts w:ascii="Times New Roman" w:hAnsi="Times New Roman" w:cs="Times New Roman"/>
          <w:sz w:val="24"/>
          <w:szCs w:val="24"/>
          <w:shd w:val="clear" w:color="auto" w:fill="FFFFFF"/>
        </w:rPr>
        <w:t> II A-II B-2014</w:t>
      </w:r>
      <w:r w:rsidRPr="00670DA4">
        <w:rPr>
          <w:rFonts w:ascii="Times New Roman" w:hAnsi="Times New Roman" w:cs="Times New Roman"/>
          <w:sz w:val="24"/>
          <w:szCs w:val="24"/>
        </w:rPr>
        <w:t xml:space="preserve"> </w:t>
      </w:r>
    </w:p>
    <w:p w14:paraId="7B5B7908" w14:textId="77777777" w:rsidR="007922C0" w:rsidRPr="00670DA4" w:rsidRDefault="007922C0" w:rsidP="000D07C2">
      <w:pPr>
        <w:pStyle w:val="ListParagraph"/>
        <w:numPr>
          <w:ilvl w:val="0"/>
          <w:numId w:val="62"/>
        </w:numPr>
        <w:spacing w:after="0" w:line="240" w:lineRule="auto"/>
        <w:jc w:val="both"/>
        <w:rPr>
          <w:rFonts w:ascii="Times New Roman" w:hAnsi="Times New Roman" w:cs="Times New Roman"/>
          <w:sz w:val="28"/>
          <w:szCs w:val="24"/>
        </w:rPr>
      </w:pPr>
      <w:r w:rsidRPr="00670DA4">
        <w:rPr>
          <w:rFonts w:ascii="Times New Roman" w:hAnsi="Times New Roman" w:cs="Times New Roman"/>
          <w:i/>
          <w:iCs/>
          <w:noProof/>
          <w:sz w:val="24"/>
        </w:rPr>
        <w:t xml:space="preserve">Government of </w:t>
      </w:r>
      <w:r>
        <w:rPr>
          <w:rFonts w:ascii="Times New Roman" w:hAnsi="Times New Roman" w:cs="Times New Roman"/>
          <w:i/>
          <w:iCs/>
          <w:noProof/>
          <w:sz w:val="24"/>
        </w:rPr>
        <w:t>I</w:t>
      </w:r>
      <w:r w:rsidRPr="00670DA4">
        <w:rPr>
          <w:rFonts w:ascii="Times New Roman" w:hAnsi="Times New Roman" w:cs="Times New Roman"/>
          <w:i/>
          <w:iCs/>
          <w:noProof/>
          <w:sz w:val="24"/>
        </w:rPr>
        <w:t>ndia ministry of housing &amp; urban affairs</w:t>
      </w:r>
      <w:r w:rsidRPr="00670DA4">
        <w:rPr>
          <w:rFonts w:ascii="Times New Roman" w:hAnsi="Times New Roman" w:cs="Times New Roman"/>
          <w:noProof/>
          <w:sz w:val="24"/>
        </w:rPr>
        <w:t>. (2019). Retrieved from mohua.gov.in: http://mohua.gov.in/index.php</w:t>
      </w:r>
    </w:p>
    <w:p w14:paraId="7F3F15AC" w14:textId="77777777" w:rsidR="007922C0" w:rsidRPr="008D4056" w:rsidRDefault="007922C0" w:rsidP="007922C0">
      <w:pPr>
        <w:jc w:val="both"/>
      </w:pPr>
    </w:p>
    <w:p w14:paraId="487ECB72" w14:textId="77777777" w:rsidR="00A44F04" w:rsidRDefault="00A44F04">
      <w:pPr>
        <w:spacing w:after="160" w:line="259" w:lineRule="auto"/>
        <w:rPr>
          <w:b/>
          <w:bCs/>
          <w:u w:color="000000"/>
          <w:bdr w:val="nil"/>
          <w:lang w:val="en-US" w:eastAsia="en-IN"/>
        </w:rPr>
      </w:pPr>
      <w:r>
        <w:rPr>
          <w:b/>
          <w:bCs/>
        </w:rPr>
        <w:br w:type="page"/>
      </w:r>
    </w:p>
    <w:p w14:paraId="6238ECA8" w14:textId="77777777" w:rsidR="00A44F04" w:rsidRDefault="00A44F04" w:rsidP="007922C0">
      <w:pPr>
        <w:pStyle w:val="BodyText"/>
        <w:spacing w:after="0" w:line="276" w:lineRule="auto"/>
        <w:jc w:val="both"/>
        <w:rPr>
          <w:b/>
          <w:bCs/>
          <w:color w:val="auto"/>
          <w:sz w:val="24"/>
          <w:szCs w:val="24"/>
        </w:rPr>
      </w:pPr>
    </w:p>
    <w:p w14:paraId="322F6BBC" w14:textId="434FA9FB" w:rsidR="007922C0" w:rsidRDefault="007922C0" w:rsidP="007922C0">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14:paraId="6044D5B3" w14:textId="77777777" w:rsidR="007922C0" w:rsidRPr="008D4056" w:rsidRDefault="007922C0" w:rsidP="007922C0">
      <w:pPr>
        <w:pStyle w:val="BodyText"/>
        <w:spacing w:after="0" w:line="276" w:lineRule="auto"/>
        <w:jc w:val="both"/>
        <w:rPr>
          <w:b/>
          <w:bCs/>
          <w:color w:val="auto"/>
          <w:sz w:val="24"/>
          <w:szCs w:val="24"/>
        </w:rPr>
      </w:pPr>
    </w:p>
    <w:p w14:paraId="4BC71C07" w14:textId="77777777" w:rsidR="007922C0" w:rsidRPr="00070726" w:rsidRDefault="007922C0" w:rsidP="007922C0">
      <w:pPr>
        <w:pStyle w:val="BodyA"/>
        <w:jc w:val="both"/>
        <w:rPr>
          <w:rFonts w:ascii="Times New Roman" w:hAnsi="Times New Roman" w:cs="Times New Roman"/>
          <w:b/>
          <w:bCs/>
          <w:color w:val="auto"/>
          <w:sz w:val="24"/>
          <w:szCs w:val="24"/>
          <w:lang w:val="de-DE"/>
        </w:rPr>
      </w:pPr>
      <w:proofErr w:type="spellStart"/>
      <w:r w:rsidRPr="008D4056">
        <w:rPr>
          <w:rFonts w:ascii="Times New Roman" w:hAnsi="Times New Roman" w:cs="Times New Roman"/>
          <w:b/>
          <w:bCs/>
          <w:color w:val="auto"/>
          <w:sz w:val="24"/>
          <w:szCs w:val="24"/>
          <w:lang w:val="de-DE"/>
        </w:rPr>
        <w:t>Examination</w:t>
      </w:r>
      <w:proofErr w:type="spellEnd"/>
      <w:r w:rsidRPr="008D4056">
        <w:rPr>
          <w:rFonts w:ascii="Times New Roman" w:hAnsi="Times New Roman" w:cs="Times New Roman"/>
          <w:b/>
          <w:bCs/>
          <w:color w:val="auto"/>
          <w:sz w:val="24"/>
          <w:szCs w:val="24"/>
          <w:lang w:val="de-DE"/>
        </w:rPr>
        <w:t xml:space="preserve"> </w:t>
      </w:r>
      <w:proofErr w:type="spellStart"/>
      <w:r w:rsidRPr="008D4056">
        <w:rPr>
          <w:rFonts w:ascii="Times New Roman" w:hAnsi="Times New Roman" w:cs="Times New Roman"/>
          <w:b/>
          <w:bCs/>
          <w:color w:val="auto"/>
          <w:sz w:val="24"/>
          <w:szCs w:val="24"/>
          <w:lang w:val="de-DE"/>
        </w:rPr>
        <w:t>Scheme</w:t>
      </w:r>
      <w:proofErr w:type="spellEnd"/>
      <w:r w:rsidRPr="008D4056">
        <w:rPr>
          <w:rFonts w:ascii="Times New Roman" w:hAnsi="Times New Roman" w:cs="Times New Roman"/>
          <w:b/>
          <w:bCs/>
          <w:color w:val="auto"/>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8"/>
        <w:gridCol w:w="1049"/>
        <w:gridCol w:w="1049"/>
        <w:gridCol w:w="1055"/>
        <w:gridCol w:w="1042"/>
        <w:gridCol w:w="1055"/>
        <w:gridCol w:w="1055"/>
        <w:gridCol w:w="1053"/>
      </w:tblGrid>
      <w:tr w:rsidR="007922C0" w:rsidRPr="00CA1BFC" w14:paraId="366E9A05" w14:textId="77777777"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B16E1" w14:textId="77777777" w:rsidR="007922C0" w:rsidRPr="00CA1BFC" w:rsidRDefault="007922C0" w:rsidP="001241E2">
            <w:pPr>
              <w:pStyle w:val="BodyA"/>
              <w:jc w:val="both"/>
              <w:rPr>
                <w:rFonts w:ascii="Times New Roman" w:hAnsi="Times New Roman" w:cs="Times New Roman"/>
                <w:color w:val="auto"/>
                <w:sz w:val="24"/>
                <w:szCs w:val="24"/>
              </w:rPr>
            </w:pPr>
            <w:r w:rsidRPr="00CA1BFC">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98383" w14:textId="77777777"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72743" w14:textId="77777777"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9F3AD" w14:textId="77777777"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638D8" w14:textId="77777777" w:rsidR="007922C0" w:rsidRPr="00CA1BFC" w:rsidRDefault="007922C0" w:rsidP="001241E2">
            <w:pPr>
              <w:pStyle w:val="BodyA"/>
              <w:jc w:val="center"/>
              <w:rPr>
                <w:rFonts w:ascii="Times New Roman" w:hAnsi="Times New Roman" w:cs="Times New Roman"/>
                <w:b/>
                <w:color w:val="auto"/>
                <w:sz w:val="24"/>
                <w:szCs w:val="24"/>
              </w:rPr>
            </w:pPr>
            <w:r w:rsidRPr="00CA1BFC">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14:paraId="482FA031" w14:textId="77777777" w:rsidR="007922C0" w:rsidRPr="00CA1BFC" w:rsidRDefault="007922C0" w:rsidP="001241E2">
            <w:pPr>
              <w:pStyle w:val="BodyA"/>
              <w:jc w:val="center"/>
              <w:rPr>
                <w:rFonts w:ascii="Times New Roman" w:hAnsi="Times New Roman" w:cs="Times New Roman"/>
                <w:b/>
                <w:bCs/>
                <w:color w:val="auto"/>
                <w:sz w:val="24"/>
                <w:szCs w:val="24"/>
              </w:rPr>
            </w:pPr>
            <w:r w:rsidRPr="00CA1BFC">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14:paraId="66215D07" w14:textId="77777777" w:rsidR="007922C0" w:rsidRPr="00CA1BFC" w:rsidRDefault="007922C0" w:rsidP="001241E2">
            <w:pPr>
              <w:pStyle w:val="BodyA"/>
              <w:jc w:val="center"/>
              <w:rPr>
                <w:rFonts w:ascii="Times New Roman" w:hAnsi="Times New Roman" w:cs="Times New Roman"/>
                <w:b/>
                <w:bCs/>
                <w:color w:val="auto"/>
                <w:sz w:val="24"/>
                <w:szCs w:val="24"/>
              </w:rPr>
            </w:pPr>
            <w:r w:rsidRPr="00CA1BFC">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ABE98" w14:textId="77777777"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EE</w:t>
            </w:r>
          </w:p>
        </w:tc>
      </w:tr>
      <w:tr w:rsidR="007922C0" w:rsidRPr="00CA1BFC" w14:paraId="5F18BAF3" w14:textId="77777777"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792A0" w14:textId="77777777" w:rsidR="007922C0" w:rsidRPr="00CA1BFC" w:rsidRDefault="007922C0" w:rsidP="001241E2">
            <w:pPr>
              <w:pStyle w:val="BodyA"/>
              <w:jc w:val="both"/>
              <w:rPr>
                <w:rFonts w:ascii="Times New Roman" w:hAnsi="Times New Roman" w:cs="Times New Roman"/>
                <w:color w:val="auto"/>
                <w:sz w:val="24"/>
                <w:szCs w:val="24"/>
              </w:rPr>
            </w:pPr>
            <w:r w:rsidRPr="00CA1BFC">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0D1AD" w14:textId="77777777"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8B39E" w14:textId="77777777"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F58BD" w14:textId="77777777"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C282C" w14:textId="77777777"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14:paraId="7B0DFC38" w14:textId="77777777"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14:paraId="6291E12F" w14:textId="77777777"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8B732" w14:textId="77777777"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50</w:t>
            </w:r>
          </w:p>
        </w:tc>
      </w:tr>
    </w:tbl>
    <w:p w14:paraId="52C8E88C" w14:textId="77777777" w:rsidR="007922C0" w:rsidRPr="008D4056" w:rsidRDefault="007922C0" w:rsidP="007922C0">
      <w:pPr>
        <w:pStyle w:val="BodyA"/>
        <w:widowControl w:val="0"/>
        <w:jc w:val="both"/>
        <w:rPr>
          <w:rFonts w:ascii="Times New Roman" w:eastAsia="Times New Roman" w:hAnsi="Times New Roman" w:cs="Times New Roman"/>
          <w:b/>
          <w:bCs/>
          <w:color w:val="auto"/>
          <w:sz w:val="24"/>
          <w:szCs w:val="24"/>
        </w:rPr>
      </w:pPr>
    </w:p>
    <w:p w14:paraId="008E2EC3" w14:textId="77777777" w:rsidR="007922C0" w:rsidRPr="00070726" w:rsidRDefault="007922C0" w:rsidP="007922C0">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14:paraId="7FBFC28C" w14:textId="77777777" w:rsidR="00554DFB" w:rsidRDefault="00554DFB" w:rsidP="007922C0">
      <w:pPr>
        <w:pStyle w:val="BodyA"/>
        <w:spacing w:before="120" w:line="276" w:lineRule="auto"/>
        <w:rPr>
          <w:rFonts w:ascii="Times New Roman" w:eastAsia="Times New Roman" w:hAnsi="Times New Roman" w:cs="Times New Roman"/>
          <w:b/>
          <w:bCs/>
          <w:color w:val="auto"/>
          <w:sz w:val="24"/>
          <w:szCs w:val="24"/>
        </w:rPr>
      </w:pPr>
    </w:p>
    <w:p w14:paraId="27BAE64A" w14:textId="49BA00DC" w:rsidR="00554DFB" w:rsidRDefault="007922C0" w:rsidP="007922C0">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554DFB" w:rsidRPr="00F7438D" w14:paraId="2A962C25" w14:textId="77777777" w:rsidTr="002C1FE4">
        <w:trPr>
          <w:jc w:val="center"/>
        </w:trPr>
        <w:tc>
          <w:tcPr>
            <w:tcW w:w="284" w:type="pct"/>
            <w:vAlign w:val="center"/>
          </w:tcPr>
          <w:p w14:paraId="0DB61119"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1CBA9A51"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3DBECBAD"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5B9872CE"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02792334"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7C48379C"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798A64F1"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4D4F597A"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782874C2"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431435B4"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795D24B6"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055650A8"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5B60FE4B"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3308651B"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641B78D3"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0CF72374"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0017C2BB"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54DFB" w:rsidRPr="00F7438D" w14:paraId="37C64BDE" w14:textId="77777777" w:rsidTr="002C1FE4">
        <w:trPr>
          <w:jc w:val="center"/>
        </w:trPr>
        <w:tc>
          <w:tcPr>
            <w:tcW w:w="284" w:type="pct"/>
            <w:vAlign w:val="center"/>
          </w:tcPr>
          <w:p w14:paraId="5E28415C"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49605D8F"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10F20973"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306133BB"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C0A5431"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34CABAC"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F62D773"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DF03B2E"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41B3CD7"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3F9B182"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4D1BCB47"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3E5230CB"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226B8F4"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52926758"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55937ACD"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15DAF087"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B4A2DA8"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54DFB" w:rsidRPr="00F7438D" w14:paraId="4147187F" w14:textId="77777777" w:rsidTr="002C1FE4">
        <w:trPr>
          <w:jc w:val="center"/>
        </w:trPr>
        <w:tc>
          <w:tcPr>
            <w:tcW w:w="284" w:type="pct"/>
            <w:vAlign w:val="center"/>
          </w:tcPr>
          <w:p w14:paraId="4D594237" w14:textId="77777777" w:rsidR="00554DFB" w:rsidRPr="00F7438D" w:rsidRDefault="00554DFB" w:rsidP="002C1FE4">
            <w:pPr>
              <w:pStyle w:val="TableParagraph"/>
              <w:spacing w:before="120" w:line="276" w:lineRule="auto"/>
              <w:jc w:val="center"/>
              <w:rPr>
                <w:b/>
                <w:sz w:val="16"/>
                <w:szCs w:val="16"/>
              </w:rPr>
            </w:pPr>
            <w:r w:rsidRPr="00F7438D">
              <w:rPr>
                <w:b/>
                <w:sz w:val="16"/>
                <w:szCs w:val="16"/>
              </w:rPr>
              <w:t>CO2</w:t>
            </w:r>
          </w:p>
        </w:tc>
        <w:tc>
          <w:tcPr>
            <w:tcW w:w="275" w:type="pct"/>
            <w:vAlign w:val="center"/>
          </w:tcPr>
          <w:p w14:paraId="744E0527"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7028ACD0"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637AAD4F"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4579260"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5E97758B"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3853B52"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5941B338"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4885640E"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405C3877"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2CEEFCBB"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6762610E"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44324F18"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591132F8"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03DD397A"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58F2A794" w14:textId="77777777"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14:paraId="7013C3B0" w14:textId="77777777"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54DFB" w:rsidRPr="00F7438D" w14:paraId="7D603556" w14:textId="77777777" w:rsidTr="002C1FE4">
        <w:trPr>
          <w:jc w:val="center"/>
        </w:trPr>
        <w:tc>
          <w:tcPr>
            <w:tcW w:w="284" w:type="pct"/>
            <w:vAlign w:val="center"/>
          </w:tcPr>
          <w:p w14:paraId="5F8386CB" w14:textId="77777777" w:rsidR="00554DFB" w:rsidRPr="00F7438D" w:rsidRDefault="00554DFB" w:rsidP="002C1FE4">
            <w:pPr>
              <w:pStyle w:val="TableParagraph"/>
              <w:spacing w:before="120" w:line="276" w:lineRule="auto"/>
              <w:jc w:val="center"/>
              <w:rPr>
                <w:b/>
                <w:sz w:val="16"/>
                <w:szCs w:val="16"/>
              </w:rPr>
            </w:pPr>
            <w:r w:rsidRPr="00F7438D">
              <w:rPr>
                <w:b/>
                <w:sz w:val="16"/>
                <w:szCs w:val="16"/>
              </w:rPr>
              <w:t>CO3</w:t>
            </w:r>
          </w:p>
        </w:tc>
        <w:tc>
          <w:tcPr>
            <w:tcW w:w="275" w:type="pct"/>
            <w:vAlign w:val="center"/>
          </w:tcPr>
          <w:p w14:paraId="53D6FE99"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79F22026"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58C85993"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9213B57"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2AEE3167"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EEA0A1F"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14:paraId="43930899"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7ABDBE67" w14:textId="56566C3F"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75" w:type="pct"/>
            <w:vAlign w:val="center"/>
          </w:tcPr>
          <w:p w14:paraId="5C3E7A0A" w14:textId="6C1987A5"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14:paraId="63DCBEF4"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26967102"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47A0F73"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09AF91B0" w14:textId="71F4131F"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2F74B76C"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2BAD83B3" w14:textId="77777777"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14:paraId="3AA23F39" w14:textId="77777777"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54DFB" w:rsidRPr="00F7438D" w14:paraId="12F3E379" w14:textId="77777777" w:rsidTr="002C1FE4">
        <w:trPr>
          <w:jc w:val="center"/>
        </w:trPr>
        <w:tc>
          <w:tcPr>
            <w:tcW w:w="284" w:type="pct"/>
            <w:vAlign w:val="center"/>
          </w:tcPr>
          <w:p w14:paraId="6EEB16F4" w14:textId="77777777" w:rsidR="00554DFB" w:rsidRPr="00F7438D" w:rsidRDefault="00554DFB" w:rsidP="002C1FE4">
            <w:pPr>
              <w:pStyle w:val="TableParagraph"/>
              <w:spacing w:before="120" w:line="276" w:lineRule="auto"/>
              <w:jc w:val="center"/>
              <w:rPr>
                <w:b/>
                <w:sz w:val="16"/>
                <w:szCs w:val="16"/>
              </w:rPr>
            </w:pPr>
            <w:r w:rsidRPr="00F7438D">
              <w:rPr>
                <w:b/>
                <w:sz w:val="16"/>
                <w:szCs w:val="16"/>
              </w:rPr>
              <w:t>CO4</w:t>
            </w:r>
          </w:p>
        </w:tc>
        <w:tc>
          <w:tcPr>
            <w:tcW w:w="275" w:type="pct"/>
            <w:vAlign w:val="center"/>
          </w:tcPr>
          <w:p w14:paraId="4BDC9270"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67EAC001"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33D4E717"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09B23972"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55286F6"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1A1035DB"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14:paraId="7AEEC5A8"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14:paraId="3521B997"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9D99D8F"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C7E70A2"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79B3D017" w14:textId="78537390"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14:paraId="0242E903" w14:textId="787F9D5F"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14:paraId="5BF1C5DF"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14:paraId="6540D52D" w14:textId="77777777"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14:paraId="033F160A" w14:textId="77777777"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14:paraId="263D2652" w14:textId="674D9BF0"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bl>
    <w:p w14:paraId="42478E6D" w14:textId="77777777" w:rsidR="007922C0" w:rsidRPr="008D4056" w:rsidRDefault="007922C0" w:rsidP="00554DFB">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14:paraId="4E2FC583" w14:textId="77777777" w:rsidR="007922C0" w:rsidRDefault="007922C0" w:rsidP="007922C0"/>
    <w:p w14:paraId="19B90B3C" w14:textId="77777777" w:rsidR="007922C0" w:rsidRDefault="007922C0" w:rsidP="007922C0"/>
    <w:p w14:paraId="6AF0ABB3" w14:textId="77777777" w:rsidR="007922C0" w:rsidRDefault="007922C0" w:rsidP="007922C0"/>
    <w:p w14:paraId="2DF7E6FE" w14:textId="77777777" w:rsidR="007922C0" w:rsidRDefault="007922C0" w:rsidP="007922C0"/>
    <w:p w14:paraId="1A656695" w14:textId="77777777" w:rsidR="007922C0" w:rsidRDefault="007922C0" w:rsidP="007922C0"/>
    <w:p w14:paraId="3F1D2078" w14:textId="77777777" w:rsidR="007922C0" w:rsidRDefault="007922C0" w:rsidP="007922C0"/>
    <w:p w14:paraId="5B737A3A" w14:textId="77777777" w:rsidR="007922C0" w:rsidRDefault="007922C0" w:rsidP="007922C0"/>
    <w:p w14:paraId="7824ECB7" w14:textId="77777777" w:rsidR="007922C0" w:rsidRDefault="007922C0" w:rsidP="007922C0"/>
    <w:p w14:paraId="3B9A2D07" w14:textId="77777777" w:rsidR="007922C0" w:rsidRDefault="007922C0" w:rsidP="007922C0"/>
    <w:p w14:paraId="24BE4BD2" w14:textId="77777777" w:rsidR="007922C0" w:rsidRDefault="007922C0" w:rsidP="007922C0"/>
    <w:p w14:paraId="336F8ECE" w14:textId="77777777" w:rsidR="007922C0" w:rsidRDefault="007922C0" w:rsidP="007922C0"/>
    <w:p w14:paraId="59C654AB" w14:textId="77777777" w:rsidR="007922C0" w:rsidRDefault="007922C0" w:rsidP="007922C0"/>
    <w:p w14:paraId="28AB0A2D" w14:textId="77777777" w:rsidR="007922C0" w:rsidRDefault="007922C0" w:rsidP="007922C0"/>
    <w:p w14:paraId="44B222F5" w14:textId="77777777" w:rsidR="007922C0" w:rsidRDefault="007922C0" w:rsidP="007922C0"/>
    <w:p w14:paraId="00F3FD34" w14:textId="77777777" w:rsidR="007922C0" w:rsidRDefault="007922C0" w:rsidP="007922C0"/>
    <w:p w14:paraId="3F3BF9BA" w14:textId="3344C919" w:rsidR="007922C0" w:rsidRDefault="002864BC" w:rsidP="000548A5">
      <w:pPr>
        <w:spacing w:after="160" w:line="259" w:lineRule="auto"/>
      </w:pPr>
      <w: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279"/>
        <w:gridCol w:w="449"/>
      </w:tblGrid>
      <w:tr w:rsidR="007922C0" w:rsidRPr="008D4056" w14:paraId="116ABF53" w14:textId="77777777" w:rsidTr="001241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82078" w14:textId="77777777" w:rsidR="007922C0" w:rsidRPr="008D4056" w:rsidRDefault="007922C0" w:rsidP="001241E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329BDF" w14:textId="77777777" w:rsidR="007922C0" w:rsidRPr="00237A3E" w:rsidRDefault="007922C0" w:rsidP="00375F87">
            <w:pPr>
              <w:spacing w:line="480" w:lineRule="auto"/>
              <w:jc w:val="center"/>
              <w:rPr>
                <w:b/>
              </w:rPr>
            </w:pPr>
            <w:r w:rsidRPr="00237A3E">
              <w:rPr>
                <w:b/>
                <w:bCs/>
              </w:rPr>
              <w:t>THESIS</w:t>
            </w:r>
          </w:p>
          <w:p w14:paraId="0B9B1737" w14:textId="07025CB8" w:rsidR="007922C0" w:rsidRDefault="007922C0" w:rsidP="00375F87">
            <w:pPr>
              <w:spacing w:line="480" w:lineRule="auto"/>
              <w:jc w:val="center"/>
              <w:rPr>
                <w:b/>
              </w:rPr>
            </w:pPr>
            <w:r w:rsidRPr="008D4056">
              <w:rPr>
                <w:b/>
              </w:rPr>
              <w:t>PLN</w:t>
            </w:r>
            <w:r>
              <w:rPr>
                <w:b/>
              </w:rPr>
              <w:t>4403</w:t>
            </w:r>
          </w:p>
          <w:p w14:paraId="00ABBDDD" w14:textId="77777777" w:rsidR="00400AE8" w:rsidRDefault="00400AE8" w:rsidP="00375F87">
            <w:pPr>
              <w:spacing w:line="480" w:lineRule="auto"/>
              <w:jc w:val="center"/>
              <w:rPr>
                <w:b/>
              </w:rPr>
            </w:pPr>
          </w:p>
          <w:p w14:paraId="4E9292A7" w14:textId="680464C7" w:rsidR="00C46CEF" w:rsidRPr="008D4056" w:rsidRDefault="00C46CEF" w:rsidP="001241E2">
            <w:pPr>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E5EF"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1F6C9"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56B9D"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E43C6"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7922C0" w:rsidRPr="008D4056" w14:paraId="76449DC9" w14:textId="77777777"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A9610"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C585" w14:textId="1DBFFE43" w:rsidR="007922C0" w:rsidRPr="008D4056" w:rsidRDefault="007922C0" w:rsidP="001241E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553C3" w14:textId="77777777"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B2E84" w14:textId="77777777"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44D26" w14:textId="77777777"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0AAC8" w14:textId="77777777"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24</w:t>
            </w:r>
          </w:p>
        </w:tc>
      </w:tr>
      <w:tr w:rsidR="007922C0" w:rsidRPr="008D4056" w14:paraId="19747CFD" w14:textId="77777777"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60DD9" w14:textId="77777777"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E11FB" w14:textId="360E461C" w:rsidR="007922C0" w:rsidRPr="00621172" w:rsidRDefault="007922C0" w:rsidP="001241E2">
            <w:pPr>
              <w:jc w:val="center"/>
            </w:pPr>
            <w:r>
              <w:t xml:space="preserve">Previous Planning and Design </w:t>
            </w:r>
            <w:r w:rsidR="003D1C84">
              <w:t>Studios</w:t>
            </w:r>
          </w:p>
        </w:tc>
      </w:tr>
      <w:tr w:rsidR="007922C0" w:rsidRPr="008D4056" w14:paraId="3BAE5E60" w14:textId="77777777"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BAF3C" w14:textId="77777777"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E598E" w14:textId="77777777" w:rsidR="007922C0" w:rsidRPr="008D4056" w:rsidRDefault="007922C0" w:rsidP="001241E2">
            <w:pPr>
              <w:jc w:val="center"/>
            </w:pPr>
          </w:p>
        </w:tc>
      </w:tr>
    </w:tbl>
    <w:p w14:paraId="2B674EC9" w14:textId="77777777" w:rsidR="007922C0" w:rsidRPr="008D4056" w:rsidRDefault="007922C0" w:rsidP="007922C0">
      <w:pPr>
        <w:rPr>
          <w:b/>
        </w:rPr>
      </w:pPr>
    </w:p>
    <w:p w14:paraId="35464605" w14:textId="77777777" w:rsidR="007922C0" w:rsidRPr="008D4056" w:rsidRDefault="007922C0" w:rsidP="007922C0">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14:paraId="4075FEEE" w14:textId="0FB125B7" w:rsidR="00F57B34" w:rsidRPr="00FD1A2D" w:rsidRDefault="007922C0" w:rsidP="001E0A4F">
      <w:pPr>
        <w:spacing w:line="360" w:lineRule="auto"/>
        <w:contextualSpacing/>
        <w:jc w:val="both"/>
        <w:rPr>
          <w:rStyle w:val="fontstyle01"/>
          <w:color w:val="auto"/>
          <w:sz w:val="24"/>
          <w:szCs w:val="24"/>
        </w:rPr>
      </w:pPr>
      <w:r w:rsidRPr="00E55FAE">
        <w:rPr>
          <w:bCs/>
          <w:iCs/>
          <w:shd w:val="clear" w:color="auto" w:fill="FFFFFF"/>
        </w:rPr>
        <w:t xml:space="preserve">The aim of </w:t>
      </w:r>
      <w:r w:rsidR="00217AAF">
        <w:rPr>
          <w:bCs/>
          <w:iCs/>
          <w:shd w:val="clear" w:color="auto" w:fill="FFFFFF"/>
        </w:rPr>
        <w:t>planning thesis</w:t>
      </w:r>
      <w:r w:rsidRPr="00E55FAE">
        <w:rPr>
          <w:bCs/>
          <w:iCs/>
          <w:shd w:val="clear" w:color="auto" w:fill="FFFFFF"/>
        </w:rPr>
        <w:t xml:space="preserve"> is </w:t>
      </w:r>
      <w:r w:rsidRPr="00E55FAE">
        <w:rPr>
          <w:bCs/>
          <w:lang w:val="en-US"/>
        </w:rPr>
        <w:t xml:space="preserve">to </w:t>
      </w:r>
      <w:r w:rsidR="00217AAF">
        <w:rPr>
          <w:bCs/>
          <w:lang w:val="en-US"/>
        </w:rPr>
        <w:t>train</w:t>
      </w:r>
      <w:r w:rsidRPr="00E55FAE">
        <w:rPr>
          <w:bCs/>
          <w:lang w:val="en-US"/>
        </w:rPr>
        <w:t xml:space="preserve"> </w:t>
      </w:r>
      <w:r w:rsidR="00217AAF">
        <w:rPr>
          <w:bCs/>
          <w:lang w:val="en-US"/>
        </w:rPr>
        <w:t>s</w:t>
      </w:r>
      <w:r w:rsidRPr="00E55FAE">
        <w:rPr>
          <w:bCs/>
          <w:lang w:val="en-US"/>
        </w:rPr>
        <w:t xml:space="preserve">tudents to </w:t>
      </w:r>
      <w:r>
        <w:rPr>
          <w:bCs/>
          <w:lang w:val="en-US"/>
        </w:rPr>
        <w:t>c</w:t>
      </w:r>
      <w:r w:rsidRPr="00E55FAE">
        <w:rPr>
          <w:bCs/>
          <w:lang w:val="en-US"/>
        </w:rPr>
        <w:t xml:space="preserve">onduct </w:t>
      </w:r>
      <w:r>
        <w:rPr>
          <w:bCs/>
          <w:lang w:val="en-US"/>
        </w:rPr>
        <w:t>i</w:t>
      </w:r>
      <w:r w:rsidRPr="00E55FAE">
        <w:rPr>
          <w:bCs/>
          <w:lang w:val="en-US"/>
        </w:rPr>
        <w:t xml:space="preserve">ndependent </w:t>
      </w:r>
      <w:r>
        <w:rPr>
          <w:bCs/>
          <w:lang w:val="en-US"/>
        </w:rPr>
        <w:t>r</w:t>
      </w:r>
      <w:r w:rsidRPr="00E55FAE">
        <w:rPr>
          <w:bCs/>
          <w:lang w:val="en-US"/>
        </w:rPr>
        <w:t>esearch</w:t>
      </w:r>
      <w:r w:rsidRPr="00E55FAE">
        <w:rPr>
          <w:bCs/>
          <w:iCs/>
          <w:shd w:val="clear" w:color="auto" w:fill="FFFFFF"/>
        </w:rPr>
        <w:t xml:space="preserve">. </w:t>
      </w:r>
      <w:r w:rsidR="00AB0319">
        <w:rPr>
          <w:bCs/>
          <w:iCs/>
          <w:shd w:val="clear" w:color="auto" w:fill="FFFFFF"/>
        </w:rPr>
        <w:t>Thesis</w:t>
      </w:r>
      <w:r w:rsidRPr="00E55FAE">
        <w:rPr>
          <w:bCs/>
          <w:iCs/>
          <w:shd w:val="clear" w:color="auto" w:fill="FFFFFF"/>
        </w:rPr>
        <w:t xml:space="preserve"> help</w:t>
      </w:r>
      <w:r w:rsidR="00AB0319">
        <w:rPr>
          <w:bCs/>
          <w:iCs/>
          <w:shd w:val="clear" w:color="auto" w:fill="FFFFFF"/>
        </w:rPr>
        <w:t>s</w:t>
      </w:r>
      <w:r w:rsidRPr="00E55FAE">
        <w:rPr>
          <w:bCs/>
          <w:iCs/>
          <w:shd w:val="clear" w:color="auto" w:fill="FFFFFF"/>
        </w:rPr>
        <w:t xml:space="preserve"> </w:t>
      </w:r>
      <w:r w:rsidRPr="00E55FAE">
        <w:rPr>
          <w:shd w:val="clear" w:color="auto" w:fill="FFFFFF"/>
        </w:rPr>
        <w:t xml:space="preserve">students </w:t>
      </w:r>
      <w:r w:rsidR="00AB0319">
        <w:rPr>
          <w:shd w:val="clear" w:color="auto" w:fill="FFFFFF"/>
        </w:rPr>
        <w:t xml:space="preserve">in </w:t>
      </w:r>
      <w:r w:rsidRPr="00E55FAE">
        <w:rPr>
          <w:shd w:val="clear" w:color="auto" w:fill="FFFFFF"/>
        </w:rPr>
        <w:t>identifying his</w:t>
      </w:r>
      <w:r w:rsidR="00AB0319">
        <w:rPr>
          <w:shd w:val="clear" w:color="auto" w:fill="FFFFFF"/>
        </w:rPr>
        <w:t>/</w:t>
      </w:r>
      <w:r w:rsidRPr="00E55FAE">
        <w:rPr>
          <w:shd w:val="clear" w:color="auto" w:fill="FFFFFF"/>
        </w:rPr>
        <w:t>her interest</w:t>
      </w:r>
      <w:r w:rsidR="00AB0319">
        <w:rPr>
          <w:shd w:val="clear" w:color="auto" w:fill="FFFFFF"/>
        </w:rPr>
        <w:t xml:space="preserve"> areas in various planning domains. It en</w:t>
      </w:r>
      <w:r w:rsidRPr="00E55FAE">
        <w:rPr>
          <w:shd w:val="clear" w:color="auto" w:fill="FFFFFF"/>
        </w:rPr>
        <w:t>able</w:t>
      </w:r>
      <w:r w:rsidR="00AB0319">
        <w:rPr>
          <w:shd w:val="clear" w:color="auto" w:fill="FFFFFF"/>
        </w:rPr>
        <w:t>d them</w:t>
      </w:r>
      <w:r w:rsidRPr="00E55FAE">
        <w:rPr>
          <w:shd w:val="clear" w:color="auto" w:fill="FFFFFF"/>
        </w:rPr>
        <w:t xml:space="preserve"> to explore a </w:t>
      </w:r>
      <w:r w:rsidR="00AB0319">
        <w:rPr>
          <w:shd w:val="clear" w:color="auto" w:fill="FFFFFF"/>
        </w:rPr>
        <w:t>topic</w:t>
      </w:r>
      <w:r w:rsidRPr="00E55FAE">
        <w:rPr>
          <w:shd w:val="clear" w:color="auto" w:fill="FFFFFF"/>
        </w:rPr>
        <w:t xml:space="preserve"> in depth; manage a research project; define</w:t>
      </w:r>
      <w:r w:rsidR="00AB0319">
        <w:rPr>
          <w:shd w:val="clear" w:color="auto" w:fill="FFFFFF"/>
        </w:rPr>
        <w:t xml:space="preserve"> </w:t>
      </w:r>
      <w:r w:rsidRPr="00E55FAE">
        <w:rPr>
          <w:shd w:val="clear" w:color="auto" w:fill="FFFFFF"/>
        </w:rPr>
        <w:t xml:space="preserve">suitable </w:t>
      </w:r>
      <w:r w:rsidR="00AB0319">
        <w:rPr>
          <w:shd w:val="clear" w:color="auto" w:fill="FFFFFF"/>
        </w:rPr>
        <w:t xml:space="preserve">research </w:t>
      </w:r>
      <w:r w:rsidRPr="00E55FAE">
        <w:rPr>
          <w:shd w:val="clear" w:color="auto" w:fill="FFFFFF"/>
        </w:rPr>
        <w:t>question</w:t>
      </w:r>
      <w:r w:rsidR="00AB0319">
        <w:rPr>
          <w:shd w:val="clear" w:color="auto" w:fill="FFFFFF"/>
        </w:rPr>
        <w:t>s</w:t>
      </w:r>
      <w:r w:rsidRPr="00E55FAE">
        <w:rPr>
          <w:shd w:val="clear" w:color="auto" w:fill="FFFFFF"/>
        </w:rPr>
        <w:t>, and u</w:t>
      </w:r>
      <w:r w:rsidR="00AB0319">
        <w:rPr>
          <w:shd w:val="clear" w:color="auto" w:fill="FFFFFF"/>
        </w:rPr>
        <w:t>tilisation of</w:t>
      </w:r>
      <w:r w:rsidRPr="00E55FAE">
        <w:rPr>
          <w:shd w:val="clear" w:color="auto" w:fill="FFFFFF"/>
        </w:rPr>
        <w:t xml:space="preserve"> appropriate research tools. </w:t>
      </w:r>
      <w:r w:rsidR="00F57B34" w:rsidRPr="00E55FAE">
        <w:rPr>
          <w:rStyle w:val="fontstyle01"/>
          <w:sz w:val="24"/>
          <w:szCs w:val="24"/>
        </w:rPr>
        <w:t xml:space="preserve">Thesis </w:t>
      </w:r>
      <w:r w:rsidR="00F57B34">
        <w:rPr>
          <w:rStyle w:val="fontstyle01"/>
          <w:sz w:val="24"/>
          <w:szCs w:val="24"/>
        </w:rPr>
        <w:t>is a platform where</w:t>
      </w:r>
      <w:r w:rsidR="00F57B34" w:rsidRPr="00E55FAE">
        <w:rPr>
          <w:rStyle w:val="fontstyle01"/>
          <w:sz w:val="24"/>
          <w:szCs w:val="24"/>
        </w:rPr>
        <w:t xml:space="preserve"> student </w:t>
      </w:r>
      <w:r w:rsidR="00F57B34">
        <w:rPr>
          <w:rStyle w:val="fontstyle01"/>
          <w:sz w:val="24"/>
          <w:szCs w:val="24"/>
        </w:rPr>
        <w:t xml:space="preserve">can </w:t>
      </w:r>
      <w:r w:rsidR="00F57B34" w:rsidRPr="00E55FAE">
        <w:rPr>
          <w:rStyle w:val="fontstyle01"/>
          <w:sz w:val="24"/>
          <w:szCs w:val="24"/>
        </w:rPr>
        <w:t xml:space="preserve">synthesis </w:t>
      </w:r>
      <w:r w:rsidR="00F57B34">
        <w:rPr>
          <w:rStyle w:val="fontstyle01"/>
          <w:sz w:val="24"/>
          <w:szCs w:val="24"/>
        </w:rPr>
        <w:t>and applicate their knowledge and skills acquired</w:t>
      </w:r>
      <w:r w:rsidR="00F57B34" w:rsidRPr="00E55FAE">
        <w:rPr>
          <w:rStyle w:val="fontstyle01"/>
          <w:sz w:val="24"/>
          <w:szCs w:val="24"/>
        </w:rPr>
        <w:t xml:space="preserve"> through various theory and practical </w:t>
      </w:r>
      <w:r w:rsidR="00F57B34">
        <w:rPr>
          <w:rStyle w:val="fontstyle01"/>
          <w:sz w:val="24"/>
          <w:szCs w:val="24"/>
        </w:rPr>
        <w:t>subjects in their previous semesters</w:t>
      </w:r>
      <w:r w:rsidR="00F57B34" w:rsidRPr="00E55FAE">
        <w:rPr>
          <w:rStyle w:val="fontstyle01"/>
          <w:sz w:val="24"/>
          <w:szCs w:val="24"/>
        </w:rPr>
        <w:t xml:space="preserve">. </w:t>
      </w:r>
      <w:r w:rsidR="00AB0319">
        <w:rPr>
          <w:shd w:val="clear" w:color="auto" w:fill="FFFFFF"/>
        </w:rPr>
        <w:t>Thesis</w:t>
      </w:r>
      <w:r>
        <w:rPr>
          <w:shd w:val="clear" w:color="auto" w:fill="FFFFFF"/>
        </w:rPr>
        <w:t xml:space="preserve"> also contribute</w:t>
      </w:r>
      <w:r w:rsidR="00AB0319">
        <w:rPr>
          <w:shd w:val="clear" w:color="auto" w:fill="FFFFFF"/>
        </w:rPr>
        <w:t>s</w:t>
      </w:r>
      <w:r>
        <w:rPr>
          <w:shd w:val="clear" w:color="auto" w:fill="FFFFFF"/>
        </w:rPr>
        <w:t xml:space="preserve"> in </w:t>
      </w:r>
      <w:r w:rsidRPr="00E55FAE">
        <w:t>the standards</w:t>
      </w:r>
      <w:r w:rsidR="00AB0319">
        <w:t xml:space="preserve"> of</w:t>
      </w:r>
      <w:r w:rsidRPr="00E55FAE">
        <w:t xml:space="preserve"> academic writing</w:t>
      </w:r>
      <w:r>
        <w:t xml:space="preserve">. </w:t>
      </w:r>
    </w:p>
    <w:p w14:paraId="248C043F" w14:textId="77777777" w:rsidR="00FD1A2D" w:rsidRDefault="00FD1A2D" w:rsidP="00FD1A2D">
      <w:pPr>
        <w:spacing w:line="360" w:lineRule="auto"/>
        <w:jc w:val="both"/>
        <w:rPr>
          <w:rStyle w:val="fontstyle01"/>
          <w:sz w:val="24"/>
          <w:szCs w:val="24"/>
        </w:rPr>
      </w:pPr>
    </w:p>
    <w:p w14:paraId="63F8EEDA" w14:textId="1A009CCC" w:rsidR="007922C0" w:rsidRDefault="00F57B34" w:rsidP="00FD1A2D">
      <w:pPr>
        <w:spacing w:line="360" w:lineRule="auto"/>
        <w:jc w:val="both"/>
        <w:rPr>
          <w:rStyle w:val="fontstyle01"/>
          <w:sz w:val="24"/>
          <w:szCs w:val="24"/>
        </w:rPr>
      </w:pPr>
      <w:r>
        <w:rPr>
          <w:rStyle w:val="fontstyle01"/>
          <w:sz w:val="24"/>
          <w:szCs w:val="24"/>
        </w:rPr>
        <w:t>Research</w:t>
      </w:r>
      <w:r w:rsidR="007922C0" w:rsidRPr="00E55FAE">
        <w:rPr>
          <w:rStyle w:val="fontstyle01"/>
          <w:sz w:val="24"/>
          <w:szCs w:val="24"/>
        </w:rPr>
        <w:t xml:space="preserve"> topic shall be approved by the </w:t>
      </w:r>
      <w:r>
        <w:rPr>
          <w:rStyle w:val="fontstyle01"/>
          <w:sz w:val="24"/>
          <w:szCs w:val="24"/>
        </w:rPr>
        <w:t xml:space="preserve">guide and the </w:t>
      </w:r>
      <w:r w:rsidR="007922C0" w:rsidRPr="00E55FAE">
        <w:rPr>
          <w:rStyle w:val="fontstyle01"/>
          <w:sz w:val="24"/>
          <w:szCs w:val="24"/>
        </w:rPr>
        <w:t>department. Thesis will be com</w:t>
      </w:r>
      <w:r w:rsidR="007922C0">
        <w:rPr>
          <w:rStyle w:val="fontstyle01"/>
          <w:sz w:val="24"/>
          <w:szCs w:val="24"/>
        </w:rPr>
        <w:t xml:space="preserve">pleted under the guidance of an </w:t>
      </w:r>
      <w:r w:rsidR="007922C0" w:rsidRPr="00E55FAE">
        <w:rPr>
          <w:rStyle w:val="fontstyle01"/>
          <w:sz w:val="24"/>
          <w:szCs w:val="24"/>
        </w:rPr>
        <w:t>approved research</w:t>
      </w:r>
      <w:r w:rsidR="007922C0">
        <w:rPr>
          <w:color w:val="000000"/>
        </w:rPr>
        <w:t xml:space="preserve"> </w:t>
      </w:r>
      <w:r w:rsidR="007922C0" w:rsidRPr="00E55FAE">
        <w:rPr>
          <w:rStyle w:val="fontstyle01"/>
          <w:sz w:val="24"/>
          <w:szCs w:val="24"/>
        </w:rPr>
        <w:t>supervisor allotted by the Department.</w:t>
      </w:r>
      <w:r w:rsidR="00E012B1">
        <w:rPr>
          <w:rStyle w:val="fontstyle01"/>
          <w:sz w:val="24"/>
          <w:szCs w:val="24"/>
        </w:rPr>
        <w:t xml:space="preserve"> </w:t>
      </w:r>
      <w:r w:rsidR="007922C0" w:rsidRPr="00E55FAE">
        <w:rPr>
          <w:rStyle w:val="fontstyle01"/>
          <w:sz w:val="24"/>
          <w:szCs w:val="24"/>
        </w:rPr>
        <w:t xml:space="preserve">The </w:t>
      </w:r>
      <w:r w:rsidR="00E012B1" w:rsidRPr="00E55FAE">
        <w:rPr>
          <w:rStyle w:val="fontstyle01"/>
          <w:sz w:val="24"/>
          <w:szCs w:val="24"/>
        </w:rPr>
        <w:t>students’</w:t>
      </w:r>
      <w:r w:rsidR="007922C0" w:rsidRPr="00E55FAE">
        <w:rPr>
          <w:rStyle w:val="fontstyle01"/>
          <w:sz w:val="24"/>
          <w:szCs w:val="24"/>
        </w:rPr>
        <w:t xml:space="preserve"> </w:t>
      </w:r>
      <w:r w:rsidR="00E012B1">
        <w:rPr>
          <w:rStyle w:val="fontstyle01"/>
          <w:sz w:val="24"/>
          <w:szCs w:val="24"/>
        </w:rPr>
        <w:t>needs</w:t>
      </w:r>
      <w:r w:rsidR="007922C0" w:rsidRPr="00E55FAE">
        <w:rPr>
          <w:rStyle w:val="fontstyle01"/>
          <w:sz w:val="24"/>
          <w:szCs w:val="24"/>
        </w:rPr>
        <w:t xml:space="preserve"> to </w:t>
      </w:r>
      <w:r w:rsidR="00E012B1">
        <w:rPr>
          <w:rStyle w:val="fontstyle01"/>
          <w:sz w:val="24"/>
          <w:szCs w:val="24"/>
        </w:rPr>
        <w:t xml:space="preserve">present and defend their thesis research work in periodic juries conducted by the department as well as in </w:t>
      </w:r>
      <w:r w:rsidR="007922C0" w:rsidRPr="00E55FAE">
        <w:rPr>
          <w:rStyle w:val="fontstyle01"/>
          <w:sz w:val="24"/>
          <w:szCs w:val="24"/>
        </w:rPr>
        <w:t>the external jury appointed by the University/School.</w:t>
      </w:r>
      <w:r w:rsidR="00E012B1">
        <w:rPr>
          <w:rStyle w:val="fontstyle01"/>
          <w:sz w:val="24"/>
          <w:szCs w:val="24"/>
        </w:rPr>
        <w:t xml:space="preserve"> </w:t>
      </w:r>
    </w:p>
    <w:p w14:paraId="6C031CFA" w14:textId="2ECD6C72" w:rsidR="00FD63ED" w:rsidRPr="001E0A4F" w:rsidRDefault="00E012B1" w:rsidP="007922C0">
      <w:pPr>
        <w:spacing w:line="360" w:lineRule="auto"/>
        <w:jc w:val="both"/>
        <w:rPr>
          <w:color w:val="000000"/>
        </w:rPr>
      </w:pPr>
      <w:r>
        <w:rPr>
          <w:rStyle w:val="fontstyle01"/>
          <w:sz w:val="24"/>
          <w:szCs w:val="24"/>
        </w:rPr>
        <w:t>They</w:t>
      </w:r>
      <w:r w:rsidRPr="00E012B1">
        <w:rPr>
          <w:rStyle w:val="fontstyle01"/>
          <w:sz w:val="24"/>
          <w:szCs w:val="24"/>
        </w:rPr>
        <w:t xml:space="preserve"> are </w:t>
      </w:r>
      <w:r>
        <w:rPr>
          <w:rStyle w:val="fontstyle01"/>
          <w:sz w:val="24"/>
          <w:szCs w:val="24"/>
        </w:rPr>
        <w:t xml:space="preserve">also </w:t>
      </w:r>
      <w:r w:rsidRPr="00E012B1">
        <w:rPr>
          <w:rStyle w:val="fontstyle01"/>
          <w:sz w:val="24"/>
          <w:szCs w:val="24"/>
        </w:rPr>
        <w:t xml:space="preserve">expected to write a thesis </w:t>
      </w:r>
      <w:r>
        <w:rPr>
          <w:rStyle w:val="fontstyle01"/>
          <w:sz w:val="24"/>
          <w:szCs w:val="24"/>
        </w:rPr>
        <w:t>report</w:t>
      </w:r>
      <w:r w:rsidRPr="00E012B1">
        <w:rPr>
          <w:rStyle w:val="fontstyle01"/>
          <w:sz w:val="24"/>
          <w:szCs w:val="24"/>
        </w:rPr>
        <w:t xml:space="preserve"> with the constant guidance </w:t>
      </w:r>
      <w:r>
        <w:rPr>
          <w:rStyle w:val="fontstyle01"/>
          <w:sz w:val="24"/>
          <w:szCs w:val="24"/>
        </w:rPr>
        <w:t xml:space="preserve">of respective guides. </w:t>
      </w:r>
      <w:r w:rsidR="006F203D">
        <w:rPr>
          <w:rStyle w:val="fontstyle01"/>
          <w:sz w:val="24"/>
          <w:szCs w:val="24"/>
        </w:rPr>
        <w:t>Students will</w:t>
      </w:r>
      <w:r>
        <w:rPr>
          <w:rStyle w:val="fontstyle01"/>
          <w:sz w:val="24"/>
          <w:szCs w:val="24"/>
        </w:rPr>
        <w:t xml:space="preserve"> submit the same </w:t>
      </w:r>
      <w:r w:rsidR="00FD1A2D">
        <w:rPr>
          <w:rStyle w:val="fontstyle01"/>
          <w:sz w:val="24"/>
          <w:szCs w:val="24"/>
        </w:rPr>
        <w:t xml:space="preserve">before external jury </w:t>
      </w:r>
      <w:r>
        <w:rPr>
          <w:rStyle w:val="fontstyle01"/>
          <w:sz w:val="24"/>
          <w:szCs w:val="24"/>
        </w:rPr>
        <w:t xml:space="preserve">in </w:t>
      </w:r>
      <w:r w:rsidR="00FD1A2D">
        <w:rPr>
          <w:rStyle w:val="fontstyle01"/>
          <w:sz w:val="24"/>
          <w:szCs w:val="24"/>
        </w:rPr>
        <w:t xml:space="preserve">a </w:t>
      </w:r>
      <w:r>
        <w:rPr>
          <w:rStyle w:val="fontstyle01"/>
          <w:sz w:val="24"/>
          <w:szCs w:val="24"/>
        </w:rPr>
        <w:t>hard bound prescribed format</w:t>
      </w:r>
      <w:r w:rsidR="00FD1A2D">
        <w:rPr>
          <w:rStyle w:val="fontstyle01"/>
          <w:sz w:val="24"/>
          <w:szCs w:val="24"/>
        </w:rPr>
        <w:t>,</w:t>
      </w:r>
      <w:r>
        <w:rPr>
          <w:rStyle w:val="fontstyle01"/>
          <w:sz w:val="24"/>
          <w:szCs w:val="24"/>
        </w:rPr>
        <w:t xml:space="preserve"> given by the department</w:t>
      </w:r>
      <w:r w:rsidRPr="00E012B1">
        <w:rPr>
          <w:rStyle w:val="fontstyle01"/>
          <w:sz w:val="24"/>
          <w:szCs w:val="24"/>
        </w:rPr>
        <w:t xml:space="preserve">. </w:t>
      </w:r>
    </w:p>
    <w:p w14:paraId="5FF01482" w14:textId="77777777" w:rsidR="007922C0" w:rsidRPr="008D4056" w:rsidRDefault="007922C0" w:rsidP="00FD63ED">
      <w:pPr>
        <w:spacing w:line="360" w:lineRule="auto"/>
        <w:jc w:val="both"/>
        <w:rPr>
          <w:b/>
          <w:bCs/>
        </w:rPr>
      </w:pPr>
      <w:r w:rsidRPr="008D4056">
        <w:rPr>
          <w:b/>
          <w:bCs/>
        </w:rPr>
        <w:t>Course Objectives</w:t>
      </w:r>
    </w:p>
    <w:p w14:paraId="184FADF9" w14:textId="4A5611E4" w:rsidR="007922C0" w:rsidRPr="008D4056" w:rsidRDefault="007922C0" w:rsidP="00FD63ED">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14:paraId="43D1EEC4" w14:textId="2EA83DFC" w:rsidR="007922C0" w:rsidRDefault="00400AE8" w:rsidP="000D07C2">
      <w:pPr>
        <w:pStyle w:val="BodyA"/>
        <w:numPr>
          <w:ilvl w:val="0"/>
          <w:numId w:val="66"/>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Style w:val="fontstyle01"/>
          <w:sz w:val="24"/>
          <w:szCs w:val="24"/>
        </w:rPr>
        <w:t>u</w:t>
      </w:r>
      <w:r w:rsidR="00071EA8">
        <w:rPr>
          <w:rStyle w:val="fontstyle01"/>
          <w:sz w:val="24"/>
          <w:szCs w:val="24"/>
        </w:rPr>
        <w:t>tilize</w:t>
      </w:r>
      <w:r w:rsidR="007922C0" w:rsidRPr="00E55FAE">
        <w:rPr>
          <w:rStyle w:val="fontstyle01"/>
          <w:sz w:val="24"/>
          <w:szCs w:val="24"/>
        </w:rPr>
        <w:t xml:space="preserve"> </w:t>
      </w:r>
      <w:r w:rsidR="0031266F">
        <w:rPr>
          <w:rStyle w:val="fontstyle01"/>
          <w:sz w:val="24"/>
          <w:szCs w:val="24"/>
        </w:rPr>
        <w:t>acquired knowledge</w:t>
      </w:r>
      <w:r w:rsidR="00E41A6A">
        <w:rPr>
          <w:rStyle w:val="fontstyle01"/>
          <w:sz w:val="24"/>
          <w:szCs w:val="24"/>
        </w:rPr>
        <w:t xml:space="preserve"> in planning and reviewed </w:t>
      </w:r>
      <w:r w:rsidR="00E41A6A" w:rsidRPr="00E55FAE">
        <w:rPr>
          <w:rStyle w:val="fontstyle01"/>
          <w:sz w:val="24"/>
          <w:szCs w:val="24"/>
        </w:rPr>
        <w:t>literature</w:t>
      </w:r>
      <w:r w:rsidR="0031266F">
        <w:rPr>
          <w:rStyle w:val="fontstyle01"/>
          <w:sz w:val="24"/>
          <w:szCs w:val="24"/>
        </w:rPr>
        <w:t xml:space="preserve"> for </w:t>
      </w:r>
      <w:r w:rsidR="000725F3">
        <w:rPr>
          <w:rStyle w:val="fontstyle01"/>
          <w:sz w:val="24"/>
          <w:szCs w:val="24"/>
        </w:rPr>
        <w:t xml:space="preserve">conceptualizing and </w:t>
      </w:r>
      <w:r w:rsidR="00B45188">
        <w:rPr>
          <w:rStyle w:val="fontstyle01"/>
          <w:sz w:val="24"/>
          <w:szCs w:val="24"/>
        </w:rPr>
        <w:t>pursuing</w:t>
      </w:r>
      <w:r w:rsidR="007922C0" w:rsidRPr="00E55FAE">
        <w:rPr>
          <w:rStyle w:val="fontstyle01"/>
          <w:sz w:val="24"/>
          <w:szCs w:val="24"/>
        </w:rPr>
        <w:t xml:space="preserve"> </w:t>
      </w:r>
      <w:r w:rsidR="0031266F">
        <w:rPr>
          <w:rStyle w:val="fontstyle01"/>
          <w:sz w:val="24"/>
          <w:szCs w:val="24"/>
        </w:rPr>
        <w:t>good</w:t>
      </w:r>
      <w:r w:rsidR="007922C0" w:rsidRPr="00E55FAE">
        <w:rPr>
          <w:rStyle w:val="fontstyle01"/>
          <w:sz w:val="24"/>
          <w:szCs w:val="24"/>
        </w:rPr>
        <w:t xml:space="preserve"> research</w:t>
      </w:r>
      <w:r w:rsidR="00EC4CA0">
        <w:rPr>
          <w:rStyle w:val="fontstyle01"/>
          <w:sz w:val="24"/>
          <w:szCs w:val="24"/>
        </w:rPr>
        <w:t xml:space="preserve">. </w:t>
      </w:r>
    </w:p>
    <w:p w14:paraId="67C1AFB7" w14:textId="0EAC0348" w:rsidR="007922C0" w:rsidRDefault="00400AE8" w:rsidP="000D07C2">
      <w:pPr>
        <w:pStyle w:val="BodyA"/>
        <w:numPr>
          <w:ilvl w:val="0"/>
          <w:numId w:val="66"/>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Style w:val="fontstyle01"/>
          <w:sz w:val="24"/>
          <w:szCs w:val="24"/>
        </w:rPr>
        <w:t>a</w:t>
      </w:r>
      <w:r w:rsidR="007922C0">
        <w:rPr>
          <w:rStyle w:val="fontstyle01"/>
          <w:sz w:val="24"/>
          <w:szCs w:val="24"/>
        </w:rPr>
        <w:t>pply</w:t>
      </w:r>
      <w:r w:rsidR="007922C0" w:rsidRPr="00E55FAE">
        <w:rPr>
          <w:rStyle w:val="fontstyle01"/>
          <w:sz w:val="24"/>
          <w:szCs w:val="24"/>
        </w:rPr>
        <w:t xml:space="preserve"> </w:t>
      </w:r>
      <w:r w:rsidR="002311D7">
        <w:rPr>
          <w:rStyle w:val="fontstyle01"/>
          <w:sz w:val="24"/>
          <w:szCs w:val="24"/>
        </w:rPr>
        <w:t>in the formulation of an efficient research design.</w:t>
      </w:r>
    </w:p>
    <w:p w14:paraId="59DC5DBF" w14:textId="77777777" w:rsidR="005B718C" w:rsidRDefault="00A23AAC" w:rsidP="000D07C2">
      <w:pPr>
        <w:pStyle w:val="BodyA"/>
        <w:numPr>
          <w:ilvl w:val="0"/>
          <w:numId w:val="66"/>
        </w:numPr>
        <w:spacing w:line="360" w:lineRule="auto"/>
        <w:jc w:val="both"/>
        <w:rPr>
          <w:rStyle w:val="fontstyle01"/>
          <w:sz w:val="24"/>
          <w:szCs w:val="24"/>
        </w:rPr>
      </w:pPr>
      <w:r>
        <w:rPr>
          <w:rFonts w:ascii="Times New Roman" w:eastAsia="Times New Roman" w:hAnsi="Times New Roman" w:cs="Times New Roman"/>
          <w:sz w:val="24"/>
          <w:szCs w:val="24"/>
        </w:rPr>
        <w:t>To</w:t>
      </w:r>
      <w:r w:rsidR="00E41A6A">
        <w:rPr>
          <w:rFonts w:ascii="Times New Roman" w:eastAsia="Times New Roman" w:hAnsi="Times New Roman" w:cs="Times New Roman"/>
          <w:sz w:val="24"/>
          <w:szCs w:val="24"/>
        </w:rPr>
        <w:t xml:space="preserve"> </w:t>
      </w:r>
      <w:r w:rsidR="005B718C">
        <w:rPr>
          <w:rFonts w:ascii="Times New Roman" w:eastAsia="Times New Roman" w:hAnsi="Times New Roman" w:cs="Times New Roman"/>
          <w:sz w:val="24"/>
          <w:szCs w:val="24"/>
        </w:rPr>
        <w:t xml:space="preserve">conclude research based on </w:t>
      </w:r>
      <w:proofErr w:type="spellStart"/>
      <w:r w:rsidR="005B718C">
        <w:rPr>
          <w:rFonts w:ascii="Times New Roman" w:eastAsia="Times New Roman" w:hAnsi="Times New Roman" w:cs="Times New Roman"/>
          <w:sz w:val="24"/>
          <w:szCs w:val="24"/>
        </w:rPr>
        <w:t>analysed</w:t>
      </w:r>
      <w:proofErr w:type="spellEnd"/>
      <w:r w:rsidR="005B718C">
        <w:rPr>
          <w:rFonts w:ascii="Times New Roman" w:eastAsia="Times New Roman" w:hAnsi="Times New Roman" w:cs="Times New Roman"/>
          <w:sz w:val="24"/>
          <w:szCs w:val="24"/>
        </w:rPr>
        <w:t xml:space="preserve"> data and provide </w:t>
      </w:r>
      <w:r w:rsidR="005B718C">
        <w:rPr>
          <w:rStyle w:val="fontstyle01"/>
          <w:sz w:val="24"/>
          <w:szCs w:val="24"/>
        </w:rPr>
        <w:t xml:space="preserve">viable solutions to the identified issues.  </w:t>
      </w:r>
    </w:p>
    <w:p w14:paraId="0C7EE982" w14:textId="4E3A31D7" w:rsidR="007922C0" w:rsidRPr="00E55FAE" w:rsidRDefault="005B718C" w:rsidP="000D07C2">
      <w:pPr>
        <w:pStyle w:val="BodyA"/>
        <w:numPr>
          <w:ilvl w:val="0"/>
          <w:numId w:val="66"/>
        </w:numPr>
        <w:spacing w:line="360" w:lineRule="auto"/>
        <w:jc w:val="both"/>
        <w:rPr>
          <w:rStyle w:val="fontstyle01"/>
          <w:sz w:val="24"/>
          <w:szCs w:val="24"/>
        </w:rPr>
      </w:pPr>
      <w:r>
        <w:rPr>
          <w:rStyle w:val="fontstyle01"/>
          <w:sz w:val="24"/>
          <w:szCs w:val="24"/>
        </w:rPr>
        <w:t>To document entire research work in prescribed format for r</w:t>
      </w:r>
      <w:r w:rsidR="005F1AF8">
        <w:rPr>
          <w:rStyle w:val="fontstyle01"/>
          <w:sz w:val="24"/>
          <w:szCs w:val="24"/>
        </w:rPr>
        <w:t>eport writing</w:t>
      </w:r>
      <w:r w:rsidR="007922C0">
        <w:rPr>
          <w:rStyle w:val="fontstyle01"/>
          <w:sz w:val="24"/>
          <w:szCs w:val="24"/>
        </w:rPr>
        <w:t>.</w:t>
      </w:r>
    </w:p>
    <w:p w14:paraId="7BD0D486" w14:textId="0C460300" w:rsidR="007922C0" w:rsidRDefault="007922C0" w:rsidP="007922C0">
      <w:pPr>
        <w:pStyle w:val="BodyA"/>
        <w:spacing w:line="276" w:lineRule="auto"/>
        <w:rPr>
          <w:rFonts w:ascii="Times New Roman" w:hAnsi="Times New Roman" w:cs="Times New Roman"/>
          <w:b/>
          <w:bCs/>
          <w:color w:val="auto"/>
          <w:sz w:val="24"/>
          <w:szCs w:val="24"/>
        </w:rPr>
      </w:pPr>
    </w:p>
    <w:p w14:paraId="644EFB88" w14:textId="77777777" w:rsidR="0043330A" w:rsidRPr="008D4056" w:rsidRDefault="0043330A" w:rsidP="0043330A">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14:paraId="45146B4B" w14:textId="77777777" w:rsidR="0043330A" w:rsidRPr="008D4056" w:rsidRDefault="0043330A" w:rsidP="0043330A">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14:paraId="3B6502C0" w14:textId="5F13AAF9" w:rsidR="0043330A" w:rsidRPr="00CF72C3" w:rsidRDefault="0043330A" w:rsidP="00631E7A">
      <w:pPr>
        <w:spacing w:line="360" w:lineRule="auto"/>
        <w:jc w:val="both"/>
        <w:rPr>
          <w:color w:val="000000"/>
        </w:rPr>
      </w:pPr>
      <w:r w:rsidRPr="008D4056">
        <w:rPr>
          <w:rFonts w:eastAsia="Calibri"/>
        </w:rPr>
        <w:t xml:space="preserve">CO1: </w:t>
      </w:r>
      <w:r w:rsidR="00AD7332">
        <w:rPr>
          <w:rStyle w:val="fontstyle01"/>
          <w:sz w:val="24"/>
          <w:szCs w:val="24"/>
        </w:rPr>
        <w:t>Conceptualise and give rationale to the selected research problem</w:t>
      </w:r>
      <w:r w:rsidRPr="00CF72C3">
        <w:rPr>
          <w:rStyle w:val="fontstyle01"/>
          <w:sz w:val="24"/>
          <w:szCs w:val="24"/>
        </w:rPr>
        <w:t>.</w:t>
      </w:r>
    </w:p>
    <w:p w14:paraId="2D2745CF" w14:textId="072A3139" w:rsidR="0043330A" w:rsidRPr="00CF72C3" w:rsidRDefault="0043330A" w:rsidP="00631E7A">
      <w:pPr>
        <w:spacing w:line="360" w:lineRule="auto"/>
        <w:jc w:val="both"/>
        <w:rPr>
          <w:color w:val="000000"/>
        </w:rPr>
      </w:pPr>
      <w:r w:rsidRPr="008D4056">
        <w:rPr>
          <w:rFonts w:eastAsia="Calibri"/>
        </w:rPr>
        <w:t>CO</w:t>
      </w:r>
      <w:r>
        <w:rPr>
          <w:rFonts w:eastAsia="Calibri"/>
        </w:rPr>
        <w:t>2</w:t>
      </w:r>
      <w:r w:rsidRPr="008D4056">
        <w:rPr>
          <w:rFonts w:eastAsia="Calibri"/>
        </w:rPr>
        <w:t>:</w:t>
      </w:r>
      <w:r>
        <w:rPr>
          <w:rFonts w:eastAsia="Calibri"/>
        </w:rPr>
        <w:t xml:space="preserve"> </w:t>
      </w:r>
      <w:r w:rsidR="0042131D">
        <w:rPr>
          <w:rStyle w:val="fontstyle01"/>
          <w:sz w:val="24"/>
          <w:szCs w:val="24"/>
        </w:rPr>
        <w:t xml:space="preserve">Prepare </w:t>
      </w:r>
      <w:r w:rsidR="002A2D77">
        <w:rPr>
          <w:rStyle w:val="fontstyle01"/>
          <w:sz w:val="24"/>
          <w:szCs w:val="24"/>
        </w:rPr>
        <w:t>and finalise research design with respect to their research problem</w:t>
      </w:r>
      <w:r w:rsidR="002A2D77" w:rsidRPr="00CF72C3">
        <w:rPr>
          <w:rStyle w:val="fontstyle01"/>
          <w:sz w:val="24"/>
          <w:szCs w:val="24"/>
        </w:rPr>
        <w:t>.</w:t>
      </w:r>
    </w:p>
    <w:p w14:paraId="56ADE9AB" w14:textId="08D88495" w:rsidR="0043330A" w:rsidRPr="00CF72C3" w:rsidRDefault="0043330A" w:rsidP="00631E7A">
      <w:pPr>
        <w:spacing w:line="360" w:lineRule="auto"/>
        <w:jc w:val="both"/>
        <w:rPr>
          <w:color w:val="000000"/>
        </w:rPr>
      </w:pPr>
      <w:r>
        <w:rPr>
          <w:rFonts w:eastAsia="Calibri"/>
        </w:rPr>
        <w:t>CO3</w:t>
      </w:r>
      <w:r w:rsidRPr="008D4056">
        <w:rPr>
          <w:rFonts w:eastAsia="Calibri"/>
        </w:rPr>
        <w:t>:</w:t>
      </w:r>
      <w:r>
        <w:rPr>
          <w:rFonts w:eastAsia="Calibri"/>
        </w:rPr>
        <w:t xml:space="preserve"> </w:t>
      </w:r>
      <w:r w:rsidR="00E60D4E">
        <w:rPr>
          <w:color w:val="000000"/>
        </w:rPr>
        <w:t xml:space="preserve">Analyse collected data and draw inferences based on same. </w:t>
      </w:r>
    </w:p>
    <w:p w14:paraId="6D693612" w14:textId="006A909F" w:rsidR="007922C0" w:rsidRPr="00631E7A" w:rsidRDefault="0043330A" w:rsidP="00631E7A">
      <w:pPr>
        <w:spacing w:line="360" w:lineRule="auto"/>
        <w:jc w:val="both"/>
        <w:rPr>
          <w:b/>
        </w:rPr>
      </w:pPr>
      <w:r>
        <w:rPr>
          <w:rFonts w:eastAsia="Calibri"/>
        </w:rPr>
        <w:t>CO4</w:t>
      </w:r>
      <w:r w:rsidRPr="008D4056">
        <w:rPr>
          <w:rFonts w:eastAsia="Calibri"/>
        </w:rPr>
        <w:t>:</w:t>
      </w:r>
      <w:r>
        <w:rPr>
          <w:rFonts w:eastAsia="Calibri"/>
        </w:rPr>
        <w:t xml:space="preserve"> </w:t>
      </w:r>
      <w:r w:rsidR="00631E7A">
        <w:rPr>
          <w:rStyle w:val="fontstyle01"/>
          <w:sz w:val="24"/>
          <w:szCs w:val="24"/>
        </w:rPr>
        <w:t xml:space="preserve">Give proposals and strategies pertaining to the identified issues and for further development. </w:t>
      </w:r>
    </w:p>
    <w:tbl>
      <w:tblPr>
        <w:tblStyle w:val="TableGrid"/>
        <w:tblpPr w:leftFromText="180" w:rightFromText="180" w:vertAnchor="text" w:horzAnchor="margin" w:tblpY="151"/>
        <w:tblW w:w="5000" w:type="pct"/>
        <w:tblLook w:val="04A0" w:firstRow="1" w:lastRow="0" w:firstColumn="1" w:lastColumn="0" w:noHBand="0" w:noVBand="1"/>
      </w:tblPr>
      <w:tblGrid>
        <w:gridCol w:w="6931"/>
        <w:gridCol w:w="1015"/>
        <w:gridCol w:w="1070"/>
      </w:tblGrid>
      <w:tr w:rsidR="007922C0" w:rsidRPr="008D4056" w14:paraId="2C45EDC4" w14:textId="77777777" w:rsidTr="001241E2">
        <w:tc>
          <w:tcPr>
            <w:tcW w:w="3861" w:type="pct"/>
            <w:vAlign w:val="center"/>
          </w:tcPr>
          <w:p w14:paraId="784C5037" w14:textId="77777777"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Module</w:t>
            </w:r>
          </w:p>
        </w:tc>
        <w:tc>
          <w:tcPr>
            <w:tcW w:w="580" w:type="pct"/>
            <w:vAlign w:val="center"/>
          </w:tcPr>
          <w:p w14:paraId="22AE3B9A" w14:textId="77777777"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14:paraId="113152E6" w14:textId="77777777"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7922C0" w:rsidRPr="008D4056" w14:paraId="5EC5336E" w14:textId="77777777" w:rsidTr="001241E2">
        <w:tc>
          <w:tcPr>
            <w:tcW w:w="3861" w:type="pct"/>
            <w:vAlign w:val="center"/>
          </w:tcPr>
          <w:p w14:paraId="11BF3220" w14:textId="1A0AEE67" w:rsidR="007922C0"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 xml:space="preserve">Module 1: </w:t>
            </w:r>
            <w:r>
              <w:rPr>
                <w:rFonts w:ascii="Times New Roman" w:eastAsiaTheme="minorHAnsi" w:hAnsi="Times New Roman" w:cs="Times New Roman"/>
                <w:b/>
                <w:bCs/>
                <w:sz w:val="24"/>
                <w:szCs w:val="24"/>
                <w:bdr w:val="none" w:sz="0" w:space="0" w:color="auto"/>
                <w:lang w:eastAsia="en-US"/>
              </w:rPr>
              <w:t>Introduction to Research Methodology</w:t>
            </w:r>
            <w:r w:rsidR="00AD5997">
              <w:rPr>
                <w:rFonts w:ascii="Times New Roman" w:eastAsiaTheme="minorHAnsi" w:hAnsi="Times New Roman" w:cs="Times New Roman"/>
                <w:b/>
                <w:bCs/>
                <w:sz w:val="24"/>
                <w:szCs w:val="24"/>
                <w:bdr w:val="none" w:sz="0" w:space="0" w:color="auto"/>
                <w:lang w:eastAsia="en-US"/>
              </w:rPr>
              <w:t xml:space="preserve"> </w:t>
            </w:r>
            <w:r w:rsidR="00AD5997" w:rsidRPr="000F2882">
              <w:rPr>
                <w:rFonts w:ascii="Times New Roman" w:eastAsiaTheme="minorHAnsi" w:hAnsi="Times New Roman" w:cs="Times New Roman"/>
                <w:b/>
                <w:bCs/>
                <w:sz w:val="24"/>
                <w:szCs w:val="24"/>
                <w:bdr w:val="none" w:sz="0" w:space="0" w:color="auto"/>
                <w:lang w:eastAsia="en-US"/>
              </w:rPr>
              <w:t xml:space="preserve">and </w:t>
            </w:r>
            <w:r w:rsidR="000F2882" w:rsidRPr="000F2882">
              <w:rPr>
                <w:rFonts w:ascii="Times New Roman" w:eastAsiaTheme="minorHAnsi" w:hAnsi="Times New Roman" w:cs="Times New Roman"/>
                <w:b/>
                <w:bCs/>
                <w:sz w:val="24"/>
                <w:szCs w:val="24"/>
                <w:bdr w:val="none" w:sz="0" w:space="0" w:color="auto"/>
                <w:lang w:eastAsia="en-US"/>
              </w:rPr>
              <w:t>Identification</w:t>
            </w:r>
            <w:r w:rsidR="00AD5997" w:rsidRPr="000F2882">
              <w:rPr>
                <w:rFonts w:ascii="Times New Roman" w:eastAsiaTheme="minorHAnsi" w:hAnsi="Times New Roman" w:cs="Times New Roman"/>
                <w:b/>
                <w:bCs/>
                <w:sz w:val="24"/>
                <w:szCs w:val="24"/>
                <w:bdr w:val="none" w:sz="0" w:space="0" w:color="auto"/>
                <w:lang w:eastAsia="en-US"/>
              </w:rPr>
              <w:t xml:space="preserve"> of Research Problem</w:t>
            </w:r>
          </w:p>
          <w:p w14:paraId="70E09780" w14:textId="4807A433" w:rsidR="000F2882" w:rsidRDefault="007922C0"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sidRPr="000A7060">
              <w:rPr>
                <w:rStyle w:val="fontstyle01"/>
                <w:sz w:val="24"/>
                <w:szCs w:val="24"/>
              </w:rPr>
              <w:t xml:space="preserve">Meaning of Research, Defining the </w:t>
            </w:r>
            <w:r w:rsidR="00081663">
              <w:rPr>
                <w:rStyle w:val="fontstyle01"/>
                <w:sz w:val="24"/>
                <w:szCs w:val="24"/>
              </w:rPr>
              <w:t>R</w:t>
            </w:r>
            <w:r w:rsidRPr="000A7060">
              <w:rPr>
                <w:rStyle w:val="fontstyle01"/>
                <w:sz w:val="24"/>
                <w:szCs w:val="24"/>
              </w:rPr>
              <w:t>esearch pro</w:t>
            </w:r>
            <w:r w:rsidR="00081663">
              <w:rPr>
                <w:rStyle w:val="fontstyle01"/>
                <w:sz w:val="24"/>
                <w:szCs w:val="24"/>
              </w:rPr>
              <w:t>cess</w:t>
            </w:r>
            <w:r w:rsidR="00D4325A">
              <w:rPr>
                <w:rStyle w:val="fontstyle01"/>
                <w:sz w:val="24"/>
                <w:szCs w:val="24"/>
              </w:rPr>
              <w:t>.</w:t>
            </w:r>
          </w:p>
          <w:p w14:paraId="30D9E530" w14:textId="77777777" w:rsidR="00661E05" w:rsidRDefault="00B92C4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Conceptualization</w:t>
            </w:r>
            <w:r w:rsidR="000F2882">
              <w:rPr>
                <w:rStyle w:val="fontstyle01"/>
                <w:sz w:val="24"/>
                <w:szCs w:val="24"/>
              </w:rPr>
              <w:t xml:space="preserve"> of </w:t>
            </w:r>
            <w:r w:rsidR="007922C0" w:rsidRPr="000A7060">
              <w:rPr>
                <w:rStyle w:val="fontstyle01"/>
                <w:sz w:val="24"/>
                <w:szCs w:val="24"/>
              </w:rPr>
              <w:t>Research problem</w:t>
            </w:r>
            <w:r w:rsidR="000F2882">
              <w:rPr>
                <w:rStyle w:val="fontstyle01"/>
                <w:sz w:val="24"/>
                <w:szCs w:val="24"/>
              </w:rPr>
              <w:t xml:space="preserve"> for Thesis work</w:t>
            </w:r>
            <w:r w:rsidR="00661E05">
              <w:rPr>
                <w:rStyle w:val="fontstyle01"/>
                <w:sz w:val="24"/>
                <w:szCs w:val="24"/>
              </w:rPr>
              <w:t>.</w:t>
            </w:r>
          </w:p>
          <w:p w14:paraId="5F87E6A6" w14:textId="63E3AFBE" w:rsidR="000F2882" w:rsidRDefault="000F2882"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Background and N</w:t>
            </w:r>
            <w:r w:rsidR="007922C0" w:rsidRPr="000A7060">
              <w:rPr>
                <w:rStyle w:val="fontstyle01"/>
                <w:sz w:val="24"/>
                <w:szCs w:val="24"/>
              </w:rPr>
              <w:t>eed of the study area</w:t>
            </w:r>
            <w:r w:rsidR="00D4325A">
              <w:rPr>
                <w:rStyle w:val="fontstyle01"/>
                <w:sz w:val="24"/>
                <w:szCs w:val="24"/>
              </w:rPr>
              <w:t>.</w:t>
            </w:r>
            <w:r w:rsidR="007922C0" w:rsidRPr="000A7060">
              <w:rPr>
                <w:rStyle w:val="fontstyle01"/>
                <w:sz w:val="24"/>
                <w:szCs w:val="24"/>
              </w:rPr>
              <w:t xml:space="preserve"> </w:t>
            </w:r>
          </w:p>
          <w:p w14:paraId="6EF2B8C2" w14:textId="59B1431F" w:rsidR="007922C0" w:rsidRPr="000F2882" w:rsidRDefault="007922C0"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sidRPr="000A7060">
              <w:rPr>
                <w:rStyle w:val="fontstyle01"/>
                <w:sz w:val="24"/>
                <w:szCs w:val="24"/>
              </w:rPr>
              <w:t>Literature</w:t>
            </w:r>
            <w:r>
              <w:rPr>
                <w:sz w:val="24"/>
                <w:szCs w:val="24"/>
              </w:rPr>
              <w:t xml:space="preserve"> </w:t>
            </w:r>
            <w:r w:rsidRPr="000A7060">
              <w:rPr>
                <w:rStyle w:val="fontstyle01"/>
                <w:sz w:val="24"/>
                <w:szCs w:val="24"/>
              </w:rPr>
              <w:t>review</w:t>
            </w:r>
            <w:r w:rsidR="001241E2">
              <w:rPr>
                <w:rStyle w:val="fontstyle01"/>
                <w:sz w:val="24"/>
                <w:szCs w:val="24"/>
              </w:rPr>
              <w:t>.</w:t>
            </w:r>
            <w:r w:rsidRPr="000A7060">
              <w:rPr>
                <w:rStyle w:val="fontstyle01"/>
                <w:sz w:val="24"/>
                <w:szCs w:val="24"/>
              </w:rPr>
              <w:t xml:space="preserve"> </w:t>
            </w:r>
          </w:p>
        </w:tc>
        <w:tc>
          <w:tcPr>
            <w:tcW w:w="580" w:type="pct"/>
            <w:vAlign w:val="center"/>
          </w:tcPr>
          <w:p w14:paraId="70A6E116" w14:textId="77777777"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14:paraId="4D15F783" w14:textId="603AB6D5" w:rsidR="007922C0" w:rsidRPr="008D4056"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r>
              <w:rPr>
                <w:rFonts w:eastAsia="Times New Roman"/>
                <w:color w:val="auto"/>
              </w:rPr>
              <w:t>0</w:t>
            </w:r>
          </w:p>
        </w:tc>
      </w:tr>
      <w:tr w:rsidR="001241E2" w:rsidRPr="008D4056" w14:paraId="247D5462" w14:textId="77777777" w:rsidTr="001241E2">
        <w:tc>
          <w:tcPr>
            <w:tcW w:w="3861" w:type="pct"/>
            <w:vAlign w:val="center"/>
          </w:tcPr>
          <w:p w14:paraId="11AAB9EA" w14:textId="4A4D4238" w:rsidR="007C4530"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CF72C3">
              <w:rPr>
                <w:rFonts w:ascii="Times New Roman" w:eastAsiaTheme="minorHAnsi" w:hAnsi="Times New Roman" w:cs="Times New Roman"/>
                <w:b/>
                <w:bCs/>
                <w:sz w:val="24"/>
                <w:szCs w:val="24"/>
                <w:bdr w:val="none" w:sz="0" w:space="0" w:color="auto"/>
                <w:lang w:eastAsia="en-US"/>
              </w:rPr>
              <w:t xml:space="preserve">Module </w:t>
            </w:r>
            <w:r>
              <w:rPr>
                <w:rFonts w:ascii="Times New Roman" w:eastAsiaTheme="minorHAnsi" w:hAnsi="Times New Roman" w:cs="Times New Roman"/>
                <w:b/>
                <w:bCs/>
                <w:sz w:val="24"/>
                <w:szCs w:val="24"/>
                <w:bdr w:val="none" w:sz="0" w:space="0" w:color="auto"/>
                <w:lang w:eastAsia="en-US"/>
              </w:rPr>
              <w:t>2</w:t>
            </w:r>
            <w:r w:rsidRPr="00CF72C3">
              <w:rPr>
                <w:rFonts w:ascii="Times New Roman" w:eastAsiaTheme="minorHAnsi" w:hAnsi="Times New Roman" w:cs="Times New Roman"/>
                <w:b/>
                <w:bCs/>
                <w:sz w:val="24"/>
                <w:szCs w:val="24"/>
                <w:bdr w:val="none" w:sz="0" w:space="0" w:color="auto"/>
                <w:lang w:eastAsia="en-US"/>
              </w:rPr>
              <w:t xml:space="preserve">: </w:t>
            </w:r>
            <w:r w:rsidR="007C4530" w:rsidRPr="007C4530">
              <w:rPr>
                <w:rStyle w:val="fontstyle01"/>
                <w:b/>
                <w:sz w:val="24"/>
                <w:szCs w:val="24"/>
              </w:rPr>
              <w:t>Research Design</w:t>
            </w:r>
          </w:p>
          <w:p w14:paraId="501D11FD" w14:textId="323A421F"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sidRPr="00661E05">
              <w:rPr>
                <w:rStyle w:val="fontstyle01"/>
                <w:sz w:val="24"/>
                <w:szCs w:val="24"/>
              </w:rPr>
              <w:t>F</w:t>
            </w:r>
            <w:r w:rsidRPr="000A7060">
              <w:rPr>
                <w:rStyle w:val="fontstyle01"/>
                <w:sz w:val="24"/>
                <w:szCs w:val="24"/>
              </w:rPr>
              <w:t>ormulation</w:t>
            </w:r>
            <w:r>
              <w:rPr>
                <w:rStyle w:val="fontstyle01"/>
                <w:sz w:val="24"/>
                <w:szCs w:val="24"/>
              </w:rPr>
              <w:t xml:space="preserve"> of A</w:t>
            </w:r>
            <w:r w:rsidR="00081663">
              <w:rPr>
                <w:rStyle w:val="fontstyle01"/>
                <w:sz w:val="24"/>
                <w:szCs w:val="24"/>
              </w:rPr>
              <w:t>im</w:t>
            </w:r>
            <w:r w:rsidR="001241E2" w:rsidRPr="000A7060">
              <w:rPr>
                <w:rStyle w:val="fontstyle01"/>
                <w:sz w:val="24"/>
                <w:szCs w:val="24"/>
              </w:rPr>
              <w:t xml:space="preserve"> and objectives</w:t>
            </w:r>
            <w:r>
              <w:rPr>
                <w:rStyle w:val="fontstyle01"/>
                <w:sz w:val="24"/>
                <w:szCs w:val="24"/>
              </w:rPr>
              <w:t>.</w:t>
            </w:r>
          </w:p>
          <w:p w14:paraId="28DD7F9C" w14:textId="00077762"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Writing objective based Research Questions.</w:t>
            </w:r>
          </w:p>
          <w:p w14:paraId="0B531147" w14:textId="397B8F18"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Constructing Research</w:t>
            </w:r>
            <w:r w:rsidRPr="000A7060">
              <w:rPr>
                <w:rStyle w:val="fontstyle01"/>
                <w:sz w:val="24"/>
                <w:szCs w:val="24"/>
              </w:rPr>
              <w:t xml:space="preserve"> </w:t>
            </w:r>
            <w:r>
              <w:rPr>
                <w:rStyle w:val="fontstyle01"/>
                <w:sz w:val="24"/>
                <w:szCs w:val="24"/>
              </w:rPr>
              <w:t xml:space="preserve">Methodology. </w:t>
            </w:r>
          </w:p>
          <w:p w14:paraId="7D227949" w14:textId="542D50CE"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Designing Analytical Framework.</w:t>
            </w:r>
          </w:p>
          <w:p w14:paraId="691A5532" w14:textId="31FF71E7" w:rsidR="00661E05" w:rsidRDefault="009213F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S</w:t>
            </w:r>
            <w:r w:rsidR="001241E2" w:rsidRPr="000A7060">
              <w:rPr>
                <w:rStyle w:val="fontstyle01"/>
                <w:sz w:val="24"/>
                <w:szCs w:val="24"/>
              </w:rPr>
              <w:t xml:space="preserve">ampling </w:t>
            </w:r>
            <w:r>
              <w:rPr>
                <w:rStyle w:val="fontstyle01"/>
                <w:sz w:val="24"/>
                <w:szCs w:val="24"/>
              </w:rPr>
              <w:t>and Sample selection</w:t>
            </w:r>
            <w:r w:rsidR="00661E05">
              <w:rPr>
                <w:rStyle w:val="fontstyle01"/>
                <w:sz w:val="24"/>
                <w:szCs w:val="24"/>
              </w:rPr>
              <w:t>.</w:t>
            </w:r>
            <w:r w:rsidR="001241E2" w:rsidRPr="00661E05">
              <w:rPr>
                <w:rStyle w:val="fontstyle01"/>
                <w:sz w:val="24"/>
                <w:szCs w:val="24"/>
              </w:rPr>
              <w:br/>
            </w:r>
            <w:r w:rsidR="00661E05">
              <w:rPr>
                <w:rStyle w:val="fontstyle01"/>
                <w:sz w:val="24"/>
                <w:szCs w:val="24"/>
              </w:rPr>
              <w:t xml:space="preserve">Preparations of </w:t>
            </w:r>
            <w:r>
              <w:rPr>
                <w:rStyle w:val="fontstyle01"/>
                <w:sz w:val="24"/>
                <w:szCs w:val="24"/>
              </w:rPr>
              <w:t xml:space="preserve">Check list and </w:t>
            </w:r>
            <w:r w:rsidR="00661E05">
              <w:rPr>
                <w:rStyle w:val="fontstyle01"/>
                <w:sz w:val="24"/>
                <w:szCs w:val="24"/>
              </w:rPr>
              <w:t>Q</w:t>
            </w:r>
            <w:r>
              <w:rPr>
                <w:rStyle w:val="fontstyle01"/>
                <w:sz w:val="24"/>
                <w:szCs w:val="24"/>
              </w:rPr>
              <w:t>uestionnaire</w:t>
            </w:r>
            <w:r w:rsidR="00661E05">
              <w:rPr>
                <w:rStyle w:val="fontstyle01"/>
                <w:sz w:val="24"/>
                <w:szCs w:val="24"/>
              </w:rPr>
              <w:t>.</w:t>
            </w:r>
            <w:r>
              <w:rPr>
                <w:rStyle w:val="fontstyle01"/>
                <w:sz w:val="24"/>
                <w:szCs w:val="24"/>
              </w:rPr>
              <w:t xml:space="preserve"> </w:t>
            </w:r>
          </w:p>
          <w:p w14:paraId="212DD476" w14:textId="646349CF" w:rsidR="001241E2" w:rsidRPr="00CF72C3" w:rsidRDefault="009213F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b/>
                <w:bCs/>
                <w:sz w:val="24"/>
                <w:szCs w:val="24"/>
                <w:bdr w:val="none" w:sz="0" w:space="0" w:color="auto"/>
                <w:lang w:eastAsia="en-US"/>
              </w:rPr>
            </w:pPr>
            <w:r>
              <w:rPr>
                <w:rStyle w:val="fontstyle01"/>
                <w:sz w:val="24"/>
                <w:szCs w:val="24"/>
              </w:rPr>
              <w:t>M</w:t>
            </w:r>
            <w:r w:rsidR="001241E2" w:rsidRPr="000A7060">
              <w:rPr>
                <w:rStyle w:val="fontstyle01"/>
                <w:sz w:val="24"/>
                <w:szCs w:val="24"/>
              </w:rPr>
              <w:t>ethod</w:t>
            </w:r>
            <w:r w:rsidR="00661E05">
              <w:rPr>
                <w:rStyle w:val="fontstyle01"/>
                <w:sz w:val="24"/>
                <w:szCs w:val="24"/>
              </w:rPr>
              <w:t>s</w:t>
            </w:r>
            <w:r w:rsidR="001241E2" w:rsidRPr="000A7060">
              <w:rPr>
                <w:rStyle w:val="fontstyle01"/>
                <w:sz w:val="24"/>
                <w:szCs w:val="24"/>
              </w:rPr>
              <w:t xml:space="preserve"> of data collection</w:t>
            </w:r>
            <w:r>
              <w:rPr>
                <w:rStyle w:val="fontstyle01"/>
                <w:sz w:val="24"/>
                <w:szCs w:val="24"/>
              </w:rPr>
              <w:t>.</w:t>
            </w:r>
          </w:p>
        </w:tc>
        <w:tc>
          <w:tcPr>
            <w:tcW w:w="580" w:type="pct"/>
            <w:vAlign w:val="center"/>
          </w:tcPr>
          <w:p w14:paraId="763C8450" w14:textId="46E01E39" w:rsidR="001241E2"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14:paraId="0AACDBEA" w14:textId="54AB17DD" w:rsidR="001241E2"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r>
              <w:rPr>
                <w:rFonts w:eastAsia="Times New Roman"/>
                <w:color w:val="auto"/>
              </w:rPr>
              <w:t>0</w:t>
            </w:r>
          </w:p>
        </w:tc>
      </w:tr>
      <w:tr w:rsidR="001241E2" w:rsidRPr="008D4056" w14:paraId="7CB5048C" w14:textId="77777777" w:rsidTr="001241E2">
        <w:tc>
          <w:tcPr>
            <w:tcW w:w="3861" w:type="pct"/>
            <w:vAlign w:val="center"/>
          </w:tcPr>
          <w:p w14:paraId="79BE1B9A" w14:textId="77777777" w:rsidR="00D4325A" w:rsidRPr="00D4325A"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 xml:space="preserve">Module </w:t>
            </w:r>
            <w:r>
              <w:rPr>
                <w:rFonts w:ascii="Times New Roman" w:eastAsiaTheme="minorHAnsi" w:hAnsi="Times New Roman" w:cs="Times New Roman"/>
                <w:b/>
                <w:bCs/>
                <w:sz w:val="24"/>
                <w:szCs w:val="24"/>
                <w:bdr w:val="none" w:sz="0" w:space="0" w:color="auto"/>
                <w:lang w:eastAsia="en-US"/>
              </w:rPr>
              <w:t>3</w:t>
            </w:r>
            <w:r w:rsidRPr="00CF72C3">
              <w:rPr>
                <w:rFonts w:ascii="Times New Roman" w:eastAsiaTheme="minorHAnsi" w:hAnsi="Times New Roman" w:cs="Times New Roman"/>
                <w:b/>
                <w:bCs/>
                <w:sz w:val="24"/>
                <w:szCs w:val="24"/>
                <w:bdr w:val="none" w:sz="0" w:space="0" w:color="auto"/>
                <w:lang w:eastAsia="en-US"/>
              </w:rPr>
              <w:t xml:space="preserve">: </w:t>
            </w:r>
            <w:r w:rsidR="00D4325A">
              <w:rPr>
                <w:rFonts w:ascii="Times New Roman" w:eastAsiaTheme="minorHAnsi" w:hAnsi="Times New Roman" w:cs="Times New Roman"/>
                <w:b/>
                <w:bCs/>
                <w:sz w:val="24"/>
                <w:szCs w:val="24"/>
                <w:bdr w:val="none" w:sz="0" w:space="0" w:color="auto"/>
                <w:lang w:eastAsia="en-US"/>
              </w:rPr>
              <w:t>D</w:t>
            </w:r>
            <w:r w:rsidR="00D4325A" w:rsidRPr="00D4325A">
              <w:rPr>
                <w:rFonts w:ascii="Times New Roman" w:eastAsiaTheme="minorHAnsi" w:hAnsi="Times New Roman" w:cs="Times New Roman"/>
                <w:b/>
                <w:bCs/>
                <w:sz w:val="24"/>
                <w:szCs w:val="24"/>
                <w:bdr w:val="none" w:sz="0" w:space="0" w:color="auto"/>
                <w:lang w:eastAsia="en-US"/>
              </w:rPr>
              <w:t>ata Analysis</w:t>
            </w:r>
          </w:p>
          <w:p w14:paraId="22988BFF" w14:textId="6AC60E51" w:rsidR="00D4325A" w:rsidRDefault="002B534D"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D4325A">
              <w:rPr>
                <w:rStyle w:val="fontstyle01"/>
                <w:sz w:val="24"/>
                <w:szCs w:val="24"/>
              </w:rPr>
              <w:t>P</w:t>
            </w:r>
            <w:r w:rsidR="001241E2" w:rsidRPr="000A7060">
              <w:rPr>
                <w:rStyle w:val="fontstyle01"/>
                <w:sz w:val="24"/>
                <w:szCs w:val="24"/>
              </w:rPr>
              <w:t xml:space="preserve">rocessing </w:t>
            </w:r>
            <w:r w:rsidRPr="000A7060">
              <w:rPr>
                <w:rStyle w:val="fontstyle01"/>
                <w:sz w:val="24"/>
                <w:szCs w:val="24"/>
              </w:rPr>
              <w:t>and Interpretation</w:t>
            </w:r>
            <w:r w:rsidR="0039392A" w:rsidRPr="000A7060">
              <w:rPr>
                <w:rStyle w:val="fontstyle01"/>
                <w:sz w:val="24"/>
                <w:szCs w:val="24"/>
              </w:rPr>
              <w:t xml:space="preserve"> </w:t>
            </w:r>
            <w:r w:rsidR="00D4325A">
              <w:rPr>
                <w:rStyle w:val="fontstyle01"/>
                <w:sz w:val="24"/>
                <w:szCs w:val="24"/>
              </w:rPr>
              <w:t>of data</w:t>
            </w:r>
            <w:r w:rsidR="00AA63D5">
              <w:rPr>
                <w:rStyle w:val="fontstyle01"/>
                <w:sz w:val="24"/>
                <w:szCs w:val="24"/>
              </w:rPr>
              <w:t xml:space="preserve">. </w:t>
            </w:r>
          </w:p>
          <w:p w14:paraId="653D1165" w14:textId="65A13002" w:rsidR="00D4325A" w:rsidRDefault="00D4325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 xml:space="preserve">Data </w:t>
            </w:r>
            <w:r w:rsidR="00AA63D5">
              <w:rPr>
                <w:rStyle w:val="fontstyle01"/>
                <w:sz w:val="24"/>
                <w:szCs w:val="24"/>
              </w:rPr>
              <w:t>A</w:t>
            </w:r>
            <w:r w:rsidR="001241E2" w:rsidRPr="000A7060">
              <w:rPr>
                <w:rStyle w:val="fontstyle01"/>
                <w:sz w:val="24"/>
                <w:szCs w:val="24"/>
              </w:rPr>
              <w:t>nalysis</w:t>
            </w:r>
            <w:r>
              <w:rPr>
                <w:rStyle w:val="fontstyle01"/>
                <w:sz w:val="24"/>
                <w:szCs w:val="24"/>
              </w:rPr>
              <w:t>.</w:t>
            </w:r>
          </w:p>
          <w:p w14:paraId="7DB3115D" w14:textId="77777777" w:rsidR="001241E2" w:rsidRDefault="00D4325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F</w:t>
            </w:r>
            <w:r w:rsidR="001241E2" w:rsidRPr="000A7060">
              <w:rPr>
                <w:rStyle w:val="fontstyle01"/>
                <w:sz w:val="24"/>
                <w:szCs w:val="24"/>
              </w:rPr>
              <w:t>inding</w:t>
            </w:r>
            <w:r>
              <w:rPr>
                <w:rStyle w:val="fontstyle01"/>
                <w:sz w:val="24"/>
                <w:szCs w:val="24"/>
              </w:rPr>
              <w:t>s and Results</w:t>
            </w:r>
            <w:r w:rsidR="005A5524">
              <w:rPr>
                <w:rStyle w:val="fontstyle01"/>
                <w:sz w:val="24"/>
                <w:szCs w:val="24"/>
              </w:rPr>
              <w:t>.</w:t>
            </w:r>
          </w:p>
          <w:p w14:paraId="215774F1" w14:textId="77777777" w:rsidR="00C2059C" w:rsidRDefault="00C2059C"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Identification of Issues</w:t>
            </w:r>
          </w:p>
          <w:p w14:paraId="2801ED10" w14:textId="73BBA972" w:rsidR="00C2059C" w:rsidRPr="000A7060" w:rsidRDefault="00C2059C"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Conclusions</w:t>
            </w:r>
            <w:r w:rsidR="00AA63D5">
              <w:rPr>
                <w:rStyle w:val="fontstyle01"/>
                <w:sz w:val="24"/>
                <w:szCs w:val="24"/>
              </w:rPr>
              <w:t>.</w:t>
            </w:r>
          </w:p>
        </w:tc>
        <w:tc>
          <w:tcPr>
            <w:tcW w:w="580" w:type="pct"/>
            <w:vAlign w:val="center"/>
          </w:tcPr>
          <w:p w14:paraId="6CF050C8" w14:textId="1EF4441B" w:rsidR="001241E2"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14:paraId="5A57FDEB" w14:textId="66D33832" w:rsidR="001241E2"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r>
              <w:rPr>
                <w:rFonts w:eastAsia="Times New Roman"/>
                <w:color w:val="auto"/>
              </w:rPr>
              <w:t>0</w:t>
            </w:r>
          </w:p>
        </w:tc>
      </w:tr>
      <w:tr w:rsidR="00AB77F4" w:rsidRPr="008D4056" w14:paraId="40A13532" w14:textId="77777777" w:rsidTr="001241E2">
        <w:tc>
          <w:tcPr>
            <w:tcW w:w="3861" w:type="pct"/>
            <w:vAlign w:val="center"/>
          </w:tcPr>
          <w:p w14:paraId="4DB6BE11" w14:textId="77777777" w:rsidR="00027D3E" w:rsidRPr="00027D3E"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eastAsiaTheme="minorHAnsi"/>
                <w:b/>
                <w:bCs/>
                <w:bdr w:val="none" w:sz="0" w:space="0" w:color="auto"/>
                <w:lang w:eastAsia="en-US"/>
              </w:rPr>
            </w:pPr>
            <w:r w:rsidRPr="005514CD">
              <w:rPr>
                <w:rFonts w:ascii="Times New Roman" w:eastAsiaTheme="minorHAnsi" w:hAnsi="Times New Roman" w:cs="Times New Roman"/>
                <w:b/>
                <w:bCs/>
                <w:sz w:val="24"/>
                <w:szCs w:val="24"/>
                <w:bdr w:val="none" w:sz="0" w:space="0" w:color="auto"/>
                <w:lang w:eastAsia="en-US"/>
              </w:rPr>
              <w:t>Module 4:</w:t>
            </w:r>
            <w:r w:rsidRPr="00027D3E">
              <w:rPr>
                <w:rFonts w:eastAsiaTheme="minorHAnsi"/>
                <w:b/>
                <w:bCs/>
                <w:bdr w:val="none" w:sz="0" w:space="0" w:color="auto"/>
                <w:lang w:eastAsia="en-US"/>
              </w:rPr>
              <w:t xml:space="preserve"> </w:t>
            </w:r>
            <w:r w:rsidR="00027D3E" w:rsidRPr="00027D3E">
              <w:rPr>
                <w:rFonts w:ascii="Times New Roman" w:eastAsiaTheme="minorHAnsi" w:hAnsi="Times New Roman" w:cs="Times New Roman"/>
                <w:b/>
                <w:bCs/>
                <w:sz w:val="24"/>
                <w:szCs w:val="24"/>
                <w:bdr w:val="none" w:sz="0" w:space="0" w:color="auto"/>
                <w:lang w:eastAsia="en-US"/>
              </w:rPr>
              <w:t>Proposals and Report Writing</w:t>
            </w:r>
          </w:p>
          <w:p w14:paraId="3EC175CA" w14:textId="4620CA5E" w:rsidR="00C2059C" w:rsidRDefault="0039392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5514CD">
              <w:rPr>
                <w:rStyle w:val="fontstyle01"/>
                <w:sz w:val="24"/>
                <w:szCs w:val="24"/>
              </w:rPr>
              <w:t>F</w:t>
            </w:r>
            <w:r w:rsidR="00AB77F4" w:rsidRPr="000A7060">
              <w:rPr>
                <w:rStyle w:val="fontstyle01"/>
                <w:sz w:val="24"/>
                <w:szCs w:val="24"/>
              </w:rPr>
              <w:t>ormulation of policies</w:t>
            </w:r>
            <w:r w:rsidR="00DA3F1B">
              <w:rPr>
                <w:rStyle w:val="fontstyle01"/>
                <w:sz w:val="24"/>
                <w:szCs w:val="24"/>
              </w:rPr>
              <w:t xml:space="preserve">/Proposal </w:t>
            </w:r>
            <w:r w:rsidR="00D2279A">
              <w:rPr>
                <w:rStyle w:val="fontstyle01"/>
                <w:sz w:val="24"/>
                <w:szCs w:val="24"/>
              </w:rPr>
              <w:t>P</w:t>
            </w:r>
            <w:r w:rsidR="00AB77F4" w:rsidRPr="000A7060">
              <w:rPr>
                <w:rStyle w:val="fontstyle01"/>
                <w:sz w:val="24"/>
                <w:szCs w:val="24"/>
              </w:rPr>
              <w:t>lan</w:t>
            </w:r>
            <w:r w:rsidR="005514CD">
              <w:rPr>
                <w:rStyle w:val="fontstyle01"/>
                <w:sz w:val="24"/>
                <w:szCs w:val="24"/>
              </w:rPr>
              <w:t>s</w:t>
            </w:r>
            <w:r w:rsidR="001D1FB5">
              <w:rPr>
                <w:rStyle w:val="fontstyle01"/>
                <w:sz w:val="24"/>
                <w:szCs w:val="24"/>
              </w:rPr>
              <w:t>.</w:t>
            </w:r>
          </w:p>
          <w:p w14:paraId="218B24C4" w14:textId="521CEDEB" w:rsidR="00912B8B" w:rsidRDefault="00912B8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Strategies and R</w:t>
            </w:r>
            <w:r w:rsidR="00AB77F4" w:rsidRPr="000A7060">
              <w:rPr>
                <w:rStyle w:val="fontstyle01"/>
                <w:sz w:val="24"/>
                <w:szCs w:val="24"/>
              </w:rPr>
              <w:t>ecommendations</w:t>
            </w:r>
            <w:r w:rsidR="001D1FB5">
              <w:rPr>
                <w:rStyle w:val="fontstyle01"/>
                <w:sz w:val="24"/>
                <w:szCs w:val="24"/>
              </w:rPr>
              <w:t>.</w:t>
            </w:r>
          </w:p>
          <w:p w14:paraId="3AE02E08" w14:textId="49631683" w:rsidR="00DA3F1B" w:rsidRDefault="00DA3F1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5514CD">
              <w:rPr>
                <w:rStyle w:val="fontstyle01"/>
                <w:sz w:val="24"/>
                <w:szCs w:val="24"/>
              </w:rPr>
              <w:lastRenderedPageBreak/>
              <w:t>S</w:t>
            </w:r>
            <w:r w:rsidRPr="000A7060">
              <w:rPr>
                <w:rStyle w:val="fontstyle01"/>
                <w:sz w:val="24"/>
                <w:szCs w:val="24"/>
              </w:rPr>
              <w:t>uggestion</w:t>
            </w:r>
            <w:r>
              <w:rPr>
                <w:rStyle w:val="fontstyle01"/>
                <w:sz w:val="24"/>
                <w:szCs w:val="24"/>
              </w:rPr>
              <w:t xml:space="preserve"> for Future Research, if any</w:t>
            </w:r>
          </w:p>
          <w:p w14:paraId="79C7E043" w14:textId="567D807C" w:rsidR="00AB77F4" w:rsidRPr="000A7060" w:rsidRDefault="00912B8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R</w:t>
            </w:r>
            <w:r w:rsidR="00AB77F4" w:rsidRPr="000A7060">
              <w:rPr>
                <w:rStyle w:val="fontstyle01"/>
                <w:sz w:val="24"/>
                <w:szCs w:val="24"/>
              </w:rPr>
              <w:t xml:space="preserve">eport </w:t>
            </w:r>
            <w:r>
              <w:rPr>
                <w:rStyle w:val="fontstyle01"/>
                <w:sz w:val="24"/>
                <w:szCs w:val="24"/>
              </w:rPr>
              <w:t>W</w:t>
            </w:r>
            <w:r w:rsidR="00AB77F4" w:rsidRPr="000A7060">
              <w:rPr>
                <w:rStyle w:val="fontstyle01"/>
                <w:sz w:val="24"/>
                <w:szCs w:val="24"/>
              </w:rPr>
              <w:t>riting.</w:t>
            </w:r>
            <w:r w:rsidR="00AB77F4" w:rsidRPr="005514CD">
              <w:rPr>
                <w:rStyle w:val="fontstyle01"/>
                <w:sz w:val="24"/>
                <w:szCs w:val="24"/>
              </w:rPr>
              <w:t xml:space="preserve"> </w:t>
            </w:r>
          </w:p>
        </w:tc>
        <w:tc>
          <w:tcPr>
            <w:tcW w:w="580" w:type="pct"/>
            <w:vAlign w:val="center"/>
          </w:tcPr>
          <w:p w14:paraId="03F36E71" w14:textId="1BE579A8" w:rsidR="00AB77F4"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L4, L5, L6</w:t>
            </w:r>
          </w:p>
        </w:tc>
        <w:tc>
          <w:tcPr>
            <w:tcW w:w="559" w:type="pct"/>
            <w:vAlign w:val="center"/>
          </w:tcPr>
          <w:p w14:paraId="2CE0A185" w14:textId="3833CE6A" w:rsidR="00AB77F4"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w:t>
            </w:r>
            <w:r>
              <w:rPr>
                <w:rFonts w:eastAsia="Times New Roman"/>
                <w:color w:val="auto"/>
              </w:rPr>
              <w:t>08</w:t>
            </w:r>
          </w:p>
        </w:tc>
      </w:tr>
    </w:tbl>
    <w:p w14:paraId="4E52F0CE" w14:textId="77777777" w:rsidR="007922C0" w:rsidRPr="008D4056" w:rsidRDefault="007922C0" w:rsidP="007922C0">
      <w:pPr>
        <w:spacing w:line="360" w:lineRule="auto"/>
        <w:jc w:val="both"/>
        <w:rPr>
          <w:rFonts w:eastAsia="Calibri"/>
        </w:rPr>
      </w:pPr>
    </w:p>
    <w:p w14:paraId="5EECF39D" w14:textId="77777777"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14:paraId="434AB3A3" w14:textId="77777777"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w:t>
      </w:r>
      <w:proofErr w:type="gramStart"/>
      <w:r w:rsidRPr="008D4056">
        <w:rPr>
          <w:rFonts w:ascii="Times New Roman" w:eastAsia="Times New Roman" w:hAnsi="Times New Roman" w:cs="Times New Roman"/>
          <w:i/>
          <w:iCs/>
          <w:color w:val="auto"/>
          <w:sz w:val="24"/>
          <w:szCs w:val="24"/>
        </w:rPr>
        <w:t>4:Analysis</w:t>
      </w:r>
      <w:proofErr w:type="gramEnd"/>
      <w:r w:rsidRPr="008D4056">
        <w:rPr>
          <w:rFonts w:ascii="Times New Roman" w:eastAsia="Times New Roman" w:hAnsi="Times New Roman" w:cs="Times New Roman"/>
          <w:i/>
          <w:iCs/>
          <w:color w:val="auto"/>
          <w:sz w:val="24"/>
          <w:szCs w:val="24"/>
        </w:rPr>
        <w:t>; L5:Synthesis, L6:Evaluation</w:t>
      </w:r>
    </w:p>
    <w:p w14:paraId="23DA59BF" w14:textId="77777777"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p>
    <w:p w14:paraId="0AB1AC96" w14:textId="77777777" w:rsidR="007922C0" w:rsidRDefault="007922C0" w:rsidP="007922C0">
      <w:pPr>
        <w:pStyle w:val="BodyA"/>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14:paraId="5D36B2CF" w14:textId="77777777" w:rsidR="007922C0" w:rsidRDefault="007922C0" w:rsidP="000D07C2">
      <w:pPr>
        <w:pStyle w:val="BodyA"/>
        <w:numPr>
          <w:ilvl w:val="0"/>
          <w:numId w:val="67"/>
        </w:numPr>
        <w:ind w:left="714" w:hanging="357"/>
        <w:contextualSpacing/>
        <w:jc w:val="both"/>
        <w:rPr>
          <w:rFonts w:ascii="Times New Roman" w:hAnsi="Times New Roman" w:cs="Times New Roman"/>
          <w:sz w:val="24"/>
          <w:szCs w:val="24"/>
        </w:rPr>
      </w:pPr>
      <w:r w:rsidRPr="000A7060">
        <w:rPr>
          <w:rStyle w:val="fontstyle01"/>
          <w:sz w:val="24"/>
          <w:szCs w:val="24"/>
        </w:rPr>
        <w:t>C.R. Kothari, (2004): Research Methodology, New Age International (P) Limited Publications, Delhi</w:t>
      </w:r>
    </w:p>
    <w:p w14:paraId="16769182" w14:textId="77777777" w:rsidR="007922C0" w:rsidRDefault="007922C0" w:rsidP="000D07C2">
      <w:pPr>
        <w:pStyle w:val="BodyA"/>
        <w:numPr>
          <w:ilvl w:val="0"/>
          <w:numId w:val="67"/>
        </w:numPr>
        <w:ind w:left="714" w:hanging="357"/>
        <w:contextualSpacing/>
        <w:jc w:val="both"/>
        <w:rPr>
          <w:rFonts w:ascii="Times New Roman" w:hAnsi="Times New Roman" w:cs="Times New Roman"/>
          <w:sz w:val="24"/>
          <w:szCs w:val="24"/>
        </w:rPr>
      </w:pPr>
      <w:r w:rsidRPr="000A7060">
        <w:rPr>
          <w:rStyle w:val="fontstyle01"/>
          <w:sz w:val="24"/>
          <w:szCs w:val="24"/>
        </w:rPr>
        <w:t>Shanti Bhushan Mishra and Shashi Alok., (2017): Hand Book of Research Methodology, Gate</w:t>
      </w:r>
      <w:r>
        <w:rPr>
          <w:rFonts w:ascii="Times New Roman" w:hAnsi="Times New Roman" w:cs="Times New Roman"/>
          <w:sz w:val="24"/>
          <w:szCs w:val="24"/>
        </w:rPr>
        <w:t xml:space="preserve"> </w:t>
      </w:r>
      <w:r w:rsidRPr="000A7060">
        <w:rPr>
          <w:rStyle w:val="fontstyle01"/>
          <w:sz w:val="24"/>
          <w:szCs w:val="24"/>
        </w:rPr>
        <w:t>Research</w:t>
      </w:r>
    </w:p>
    <w:p w14:paraId="417B1FB5" w14:textId="77777777" w:rsidR="007922C0" w:rsidRPr="008D4056" w:rsidRDefault="007922C0" w:rsidP="007922C0">
      <w:pPr>
        <w:pStyle w:val="BodyA"/>
        <w:jc w:val="both"/>
        <w:rPr>
          <w:rFonts w:ascii="Times New Roman" w:eastAsia="Times New Roman" w:hAnsi="Times New Roman" w:cs="Times New Roman"/>
          <w:b/>
          <w:bCs/>
          <w:color w:val="auto"/>
          <w:sz w:val="24"/>
          <w:szCs w:val="24"/>
        </w:rPr>
      </w:pPr>
    </w:p>
    <w:p w14:paraId="2B7C468F" w14:textId="48B9A7D4" w:rsidR="007922C0" w:rsidRDefault="007922C0" w:rsidP="007922C0">
      <w:pPr>
        <w:jc w:val="both"/>
        <w:rPr>
          <w:b/>
          <w:bCs/>
        </w:rPr>
      </w:pPr>
      <w:r w:rsidRPr="008D4056">
        <w:rPr>
          <w:b/>
          <w:bCs/>
          <w:lang w:val="nl-NL"/>
        </w:rPr>
        <w:t>Reference</w:t>
      </w:r>
      <w:r>
        <w:rPr>
          <w:b/>
          <w:bCs/>
          <w:lang w:val="nl-NL"/>
        </w:rPr>
        <w:t xml:space="preserve"> </w:t>
      </w:r>
      <w:r>
        <w:rPr>
          <w:b/>
          <w:bCs/>
        </w:rPr>
        <w:t>Books</w:t>
      </w:r>
    </w:p>
    <w:p w14:paraId="1E6CA060" w14:textId="48513899" w:rsidR="00375F87" w:rsidRDefault="00375F87" w:rsidP="007922C0">
      <w:pPr>
        <w:jc w:val="both"/>
        <w:rPr>
          <w:b/>
          <w:bCs/>
        </w:rPr>
      </w:pPr>
    </w:p>
    <w:p w14:paraId="613E0627" w14:textId="3EFD9849" w:rsidR="00DB4C9A" w:rsidRPr="00DB4C9A" w:rsidRDefault="00DB4C9A" w:rsidP="00DB4C9A">
      <w:pPr>
        <w:pStyle w:val="ListParagraph"/>
        <w:numPr>
          <w:ilvl w:val="0"/>
          <w:numId w:val="69"/>
        </w:numPr>
        <w:ind w:left="714" w:hanging="357"/>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(Vol. 1968, p. 272). </w:t>
      </w:r>
      <w:r w:rsidR="00595C7B">
        <w:fldChar w:fldCharType="begin"/>
      </w:r>
      <w:r w:rsidR="00595C7B">
        <w:instrText xml:space="preserve"> HYPERLINK "https://doi.org/10.1006/mgme.2001.3260" </w:instrText>
      </w:r>
      <w:r w:rsidR="00595C7B">
        <w:fldChar w:fldCharType="separate"/>
      </w:r>
      <w:r w:rsidRPr="00B77D04">
        <w:rPr>
          <w:rStyle w:val="Hyperlink"/>
          <w:rFonts w:ascii="Times New Roman" w:hAnsi="Times New Roman" w:cs="Times New Roman"/>
          <w:sz w:val="24"/>
          <w:szCs w:val="24"/>
          <w:shd w:val="clear" w:color="auto" w:fill="FFFFFF"/>
        </w:rPr>
        <w:t>https://doi.org/10.1006/mgme.2001.3260</w:t>
      </w:r>
      <w:r w:rsidR="00595C7B">
        <w:rPr>
          <w:rStyle w:val="Hyperlink"/>
          <w:rFonts w:ascii="Times New Roman" w:hAnsi="Times New Roman" w:cs="Times New Roman"/>
          <w:sz w:val="24"/>
          <w:szCs w:val="24"/>
          <w:shd w:val="clear" w:color="auto" w:fill="FFFFFF"/>
        </w:rPr>
        <w:fldChar w:fldCharType="end"/>
      </w:r>
    </w:p>
    <w:p w14:paraId="10AD997E" w14:textId="77777777" w:rsidR="00DB4C9A" w:rsidRDefault="00DB4C9A" w:rsidP="00DB4C9A">
      <w:pPr>
        <w:pStyle w:val="BodyA"/>
        <w:numPr>
          <w:ilvl w:val="0"/>
          <w:numId w:val="69"/>
        </w:numPr>
        <w:contextualSpacing/>
        <w:jc w:val="both"/>
        <w:rPr>
          <w:rFonts w:ascii="Times New Roman" w:hAnsi="Times New Roman" w:cs="Times New Roman"/>
          <w:sz w:val="24"/>
          <w:szCs w:val="24"/>
        </w:rPr>
      </w:pPr>
      <w:proofErr w:type="spellStart"/>
      <w:r w:rsidRPr="000A7060">
        <w:rPr>
          <w:rStyle w:val="fontstyle01"/>
          <w:sz w:val="24"/>
          <w:szCs w:val="24"/>
        </w:rPr>
        <w:t>Chinelo</w:t>
      </w:r>
      <w:proofErr w:type="spellEnd"/>
      <w:r w:rsidRPr="000A7060">
        <w:rPr>
          <w:rStyle w:val="fontstyle01"/>
          <w:sz w:val="24"/>
          <w:szCs w:val="24"/>
        </w:rPr>
        <w:t xml:space="preserve"> </w:t>
      </w:r>
      <w:proofErr w:type="spellStart"/>
      <w:r w:rsidRPr="000A7060">
        <w:rPr>
          <w:rStyle w:val="fontstyle01"/>
          <w:sz w:val="24"/>
          <w:szCs w:val="24"/>
        </w:rPr>
        <w:t>Lgwenagu</w:t>
      </w:r>
      <w:proofErr w:type="spellEnd"/>
      <w:r w:rsidRPr="000A7060">
        <w:rPr>
          <w:rStyle w:val="fontstyle01"/>
          <w:sz w:val="24"/>
          <w:szCs w:val="24"/>
        </w:rPr>
        <w:t>, (2016): Fundamental of Research Method and data collection, British Council,</w:t>
      </w:r>
      <w:r>
        <w:rPr>
          <w:rFonts w:ascii="Times New Roman" w:hAnsi="Times New Roman" w:cs="Times New Roman"/>
          <w:sz w:val="24"/>
          <w:szCs w:val="24"/>
        </w:rPr>
        <w:t xml:space="preserve"> </w:t>
      </w:r>
      <w:r w:rsidRPr="000A7060">
        <w:rPr>
          <w:rStyle w:val="fontstyle01"/>
          <w:sz w:val="24"/>
          <w:szCs w:val="24"/>
        </w:rPr>
        <w:t>Research Gate</w:t>
      </w:r>
    </w:p>
    <w:p w14:paraId="21C7FFD0" w14:textId="7F94B1E6" w:rsidR="00DB4C9A" w:rsidRPr="00DB4C9A" w:rsidRDefault="00DB4C9A" w:rsidP="00DB4C9A">
      <w:pPr>
        <w:pStyle w:val="BodyA"/>
        <w:numPr>
          <w:ilvl w:val="0"/>
          <w:numId w:val="69"/>
        </w:numPr>
        <w:ind w:left="714" w:hanging="357"/>
        <w:contextualSpacing/>
        <w:jc w:val="both"/>
        <w:rPr>
          <w:rFonts w:ascii="Times New Roman" w:hAnsi="Times New Roman" w:cs="Times New Roman"/>
          <w:sz w:val="24"/>
          <w:szCs w:val="24"/>
        </w:rPr>
      </w:pPr>
      <w:r w:rsidRPr="000A7060">
        <w:rPr>
          <w:rStyle w:val="fontstyle01"/>
          <w:sz w:val="24"/>
          <w:szCs w:val="24"/>
        </w:rPr>
        <w:t>Jennifer Mason, (2002): Qualitative Researching, 2nd edition, SAGE Publications, London</w:t>
      </w:r>
    </w:p>
    <w:p w14:paraId="237EFC55" w14:textId="77777777" w:rsidR="00DB4C9A" w:rsidRPr="00D3334E" w:rsidRDefault="00DB4C9A" w:rsidP="00DB4C9A">
      <w:pPr>
        <w:pStyle w:val="ListParagraph"/>
        <w:numPr>
          <w:ilvl w:val="0"/>
          <w:numId w:val="6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14:paraId="03AC6A3E" w14:textId="503B585C" w:rsidR="002522EC" w:rsidRPr="00566827" w:rsidRDefault="00DB4C9A" w:rsidP="00566827">
      <w:pPr>
        <w:pStyle w:val="ListParagraph"/>
        <w:numPr>
          <w:ilvl w:val="0"/>
          <w:numId w:val="6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 266). Retrieved from </w:t>
      </w:r>
      <w:hyperlink r:id="rId16" w:history="1">
        <w:r w:rsidR="002522EC" w:rsidRPr="00B77D04">
          <w:rPr>
            <w:rStyle w:val="Hyperlink"/>
            <w:rFonts w:ascii="Times New Roman" w:hAnsi="Times New Roman" w:cs="Times New Roman"/>
            <w:sz w:val="24"/>
            <w:szCs w:val="24"/>
            <w:shd w:val="clear" w:color="auto" w:fill="FFFFFF"/>
          </w:rPr>
          <w:t>http://www.cambridge.org/9780521729796</w:t>
        </w:r>
      </w:hyperlink>
    </w:p>
    <w:p w14:paraId="2B195BAD" w14:textId="348699ED" w:rsidR="007922C0" w:rsidRDefault="007922C0" w:rsidP="007922C0">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14:paraId="2ACBFBC8" w14:textId="77777777" w:rsidR="00566827" w:rsidRPr="008D4056" w:rsidRDefault="00566827" w:rsidP="007922C0">
      <w:pPr>
        <w:pStyle w:val="BodyText"/>
        <w:spacing w:after="0" w:line="276" w:lineRule="auto"/>
        <w:jc w:val="both"/>
        <w:rPr>
          <w:b/>
          <w:bCs/>
          <w:color w:val="auto"/>
          <w:sz w:val="24"/>
          <w:szCs w:val="24"/>
        </w:rPr>
      </w:pPr>
    </w:p>
    <w:p w14:paraId="5E69A7E2" w14:textId="7CB48606" w:rsidR="00993635" w:rsidRPr="00070726" w:rsidRDefault="007922C0" w:rsidP="007922C0">
      <w:pPr>
        <w:pStyle w:val="BodyA"/>
        <w:jc w:val="both"/>
        <w:rPr>
          <w:rFonts w:ascii="Times New Roman" w:hAnsi="Times New Roman" w:cs="Times New Roman"/>
          <w:b/>
          <w:bCs/>
          <w:color w:val="auto"/>
          <w:sz w:val="24"/>
          <w:szCs w:val="24"/>
          <w:lang w:val="de-DE"/>
        </w:rPr>
      </w:pPr>
      <w:proofErr w:type="spellStart"/>
      <w:r w:rsidRPr="008D4056">
        <w:rPr>
          <w:rFonts w:ascii="Times New Roman" w:hAnsi="Times New Roman" w:cs="Times New Roman"/>
          <w:b/>
          <w:bCs/>
          <w:color w:val="auto"/>
          <w:sz w:val="24"/>
          <w:szCs w:val="24"/>
          <w:lang w:val="de-DE"/>
        </w:rPr>
        <w:t>Examination</w:t>
      </w:r>
      <w:proofErr w:type="spellEnd"/>
      <w:r w:rsidRPr="008D4056">
        <w:rPr>
          <w:rFonts w:ascii="Times New Roman" w:hAnsi="Times New Roman" w:cs="Times New Roman"/>
          <w:b/>
          <w:bCs/>
          <w:color w:val="auto"/>
          <w:sz w:val="24"/>
          <w:szCs w:val="24"/>
          <w:lang w:val="de-DE"/>
        </w:rPr>
        <w:t xml:space="preserve"> </w:t>
      </w:r>
      <w:proofErr w:type="spellStart"/>
      <w:r w:rsidRPr="008D4056">
        <w:rPr>
          <w:rFonts w:ascii="Times New Roman" w:hAnsi="Times New Roman" w:cs="Times New Roman"/>
          <w:b/>
          <w:bCs/>
          <w:color w:val="auto"/>
          <w:sz w:val="24"/>
          <w:szCs w:val="24"/>
          <w:lang w:val="de-DE"/>
        </w:rPr>
        <w:t>Scheme</w:t>
      </w:r>
      <w:proofErr w:type="spellEnd"/>
      <w:r w:rsidRPr="008D4056">
        <w:rPr>
          <w:rFonts w:ascii="Times New Roman" w:hAnsi="Times New Roman" w:cs="Times New Roman"/>
          <w:b/>
          <w:bCs/>
          <w:color w:val="auto"/>
          <w:sz w:val="24"/>
          <w:szCs w:val="24"/>
          <w:lang w:val="de-DE"/>
        </w:rPr>
        <w:t>:</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656"/>
        <w:gridCol w:w="1049"/>
        <w:gridCol w:w="1049"/>
        <w:gridCol w:w="1055"/>
        <w:gridCol w:w="1046"/>
        <w:gridCol w:w="1055"/>
        <w:gridCol w:w="1055"/>
        <w:gridCol w:w="1051"/>
      </w:tblGrid>
      <w:tr w:rsidR="00C44F57" w:rsidRPr="005839FC" w14:paraId="14F84E04" w14:textId="77777777" w:rsidTr="00C44F57">
        <w:trPr>
          <w:trHeight w:val="229"/>
        </w:trPr>
        <w:tc>
          <w:tcPr>
            <w:tcW w:w="9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2D2DF" w14:textId="77777777" w:rsidR="00C44F57" w:rsidRPr="005839FC" w:rsidRDefault="00C44F57" w:rsidP="00BC1EDC">
            <w:pPr>
              <w:pStyle w:val="BodyA"/>
              <w:jc w:val="both"/>
              <w:rPr>
                <w:rFonts w:ascii="Times New Roman" w:hAnsi="Times New Roman" w:cs="Times New Roman"/>
                <w:color w:val="auto"/>
                <w:sz w:val="24"/>
                <w:szCs w:val="24"/>
              </w:rPr>
            </w:pPr>
            <w:r w:rsidRPr="005839FC">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507048" w14:textId="44D8EC8A"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047A1" w14:textId="36B5CA21"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8E4A5" w14:textId="71DD1B23"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S</w:t>
            </w:r>
          </w:p>
        </w:tc>
        <w:tc>
          <w:tcPr>
            <w:tcW w:w="5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88321" w14:textId="6F0C3C6D" w:rsidR="00C44F57" w:rsidRPr="005839FC" w:rsidRDefault="00C44F57" w:rsidP="00BC1EDC">
            <w:pPr>
              <w:pStyle w:val="BodyA"/>
              <w:jc w:val="center"/>
              <w:rPr>
                <w:rFonts w:ascii="Times New Roman" w:hAnsi="Times New Roman" w:cs="Times New Roman"/>
                <w:b/>
                <w:color w:val="auto"/>
                <w:sz w:val="24"/>
                <w:szCs w:val="24"/>
              </w:rPr>
            </w:pPr>
            <w:r>
              <w:rPr>
                <w:rFonts w:ascii="Times New Roman" w:hAnsi="Times New Roman" w:cs="Times New Roman"/>
                <w:b/>
                <w:bCs/>
                <w:sz w:val="24"/>
                <w:szCs w:val="24"/>
              </w:rPr>
              <w:t>R</w:t>
            </w:r>
          </w:p>
        </w:tc>
        <w:tc>
          <w:tcPr>
            <w:tcW w:w="585" w:type="pct"/>
            <w:tcBorders>
              <w:top w:val="single" w:sz="4" w:space="0" w:color="000000"/>
              <w:left w:val="single" w:sz="4" w:space="0" w:color="000000"/>
              <w:bottom w:val="single" w:sz="4" w:space="0" w:color="000000"/>
              <w:right w:val="single" w:sz="4" w:space="0" w:color="000000"/>
            </w:tcBorders>
          </w:tcPr>
          <w:p w14:paraId="337B6620" w14:textId="49254C27" w:rsidR="00C44F57" w:rsidRPr="005839FC" w:rsidRDefault="00C44F57" w:rsidP="00BC1EDC">
            <w:pPr>
              <w:pStyle w:val="BodyA"/>
              <w:jc w:val="center"/>
              <w:rPr>
                <w:rFonts w:ascii="Times New Roman" w:hAnsi="Times New Roman" w:cs="Times New Roman"/>
                <w:b/>
                <w:bCs/>
                <w:color w:val="auto"/>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14:paraId="2DF1DC84" w14:textId="77777777" w:rsidR="00C44F57" w:rsidRPr="005839FC" w:rsidRDefault="00C44F57" w:rsidP="00BC1EDC">
            <w:pPr>
              <w:pStyle w:val="BodyA"/>
              <w:jc w:val="center"/>
              <w:rPr>
                <w:rFonts w:ascii="Times New Roman" w:hAnsi="Times New Roman" w:cs="Times New Roman"/>
                <w:b/>
                <w:bCs/>
                <w:color w:val="auto"/>
                <w:sz w:val="24"/>
                <w:szCs w:val="24"/>
              </w:rPr>
            </w:pPr>
            <w:r w:rsidRPr="005839FC">
              <w:rPr>
                <w:rFonts w:ascii="Times New Roman" w:hAnsi="Times New Roman" w:cs="Times New Roman"/>
                <w:b/>
                <w:bCs/>
                <w:color w:val="auto"/>
                <w:sz w:val="24"/>
                <w:szCs w:val="24"/>
              </w:rPr>
              <w:t>A</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592AA" w14:textId="77777777" w:rsidR="00C44F57" w:rsidRPr="005839FC" w:rsidRDefault="00C44F57" w:rsidP="00BC1EDC">
            <w:pPr>
              <w:pStyle w:val="BodyA"/>
              <w:jc w:val="center"/>
              <w:rPr>
                <w:rFonts w:ascii="Times New Roman" w:hAnsi="Times New Roman" w:cs="Times New Roman"/>
                <w:color w:val="auto"/>
                <w:sz w:val="24"/>
                <w:szCs w:val="24"/>
              </w:rPr>
            </w:pPr>
            <w:r w:rsidRPr="005839FC">
              <w:rPr>
                <w:rFonts w:ascii="Times New Roman" w:hAnsi="Times New Roman" w:cs="Times New Roman"/>
                <w:b/>
                <w:bCs/>
                <w:color w:val="auto"/>
                <w:sz w:val="24"/>
                <w:szCs w:val="24"/>
              </w:rPr>
              <w:t>EE</w:t>
            </w:r>
          </w:p>
        </w:tc>
      </w:tr>
      <w:tr w:rsidR="00C44F57" w:rsidRPr="005839FC" w14:paraId="17DFDB4C" w14:textId="77777777" w:rsidTr="00C44F57">
        <w:trPr>
          <w:trHeight w:val="229"/>
        </w:trPr>
        <w:tc>
          <w:tcPr>
            <w:tcW w:w="9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5A328" w14:textId="77777777" w:rsidR="00C44F57" w:rsidRPr="005839FC" w:rsidRDefault="00C44F57" w:rsidP="001241E2">
            <w:pPr>
              <w:pStyle w:val="BodyA"/>
              <w:jc w:val="both"/>
              <w:rPr>
                <w:rFonts w:ascii="Times New Roman" w:hAnsi="Times New Roman" w:cs="Times New Roman"/>
                <w:color w:val="auto"/>
                <w:sz w:val="24"/>
                <w:szCs w:val="24"/>
              </w:rPr>
            </w:pPr>
            <w:r w:rsidRPr="005839FC">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0F5BE" w14:textId="6141DD8C" w:rsidR="00C44F57" w:rsidRPr="005839FC" w:rsidRDefault="00C44F57"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100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06D69" w14:textId="77777777"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24ADC" w14:textId="1B152800" w:rsidR="00C44F57" w:rsidRPr="005839FC" w:rsidRDefault="00A239BD"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200</w:t>
            </w:r>
          </w:p>
        </w:tc>
        <w:tc>
          <w:tcPr>
            <w:tcW w:w="5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E9B2F" w14:textId="2D382E30" w:rsidR="00C44F57" w:rsidRPr="005839FC" w:rsidRDefault="00204C96"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5</w:t>
            </w:r>
            <w:r w:rsidR="00A239BD">
              <w:rPr>
                <w:rFonts w:ascii="Times New Roman" w:hAnsi="Times New Roman" w:cs="Times New Roman"/>
                <w:color w:val="auto"/>
                <w:sz w:val="24"/>
                <w:szCs w:val="24"/>
              </w:rPr>
              <w:t>0</w:t>
            </w:r>
          </w:p>
        </w:tc>
        <w:tc>
          <w:tcPr>
            <w:tcW w:w="585" w:type="pct"/>
            <w:tcBorders>
              <w:top w:val="single" w:sz="4" w:space="0" w:color="000000"/>
              <w:left w:val="single" w:sz="4" w:space="0" w:color="000000"/>
              <w:bottom w:val="single" w:sz="4" w:space="0" w:color="000000"/>
              <w:right w:val="single" w:sz="4" w:space="0" w:color="000000"/>
            </w:tcBorders>
          </w:tcPr>
          <w:p w14:paraId="0FC43BEF" w14:textId="384A3002" w:rsidR="00C44F57" w:rsidRPr="005839FC" w:rsidRDefault="00204C96"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4</w:t>
            </w:r>
            <w:r w:rsidR="00A239BD">
              <w:rPr>
                <w:rFonts w:ascii="Times New Roman" w:hAnsi="Times New Roman" w:cs="Times New Roman"/>
                <w:color w:val="auto"/>
                <w:sz w:val="24"/>
                <w:szCs w:val="24"/>
              </w:rPr>
              <w:t>5</w:t>
            </w:r>
          </w:p>
        </w:tc>
        <w:tc>
          <w:tcPr>
            <w:tcW w:w="585" w:type="pct"/>
            <w:tcBorders>
              <w:top w:val="single" w:sz="4" w:space="0" w:color="000000"/>
              <w:left w:val="single" w:sz="4" w:space="0" w:color="000000"/>
              <w:bottom w:val="single" w:sz="4" w:space="0" w:color="000000"/>
              <w:right w:val="single" w:sz="4" w:space="0" w:color="000000"/>
            </w:tcBorders>
          </w:tcPr>
          <w:p w14:paraId="763953E6" w14:textId="77777777"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05</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494DF" w14:textId="77777777"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300</w:t>
            </w:r>
          </w:p>
        </w:tc>
      </w:tr>
    </w:tbl>
    <w:p w14:paraId="016CCD27" w14:textId="2DFDE316" w:rsidR="00993635" w:rsidRPr="00566827" w:rsidRDefault="00566827" w:rsidP="007922C0">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w:t>
      </w:r>
      <w:r w:rsidR="001D7738" w:rsidRPr="00835651">
        <w:rPr>
          <w:rFonts w:ascii="Times New Roman" w:hAnsi="Times New Roman" w:cs="Times New Roman"/>
          <w:sz w:val="24"/>
          <w:szCs w:val="24"/>
        </w:rPr>
        <w:t>Seminar</w:t>
      </w:r>
      <w:r w:rsidR="001D7738">
        <w:rPr>
          <w:rFonts w:ascii="Times New Roman" w:hAnsi="Times New Roman" w:cs="Times New Roman"/>
          <w:sz w:val="24"/>
          <w:szCs w:val="24"/>
        </w:rPr>
        <w:t xml:space="preserve"> (</w:t>
      </w:r>
      <w:r w:rsidR="0033148C">
        <w:rPr>
          <w:rFonts w:ascii="Times New Roman" w:hAnsi="Times New Roman" w:cs="Times New Roman"/>
          <w:sz w:val="24"/>
          <w:szCs w:val="24"/>
        </w:rPr>
        <w:t>Internal Jury)</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R: Report, CI: Class </w:t>
      </w:r>
      <w:proofErr w:type="gramStart"/>
      <w:r>
        <w:rPr>
          <w:rFonts w:ascii="Times New Roman" w:hAnsi="Times New Roman" w:cs="Times New Roman"/>
          <w:sz w:val="24"/>
          <w:szCs w:val="24"/>
        </w:rPr>
        <w:t>Interaction</w:t>
      </w:r>
      <w:r w:rsidR="00C44F57">
        <w:rPr>
          <w:rFonts w:ascii="Times New Roman" w:hAnsi="Times New Roman" w:cs="Times New Roman"/>
          <w:sz w:val="24"/>
          <w:szCs w:val="24"/>
        </w:rPr>
        <w:t>(</w:t>
      </w:r>
      <w:proofErr w:type="gramEnd"/>
      <w:r w:rsidR="00C44F57">
        <w:rPr>
          <w:rFonts w:ascii="Times New Roman" w:hAnsi="Times New Roman" w:cs="Times New Roman"/>
          <w:sz w:val="24"/>
          <w:szCs w:val="24"/>
        </w:rPr>
        <w:t>continuous evaluation</w:t>
      </w:r>
      <w:r w:rsidR="00A726DC">
        <w:rPr>
          <w:rFonts w:ascii="Times New Roman" w:hAnsi="Times New Roman" w:cs="Times New Roman"/>
          <w:sz w:val="24"/>
          <w:szCs w:val="24"/>
        </w:rPr>
        <w:t xml:space="preserve"> by guide</w:t>
      </w:r>
      <w:r w:rsidR="00C44F57">
        <w:rPr>
          <w:rFonts w:ascii="Times New Roman" w:hAnsi="Times New Roman" w:cs="Times New Roman"/>
          <w:sz w:val="24"/>
          <w:szCs w:val="24"/>
        </w:rPr>
        <w:t>)</w:t>
      </w:r>
      <w:r>
        <w:rPr>
          <w:rFonts w:ascii="Times New Roman" w:hAnsi="Times New Roman" w:cs="Times New Roman"/>
          <w:sz w:val="24"/>
          <w:szCs w:val="24"/>
        </w:rPr>
        <w:t>,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14:paraId="02E73C95" w14:textId="77777777" w:rsidR="007922C0" w:rsidRPr="008D4056" w:rsidRDefault="007922C0" w:rsidP="007922C0">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firstRow="1" w:lastRow="0" w:firstColumn="1" w:lastColumn="0" w:noHBand="0" w:noVBand="1"/>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891C4A" w:rsidRPr="00F7438D" w14:paraId="48BF7734" w14:textId="77777777" w:rsidTr="00891C4A">
        <w:trPr>
          <w:jc w:val="center"/>
        </w:trPr>
        <w:tc>
          <w:tcPr>
            <w:tcW w:w="284" w:type="pct"/>
            <w:vAlign w:val="center"/>
          </w:tcPr>
          <w:p w14:paraId="25B96246"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14:paraId="53FBCFED"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14:paraId="7E648F49"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14:paraId="72D9DBB4"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14:paraId="2ACE6FB8"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14:paraId="4CA0ABE7"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14:paraId="4AEF9063"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14:paraId="63830D24"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14:paraId="359BFC7D"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14:paraId="3C321C28"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14:paraId="696EEEB7"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14:paraId="5FC8C78F"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14:paraId="349C9410"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14:paraId="75E8FEDA"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14:paraId="0685F79F"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14:paraId="5C793D24"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14:paraId="322B78A1" w14:textId="77777777"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33483" w:rsidRPr="00F7438D" w14:paraId="3A0789F5" w14:textId="77777777" w:rsidTr="00891C4A">
        <w:trPr>
          <w:jc w:val="center"/>
        </w:trPr>
        <w:tc>
          <w:tcPr>
            <w:tcW w:w="284" w:type="pct"/>
            <w:vAlign w:val="center"/>
          </w:tcPr>
          <w:p w14:paraId="744CE100"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14:paraId="4460B868"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4D8F4DEA"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DACE593"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CEFEA88" w14:textId="2318152B"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B052ABD"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0456B80"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239FB59"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56C43E5"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5759BBB"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1BE4325F"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1C6D2D65"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23734F17" w14:textId="20DEA8FD"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19ADDF34" w14:textId="02D7DC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3E588A0F"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65B535D1"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73DE80FE" w14:textId="1D30D7B1"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33483" w:rsidRPr="00F7438D" w14:paraId="397E960C" w14:textId="77777777" w:rsidTr="00891C4A">
        <w:trPr>
          <w:jc w:val="center"/>
        </w:trPr>
        <w:tc>
          <w:tcPr>
            <w:tcW w:w="284" w:type="pct"/>
            <w:vAlign w:val="center"/>
          </w:tcPr>
          <w:p w14:paraId="4E44553E" w14:textId="77777777" w:rsidR="00133483" w:rsidRPr="00F7438D" w:rsidRDefault="00133483" w:rsidP="00133483">
            <w:pPr>
              <w:pStyle w:val="TableParagraph"/>
              <w:spacing w:before="120" w:line="276" w:lineRule="auto"/>
              <w:jc w:val="center"/>
              <w:rPr>
                <w:b/>
                <w:sz w:val="16"/>
                <w:szCs w:val="16"/>
              </w:rPr>
            </w:pPr>
            <w:r w:rsidRPr="00F7438D">
              <w:rPr>
                <w:b/>
                <w:sz w:val="16"/>
                <w:szCs w:val="16"/>
              </w:rPr>
              <w:t>CO2</w:t>
            </w:r>
          </w:p>
        </w:tc>
        <w:tc>
          <w:tcPr>
            <w:tcW w:w="275" w:type="pct"/>
            <w:vAlign w:val="center"/>
          </w:tcPr>
          <w:p w14:paraId="2E87122D"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ED11C58"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7392733"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6A19117" w14:textId="4B6D81EA"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F47F6B8"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6D0E91B"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78B78D2"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CA6B2C2"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224853B"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7E181095"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7C41108C"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6724C4C4" w14:textId="0D32C443"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089D816D" w14:textId="37ADD414"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1D7AED7E"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0FF5CBC6" w14:textId="77777777"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14:paraId="63972BF7" w14:textId="303D34A7"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133483" w:rsidRPr="00F7438D" w14:paraId="5E29B1B2" w14:textId="77777777" w:rsidTr="00891C4A">
        <w:trPr>
          <w:jc w:val="center"/>
        </w:trPr>
        <w:tc>
          <w:tcPr>
            <w:tcW w:w="284" w:type="pct"/>
            <w:vAlign w:val="center"/>
          </w:tcPr>
          <w:p w14:paraId="484F12BD" w14:textId="77777777" w:rsidR="00133483" w:rsidRPr="00F7438D" w:rsidRDefault="00133483" w:rsidP="00133483">
            <w:pPr>
              <w:pStyle w:val="TableParagraph"/>
              <w:spacing w:before="120" w:line="276" w:lineRule="auto"/>
              <w:jc w:val="center"/>
              <w:rPr>
                <w:b/>
                <w:sz w:val="16"/>
                <w:szCs w:val="16"/>
              </w:rPr>
            </w:pPr>
            <w:r w:rsidRPr="00F7438D">
              <w:rPr>
                <w:b/>
                <w:sz w:val="16"/>
                <w:szCs w:val="16"/>
              </w:rPr>
              <w:t>CO3</w:t>
            </w:r>
          </w:p>
        </w:tc>
        <w:tc>
          <w:tcPr>
            <w:tcW w:w="275" w:type="pct"/>
            <w:vAlign w:val="center"/>
          </w:tcPr>
          <w:p w14:paraId="1C8EC856"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2CA83F65"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4D94C95A"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FFD5C5B" w14:textId="68BC5F2D"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5CD0706"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75931D3C"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27D57F82"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448969AE"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6A80EAD"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847F437"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B70B500"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0DDCA4BC" w14:textId="68D2B0A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64A86AB4" w14:textId="034D2361"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2C127440"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5B029490" w14:textId="77777777"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14:paraId="0D0A45F0" w14:textId="6F1968FD"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133483" w:rsidRPr="00F7438D" w14:paraId="2F51ADFD" w14:textId="77777777" w:rsidTr="00891C4A">
        <w:trPr>
          <w:jc w:val="center"/>
        </w:trPr>
        <w:tc>
          <w:tcPr>
            <w:tcW w:w="284" w:type="pct"/>
            <w:vAlign w:val="center"/>
          </w:tcPr>
          <w:p w14:paraId="0092EBA2" w14:textId="77777777" w:rsidR="00133483" w:rsidRPr="00F7438D" w:rsidRDefault="00133483" w:rsidP="00133483">
            <w:pPr>
              <w:pStyle w:val="TableParagraph"/>
              <w:spacing w:before="120" w:line="276" w:lineRule="auto"/>
              <w:jc w:val="center"/>
              <w:rPr>
                <w:b/>
                <w:sz w:val="16"/>
                <w:szCs w:val="16"/>
              </w:rPr>
            </w:pPr>
            <w:r w:rsidRPr="00F7438D">
              <w:rPr>
                <w:b/>
                <w:sz w:val="16"/>
                <w:szCs w:val="16"/>
              </w:rPr>
              <w:t>CO4</w:t>
            </w:r>
          </w:p>
        </w:tc>
        <w:tc>
          <w:tcPr>
            <w:tcW w:w="275" w:type="pct"/>
            <w:vAlign w:val="center"/>
          </w:tcPr>
          <w:p w14:paraId="1F6663E5"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6130AF4"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139811EA"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4BF402F1" w14:textId="091C4E7E"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6B21B595"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074013C3"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4042D26B"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5E8F1DA6"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14:paraId="33714DC9"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1CC1E1C0"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54FE5266"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14:paraId="3BABF01E" w14:textId="431F7EA3"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14:paraId="4E27794D" w14:textId="28B829FF"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5B6566F9" w14:textId="77777777"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14:paraId="5C2C3CCA" w14:textId="77777777"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14:paraId="28250586" w14:textId="1BF0835C"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bl>
    <w:p w14:paraId="2BD3F9E4" w14:textId="0D0FB76D" w:rsidR="00287DC7" w:rsidRPr="001E0A4F" w:rsidRDefault="007922C0" w:rsidP="001E0A4F">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sectPr w:rsidR="00287DC7" w:rsidRPr="001E0A4F" w:rsidSect="00A3078B">
      <w:headerReference w:type="default" r:id="rId17"/>
      <w:footerReference w:type="default" r:id="rId18"/>
      <w:type w:val="continuous"/>
      <w:pgSz w:w="11906" w:h="16838" w:code="9"/>
      <w:pgMar w:top="1440" w:right="1440" w:bottom="1440" w:left="1440" w:header="720" w:footer="720" w:gutter="0"/>
      <w:pgNumType w:start="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CEFE2" w14:textId="77777777" w:rsidR="00C86431" w:rsidRDefault="00C86431" w:rsidP="00C03AF0">
      <w:r>
        <w:separator/>
      </w:r>
    </w:p>
  </w:endnote>
  <w:endnote w:type="continuationSeparator" w:id="0">
    <w:p w14:paraId="19008545" w14:textId="77777777" w:rsidR="00C86431" w:rsidRDefault="00C86431" w:rsidP="00C03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Bold">
    <w:altName w:val="Times New Roman"/>
    <w:panose1 w:val="00000800000000020000"/>
    <w:charset w:val="00"/>
    <w:family w:val="auto"/>
    <w:pitch w:val="variable"/>
    <w:sig w:usb0="E00002FF" w:usb1="5000205A" w:usb2="00000000" w:usb3="00000000" w:csb0="0000019F" w:csb1="00000000"/>
  </w:font>
  <w:font w:name="TimesNewRomanPSMT">
    <w:altName w:val="Times New Roman"/>
    <w:panose1 w:val="02020603050405020304"/>
    <w:charset w:val="00"/>
    <w:family w:val="roman"/>
    <w:pitch w:val="variable"/>
    <w:sig w:usb0="E0002AEF" w:usb1="C0007841" w:usb2="00000009" w:usb3="00000000" w:csb0="000001FF" w:csb1="00000000"/>
  </w:font>
  <w:font w:name="Tahoma,Bold">
    <w:altName w:val="Tahoma"/>
    <w:panose1 w:val="020B0604020202020204"/>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Calibri-Bold">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261B0" w14:textId="102CE9A0" w:rsidR="00595C7B" w:rsidRDefault="00595C7B">
    <w:pPr>
      <w:pStyle w:val="Footer"/>
      <w:jc w:val="center"/>
    </w:pPr>
  </w:p>
  <w:p w14:paraId="140A883D" w14:textId="77777777" w:rsidR="00595C7B" w:rsidRDefault="00595C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067881716"/>
      <w:docPartObj>
        <w:docPartGallery w:val="Page Numbers (Bottom of Page)"/>
        <w:docPartUnique/>
      </w:docPartObj>
    </w:sdtPr>
    <w:sdtContent>
      <w:p w14:paraId="15B63960" w14:textId="16DE1088" w:rsidR="00595C7B" w:rsidRDefault="00595C7B" w:rsidP="007F71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7D4B15" w14:textId="77777777" w:rsidR="00595C7B" w:rsidRDefault="00595C7B" w:rsidP="004E390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21340540"/>
      <w:docPartObj>
        <w:docPartGallery w:val="Page Numbers (Bottom of Page)"/>
        <w:docPartUnique/>
      </w:docPartObj>
    </w:sdtPr>
    <w:sdtContent>
      <w:p w14:paraId="7F5A2475" w14:textId="75FD5ACA" w:rsidR="00595C7B" w:rsidRDefault="00595C7B" w:rsidP="007F71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701DC4B1" w14:textId="77777777" w:rsidR="00595C7B" w:rsidRDefault="00595C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2EAC0" w14:textId="77777777" w:rsidR="00C86431" w:rsidRDefault="00C86431" w:rsidP="00C03AF0">
      <w:r>
        <w:separator/>
      </w:r>
    </w:p>
  </w:footnote>
  <w:footnote w:type="continuationSeparator" w:id="0">
    <w:p w14:paraId="4BF0A3F2" w14:textId="77777777" w:rsidR="00C86431" w:rsidRDefault="00C86431" w:rsidP="00C03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8392D" w14:textId="77777777" w:rsidR="00595C7B" w:rsidRDefault="00595C7B" w:rsidP="006C714D">
    <w:pPr>
      <w:pStyle w:val="Header"/>
      <w:jc w:val="center"/>
    </w:pPr>
  </w:p>
  <w:p w14:paraId="2E967CDA" w14:textId="77777777" w:rsidR="00595C7B" w:rsidRDefault="00595C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213"/>
    <w:multiLevelType w:val="hybridMultilevel"/>
    <w:tmpl w:val="B5FAD79E"/>
    <w:lvl w:ilvl="0" w:tplc="4950E372">
      <w:start w:val="1"/>
      <w:numFmt w:val="decimal"/>
      <w:lvlText w:val="%1."/>
      <w:lvlJc w:val="left"/>
    </w:lvl>
    <w:lvl w:ilvl="1" w:tplc="230CED68">
      <w:numFmt w:val="decimal"/>
      <w:lvlText w:val=""/>
      <w:lvlJc w:val="left"/>
    </w:lvl>
    <w:lvl w:ilvl="2" w:tplc="78420AAA">
      <w:numFmt w:val="decimal"/>
      <w:lvlText w:val=""/>
      <w:lvlJc w:val="left"/>
    </w:lvl>
    <w:lvl w:ilvl="3" w:tplc="573AC99A">
      <w:numFmt w:val="decimal"/>
      <w:lvlText w:val=""/>
      <w:lvlJc w:val="left"/>
    </w:lvl>
    <w:lvl w:ilvl="4" w:tplc="B84E425E">
      <w:numFmt w:val="decimal"/>
      <w:lvlText w:val=""/>
      <w:lvlJc w:val="left"/>
    </w:lvl>
    <w:lvl w:ilvl="5" w:tplc="A12A32E4">
      <w:numFmt w:val="decimal"/>
      <w:lvlText w:val=""/>
      <w:lvlJc w:val="left"/>
    </w:lvl>
    <w:lvl w:ilvl="6" w:tplc="BCAE13FA">
      <w:numFmt w:val="decimal"/>
      <w:lvlText w:val=""/>
      <w:lvlJc w:val="left"/>
    </w:lvl>
    <w:lvl w:ilvl="7" w:tplc="E0A60264">
      <w:numFmt w:val="decimal"/>
      <w:lvlText w:val=""/>
      <w:lvlJc w:val="left"/>
    </w:lvl>
    <w:lvl w:ilvl="8" w:tplc="199A828E">
      <w:numFmt w:val="decimal"/>
      <w:lvlText w:val=""/>
      <w:lvlJc w:val="left"/>
    </w:lvl>
  </w:abstractNum>
  <w:abstractNum w:abstractNumId="1" w15:restartNumberingAfterBreak="0">
    <w:nsid w:val="0000260D"/>
    <w:multiLevelType w:val="hybridMultilevel"/>
    <w:tmpl w:val="F996B778"/>
    <w:lvl w:ilvl="0" w:tplc="160EA052">
      <w:start w:val="3"/>
      <w:numFmt w:val="decimal"/>
      <w:lvlText w:val="%1."/>
      <w:lvlJc w:val="left"/>
    </w:lvl>
    <w:lvl w:ilvl="1" w:tplc="10A62A4E">
      <w:numFmt w:val="decimal"/>
      <w:lvlText w:val=""/>
      <w:lvlJc w:val="left"/>
    </w:lvl>
    <w:lvl w:ilvl="2" w:tplc="789A334E">
      <w:numFmt w:val="decimal"/>
      <w:lvlText w:val=""/>
      <w:lvlJc w:val="left"/>
    </w:lvl>
    <w:lvl w:ilvl="3" w:tplc="880EE248">
      <w:numFmt w:val="decimal"/>
      <w:lvlText w:val=""/>
      <w:lvlJc w:val="left"/>
    </w:lvl>
    <w:lvl w:ilvl="4" w:tplc="6166F950">
      <w:numFmt w:val="decimal"/>
      <w:lvlText w:val=""/>
      <w:lvlJc w:val="left"/>
    </w:lvl>
    <w:lvl w:ilvl="5" w:tplc="3418CF7C">
      <w:numFmt w:val="decimal"/>
      <w:lvlText w:val=""/>
      <w:lvlJc w:val="left"/>
    </w:lvl>
    <w:lvl w:ilvl="6" w:tplc="61383412">
      <w:numFmt w:val="decimal"/>
      <w:lvlText w:val=""/>
      <w:lvlJc w:val="left"/>
    </w:lvl>
    <w:lvl w:ilvl="7" w:tplc="E43C4F5E">
      <w:numFmt w:val="decimal"/>
      <w:lvlText w:val=""/>
      <w:lvlJc w:val="left"/>
    </w:lvl>
    <w:lvl w:ilvl="8" w:tplc="1BF60D98">
      <w:numFmt w:val="decimal"/>
      <w:lvlText w:val=""/>
      <w:lvlJc w:val="left"/>
    </w:lvl>
  </w:abstractNum>
  <w:abstractNum w:abstractNumId="2" w15:restartNumberingAfterBreak="0">
    <w:nsid w:val="00006B89"/>
    <w:multiLevelType w:val="hybridMultilevel"/>
    <w:tmpl w:val="BEC052B6"/>
    <w:lvl w:ilvl="0" w:tplc="7B8658B0">
      <w:start w:val="1"/>
      <w:numFmt w:val="bullet"/>
      <w:lvlText w:val=""/>
      <w:lvlJc w:val="left"/>
    </w:lvl>
    <w:lvl w:ilvl="1" w:tplc="DBA84692">
      <w:numFmt w:val="decimal"/>
      <w:lvlText w:val=""/>
      <w:lvlJc w:val="left"/>
    </w:lvl>
    <w:lvl w:ilvl="2" w:tplc="BAD4EAEA">
      <w:numFmt w:val="decimal"/>
      <w:lvlText w:val=""/>
      <w:lvlJc w:val="left"/>
    </w:lvl>
    <w:lvl w:ilvl="3" w:tplc="92FC3F32">
      <w:numFmt w:val="decimal"/>
      <w:lvlText w:val=""/>
      <w:lvlJc w:val="left"/>
    </w:lvl>
    <w:lvl w:ilvl="4" w:tplc="BE88E5DC">
      <w:numFmt w:val="decimal"/>
      <w:lvlText w:val=""/>
      <w:lvlJc w:val="left"/>
    </w:lvl>
    <w:lvl w:ilvl="5" w:tplc="D2B031FE">
      <w:numFmt w:val="decimal"/>
      <w:lvlText w:val=""/>
      <w:lvlJc w:val="left"/>
    </w:lvl>
    <w:lvl w:ilvl="6" w:tplc="3C5ACB84">
      <w:numFmt w:val="decimal"/>
      <w:lvlText w:val=""/>
      <w:lvlJc w:val="left"/>
    </w:lvl>
    <w:lvl w:ilvl="7" w:tplc="3CE6D6B2">
      <w:numFmt w:val="decimal"/>
      <w:lvlText w:val=""/>
      <w:lvlJc w:val="left"/>
    </w:lvl>
    <w:lvl w:ilvl="8" w:tplc="23C215AA">
      <w:numFmt w:val="decimal"/>
      <w:lvlText w:val=""/>
      <w:lvlJc w:val="left"/>
    </w:lvl>
  </w:abstractNum>
  <w:abstractNum w:abstractNumId="3" w15:restartNumberingAfterBreak="0">
    <w:nsid w:val="006C6553"/>
    <w:multiLevelType w:val="hybridMultilevel"/>
    <w:tmpl w:val="C76069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430E62"/>
    <w:multiLevelType w:val="hybridMultilevel"/>
    <w:tmpl w:val="CA9A30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3697722"/>
    <w:multiLevelType w:val="multilevel"/>
    <w:tmpl w:val="55C03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C3662B"/>
    <w:multiLevelType w:val="hybridMultilevel"/>
    <w:tmpl w:val="9C0AB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9B29E3"/>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80D91"/>
    <w:multiLevelType w:val="hybridMultilevel"/>
    <w:tmpl w:val="448E5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4F6781"/>
    <w:multiLevelType w:val="hybridMultilevel"/>
    <w:tmpl w:val="FF6A3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E84D34"/>
    <w:multiLevelType w:val="hybridMultilevel"/>
    <w:tmpl w:val="32ECD45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1646F27"/>
    <w:multiLevelType w:val="hybridMultilevel"/>
    <w:tmpl w:val="E976065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20D3224"/>
    <w:multiLevelType w:val="hybridMultilevel"/>
    <w:tmpl w:val="A78C47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B4C6D08"/>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A550AD"/>
    <w:multiLevelType w:val="hybridMultilevel"/>
    <w:tmpl w:val="847CE92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D253A47"/>
    <w:multiLevelType w:val="hybridMultilevel"/>
    <w:tmpl w:val="CECCF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533CEA"/>
    <w:multiLevelType w:val="hybridMultilevel"/>
    <w:tmpl w:val="43F0D33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3510CC7"/>
    <w:multiLevelType w:val="hybridMultilevel"/>
    <w:tmpl w:val="CDE8F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5830AC"/>
    <w:multiLevelType w:val="hybridMultilevel"/>
    <w:tmpl w:val="05FCE3A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65375CE"/>
    <w:multiLevelType w:val="hybridMultilevel"/>
    <w:tmpl w:val="5A94314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75B0E8C"/>
    <w:multiLevelType w:val="hybridMultilevel"/>
    <w:tmpl w:val="9796F43E"/>
    <w:lvl w:ilvl="0" w:tplc="04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9EA2CF8"/>
    <w:multiLevelType w:val="hybridMultilevel"/>
    <w:tmpl w:val="C6EA7E9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B994009"/>
    <w:multiLevelType w:val="hybridMultilevel"/>
    <w:tmpl w:val="CD56E34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2EB34329"/>
    <w:multiLevelType w:val="hybridMultilevel"/>
    <w:tmpl w:val="579A2C6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F7378A3"/>
    <w:multiLevelType w:val="hybridMultilevel"/>
    <w:tmpl w:val="AB98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17519E9"/>
    <w:multiLevelType w:val="hybridMultilevel"/>
    <w:tmpl w:val="67BACCD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1FD6E24"/>
    <w:multiLevelType w:val="hybridMultilevel"/>
    <w:tmpl w:val="041CE0B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337E25F1"/>
    <w:multiLevelType w:val="hybridMultilevel"/>
    <w:tmpl w:val="727C73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4944190"/>
    <w:multiLevelType w:val="hybridMultilevel"/>
    <w:tmpl w:val="09A439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35610A03"/>
    <w:multiLevelType w:val="hybridMultilevel"/>
    <w:tmpl w:val="6BE6F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C12233"/>
    <w:multiLevelType w:val="hybridMultilevel"/>
    <w:tmpl w:val="515A6F7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3D244A1F"/>
    <w:multiLevelType w:val="hybridMultilevel"/>
    <w:tmpl w:val="ADB21184"/>
    <w:lvl w:ilvl="0" w:tplc="4F921BD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D2D1E3C"/>
    <w:multiLevelType w:val="hybridMultilevel"/>
    <w:tmpl w:val="7ADCA602"/>
    <w:lvl w:ilvl="0" w:tplc="EB0A7504">
      <w:start w:val="2"/>
      <w:numFmt w:val="upperLetter"/>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34" w15:restartNumberingAfterBreak="0">
    <w:nsid w:val="3F556862"/>
    <w:multiLevelType w:val="hybridMultilevel"/>
    <w:tmpl w:val="68B2C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F9B5636"/>
    <w:multiLevelType w:val="hybridMultilevel"/>
    <w:tmpl w:val="4F12EF1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1A0607C"/>
    <w:multiLevelType w:val="hybridMultilevel"/>
    <w:tmpl w:val="5F42F4E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2090EDB"/>
    <w:multiLevelType w:val="hybridMultilevel"/>
    <w:tmpl w:val="4624663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43F24A73"/>
    <w:multiLevelType w:val="hybridMultilevel"/>
    <w:tmpl w:val="CD48D3F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47194C3D"/>
    <w:multiLevelType w:val="hybridMultilevel"/>
    <w:tmpl w:val="27E26ED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476A5F08"/>
    <w:multiLevelType w:val="hybridMultilevel"/>
    <w:tmpl w:val="F52C331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48FC2C93"/>
    <w:multiLevelType w:val="hybridMultilevel"/>
    <w:tmpl w:val="57F6FB6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4E421168"/>
    <w:multiLevelType w:val="hybridMultilevel"/>
    <w:tmpl w:val="DF52CD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C6572D"/>
    <w:multiLevelType w:val="hybridMultilevel"/>
    <w:tmpl w:val="454869C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4FF0607E"/>
    <w:multiLevelType w:val="hybridMultilevel"/>
    <w:tmpl w:val="D8CCBB82"/>
    <w:lvl w:ilvl="0" w:tplc="712AD7D0">
      <w:start w:val="1"/>
      <w:numFmt w:val="none"/>
      <w:lvlText w:val="A."/>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45" w15:restartNumberingAfterBreak="0">
    <w:nsid w:val="51590E28"/>
    <w:multiLevelType w:val="hybridMultilevel"/>
    <w:tmpl w:val="B080D02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518C28D8"/>
    <w:multiLevelType w:val="hybridMultilevel"/>
    <w:tmpl w:val="63C01CC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528D40FB"/>
    <w:multiLevelType w:val="hybridMultilevel"/>
    <w:tmpl w:val="1FF0A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8FE6397"/>
    <w:multiLevelType w:val="multilevel"/>
    <w:tmpl w:val="EC62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055F21"/>
    <w:multiLevelType w:val="hybridMultilevel"/>
    <w:tmpl w:val="A1BC5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C877962"/>
    <w:multiLevelType w:val="hybridMultilevel"/>
    <w:tmpl w:val="142C6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F9222B8"/>
    <w:multiLevelType w:val="hybridMultilevel"/>
    <w:tmpl w:val="45FE8E3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602A79F9"/>
    <w:multiLevelType w:val="hybridMultilevel"/>
    <w:tmpl w:val="E9CCEF0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09F02FB"/>
    <w:multiLevelType w:val="hybridMultilevel"/>
    <w:tmpl w:val="033C54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A036F6"/>
    <w:multiLevelType w:val="hybridMultilevel"/>
    <w:tmpl w:val="6A1E8D1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62AD45A3"/>
    <w:multiLevelType w:val="hybridMultilevel"/>
    <w:tmpl w:val="672A3CB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638072DD"/>
    <w:multiLevelType w:val="hybridMultilevel"/>
    <w:tmpl w:val="ABE85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68A04D5"/>
    <w:multiLevelType w:val="hybridMultilevel"/>
    <w:tmpl w:val="029436A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67FE3A12"/>
    <w:multiLevelType w:val="hybridMultilevel"/>
    <w:tmpl w:val="F5EAC87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6977474A"/>
    <w:multiLevelType w:val="hybridMultilevel"/>
    <w:tmpl w:val="2C367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EB364C"/>
    <w:multiLevelType w:val="hybridMultilevel"/>
    <w:tmpl w:val="67500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CD452B"/>
    <w:multiLevelType w:val="hybridMultilevel"/>
    <w:tmpl w:val="AF8E4C8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6FF13D05"/>
    <w:multiLevelType w:val="hybridMultilevel"/>
    <w:tmpl w:val="5394D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12746B5"/>
    <w:multiLevelType w:val="hybridMultilevel"/>
    <w:tmpl w:val="7C762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12F5D59"/>
    <w:multiLevelType w:val="hybridMultilevel"/>
    <w:tmpl w:val="B246D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3E1782"/>
    <w:multiLevelType w:val="hybridMultilevel"/>
    <w:tmpl w:val="F28A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1D42016"/>
    <w:multiLevelType w:val="hybridMultilevel"/>
    <w:tmpl w:val="65282CF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72BF6C94"/>
    <w:multiLevelType w:val="hybridMultilevel"/>
    <w:tmpl w:val="5CCC5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920247"/>
    <w:multiLevelType w:val="hybridMultilevel"/>
    <w:tmpl w:val="0EB0C00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744C5F15"/>
    <w:multiLevelType w:val="hybridMultilevel"/>
    <w:tmpl w:val="03CE3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E134A6"/>
    <w:multiLevelType w:val="hybridMultilevel"/>
    <w:tmpl w:val="175C6E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76834F07"/>
    <w:multiLevelType w:val="multilevel"/>
    <w:tmpl w:val="BE1A8578"/>
    <w:styleLink w:val="Style1"/>
    <w:lvl w:ilvl="0">
      <w:start w:val="1"/>
      <w:numFmt w:val="decimal"/>
      <w:isLg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6B4334A"/>
    <w:multiLevelType w:val="hybridMultilevel"/>
    <w:tmpl w:val="AF54C7B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7AC367EC"/>
    <w:multiLevelType w:val="hybridMultilevel"/>
    <w:tmpl w:val="43BC17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5" w15:restartNumberingAfterBreak="0">
    <w:nsid w:val="7C521622"/>
    <w:multiLevelType w:val="hybridMultilevel"/>
    <w:tmpl w:val="AFB0A9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C1E4C"/>
    <w:multiLevelType w:val="hybridMultilevel"/>
    <w:tmpl w:val="1666CA7A"/>
    <w:lvl w:ilvl="0" w:tplc="04090015">
      <w:start w:val="1"/>
      <w:numFmt w:val="upperLetter"/>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77" w15:restartNumberingAfterBreak="0">
    <w:nsid w:val="7D5D369D"/>
    <w:multiLevelType w:val="hybridMultilevel"/>
    <w:tmpl w:val="C0A281D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15:restartNumberingAfterBreak="0">
    <w:nsid w:val="7F7B593D"/>
    <w:multiLevelType w:val="hybridMultilevel"/>
    <w:tmpl w:val="72B8A0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4"/>
  </w:num>
  <w:num w:numId="2">
    <w:abstractNumId w:val="15"/>
  </w:num>
  <w:num w:numId="3">
    <w:abstractNumId w:val="6"/>
  </w:num>
  <w:num w:numId="4">
    <w:abstractNumId w:val="27"/>
  </w:num>
  <w:num w:numId="5">
    <w:abstractNumId w:val="34"/>
  </w:num>
  <w:num w:numId="6">
    <w:abstractNumId w:val="67"/>
  </w:num>
  <w:num w:numId="7">
    <w:abstractNumId w:val="58"/>
  </w:num>
  <w:num w:numId="8">
    <w:abstractNumId w:val="41"/>
  </w:num>
  <w:num w:numId="9">
    <w:abstractNumId w:val="39"/>
  </w:num>
  <w:num w:numId="10">
    <w:abstractNumId w:val="43"/>
  </w:num>
  <w:num w:numId="11">
    <w:abstractNumId w:val="35"/>
  </w:num>
  <w:num w:numId="12">
    <w:abstractNumId w:val="68"/>
  </w:num>
  <w:num w:numId="13">
    <w:abstractNumId w:val="51"/>
  </w:num>
  <w:num w:numId="14">
    <w:abstractNumId w:val="37"/>
  </w:num>
  <w:num w:numId="15">
    <w:abstractNumId w:val="23"/>
  </w:num>
  <w:num w:numId="16">
    <w:abstractNumId w:val="16"/>
  </w:num>
  <w:num w:numId="17">
    <w:abstractNumId w:val="49"/>
  </w:num>
  <w:num w:numId="18">
    <w:abstractNumId w:val="30"/>
  </w:num>
  <w:num w:numId="19">
    <w:abstractNumId w:val="48"/>
  </w:num>
  <w:num w:numId="20">
    <w:abstractNumId w:val="32"/>
  </w:num>
  <w:num w:numId="21">
    <w:abstractNumId w:val="20"/>
  </w:num>
  <w:num w:numId="22">
    <w:abstractNumId w:val="4"/>
  </w:num>
  <w:num w:numId="23">
    <w:abstractNumId w:val="77"/>
  </w:num>
  <w:num w:numId="24">
    <w:abstractNumId w:val="53"/>
  </w:num>
  <w:num w:numId="25">
    <w:abstractNumId w:val="70"/>
  </w:num>
  <w:num w:numId="26">
    <w:abstractNumId w:val="54"/>
  </w:num>
  <w:num w:numId="27">
    <w:abstractNumId w:val="18"/>
  </w:num>
  <w:num w:numId="28">
    <w:abstractNumId w:val="29"/>
  </w:num>
  <w:num w:numId="29">
    <w:abstractNumId w:val="38"/>
  </w:num>
  <w:num w:numId="30">
    <w:abstractNumId w:val="25"/>
  </w:num>
  <w:num w:numId="31">
    <w:abstractNumId w:val="78"/>
  </w:num>
  <w:num w:numId="32">
    <w:abstractNumId w:val="14"/>
  </w:num>
  <w:num w:numId="33">
    <w:abstractNumId w:val="56"/>
  </w:num>
  <w:num w:numId="34">
    <w:abstractNumId w:val="12"/>
  </w:num>
  <w:num w:numId="35">
    <w:abstractNumId w:val="22"/>
  </w:num>
  <w:num w:numId="36">
    <w:abstractNumId w:val="63"/>
  </w:num>
  <w:num w:numId="37">
    <w:abstractNumId w:val="44"/>
  </w:num>
  <w:num w:numId="38">
    <w:abstractNumId w:val="26"/>
  </w:num>
  <w:num w:numId="39">
    <w:abstractNumId w:val="21"/>
  </w:num>
  <w:num w:numId="40">
    <w:abstractNumId w:val="50"/>
  </w:num>
  <w:num w:numId="41">
    <w:abstractNumId w:val="8"/>
  </w:num>
  <w:num w:numId="42">
    <w:abstractNumId w:val="55"/>
  </w:num>
  <w:num w:numId="43">
    <w:abstractNumId w:val="9"/>
  </w:num>
  <w:num w:numId="44">
    <w:abstractNumId w:val="46"/>
  </w:num>
  <w:num w:numId="45">
    <w:abstractNumId w:val="66"/>
  </w:num>
  <w:num w:numId="46">
    <w:abstractNumId w:val="45"/>
  </w:num>
  <w:num w:numId="47">
    <w:abstractNumId w:val="52"/>
  </w:num>
  <w:num w:numId="48">
    <w:abstractNumId w:val="73"/>
  </w:num>
  <w:num w:numId="49">
    <w:abstractNumId w:val="40"/>
  </w:num>
  <w:num w:numId="50">
    <w:abstractNumId w:val="36"/>
  </w:num>
  <w:num w:numId="51">
    <w:abstractNumId w:val="24"/>
  </w:num>
  <w:num w:numId="52">
    <w:abstractNumId w:val="57"/>
  </w:num>
  <w:num w:numId="53">
    <w:abstractNumId w:val="19"/>
  </w:num>
  <w:num w:numId="54">
    <w:abstractNumId w:val="17"/>
  </w:num>
  <w:num w:numId="55">
    <w:abstractNumId w:val="31"/>
  </w:num>
  <w:num w:numId="56">
    <w:abstractNumId w:val="11"/>
  </w:num>
  <w:num w:numId="57">
    <w:abstractNumId w:val="0"/>
  </w:num>
  <w:num w:numId="58">
    <w:abstractNumId w:val="1"/>
  </w:num>
  <w:num w:numId="59">
    <w:abstractNumId w:val="2"/>
  </w:num>
  <w:num w:numId="60">
    <w:abstractNumId w:val="76"/>
  </w:num>
  <w:num w:numId="61">
    <w:abstractNumId w:val="47"/>
  </w:num>
  <w:num w:numId="62">
    <w:abstractNumId w:val="64"/>
  </w:num>
  <w:num w:numId="63">
    <w:abstractNumId w:val="42"/>
  </w:num>
  <w:num w:numId="64">
    <w:abstractNumId w:val="59"/>
  </w:num>
  <w:num w:numId="65">
    <w:abstractNumId w:val="62"/>
  </w:num>
  <w:num w:numId="66">
    <w:abstractNumId w:val="69"/>
  </w:num>
  <w:num w:numId="67">
    <w:abstractNumId w:val="13"/>
  </w:num>
  <w:num w:numId="68">
    <w:abstractNumId w:val="75"/>
  </w:num>
  <w:num w:numId="69">
    <w:abstractNumId w:val="7"/>
  </w:num>
  <w:num w:numId="70">
    <w:abstractNumId w:val="60"/>
  </w:num>
  <w:num w:numId="71">
    <w:abstractNumId w:val="5"/>
  </w:num>
  <w:num w:numId="72">
    <w:abstractNumId w:val="10"/>
  </w:num>
  <w:num w:numId="73">
    <w:abstractNumId w:val="28"/>
  </w:num>
  <w:num w:numId="74">
    <w:abstractNumId w:val="61"/>
  </w:num>
  <w:num w:numId="75">
    <w:abstractNumId w:val="72"/>
  </w:num>
  <w:num w:numId="76">
    <w:abstractNumId w:val="71"/>
  </w:num>
  <w:num w:numId="77">
    <w:abstractNumId w:val="3"/>
  </w:num>
  <w:num w:numId="78">
    <w:abstractNumId w:val="65"/>
  </w:num>
  <w:num w:numId="79">
    <w:abstractNumId w:val="3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0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942"/>
    <w:rsid w:val="00003442"/>
    <w:rsid w:val="00003BFD"/>
    <w:rsid w:val="00006BDA"/>
    <w:rsid w:val="00014D69"/>
    <w:rsid w:val="00015710"/>
    <w:rsid w:val="00015C9A"/>
    <w:rsid w:val="0001794E"/>
    <w:rsid w:val="0002244B"/>
    <w:rsid w:val="00024D93"/>
    <w:rsid w:val="00027D3E"/>
    <w:rsid w:val="00031356"/>
    <w:rsid w:val="00032850"/>
    <w:rsid w:val="00037F2E"/>
    <w:rsid w:val="00041B3D"/>
    <w:rsid w:val="000438A6"/>
    <w:rsid w:val="00045319"/>
    <w:rsid w:val="000467BB"/>
    <w:rsid w:val="00053F07"/>
    <w:rsid w:val="000548A5"/>
    <w:rsid w:val="000549DA"/>
    <w:rsid w:val="0005656B"/>
    <w:rsid w:val="00056CC8"/>
    <w:rsid w:val="00057750"/>
    <w:rsid w:val="00057BC2"/>
    <w:rsid w:val="00063EAC"/>
    <w:rsid w:val="000665D3"/>
    <w:rsid w:val="0006760F"/>
    <w:rsid w:val="00071EA8"/>
    <w:rsid w:val="00071F8A"/>
    <w:rsid w:val="000725F3"/>
    <w:rsid w:val="00075524"/>
    <w:rsid w:val="00081663"/>
    <w:rsid w:val="00082489"/>
    <w:rsid w:val="00082535"/>
    <w:rsid w:val="00084C82"/>
    <w:rsid w:val="00090B30"/>
    <w:rsid w:val="0009184D"/>
    <w:rsid w:val="00097335"/>
    <w:rsid w:val="000A2C1F"/>
    <w:rsid w:val="000A2E91"/>
    <w:rsid w:val="000A5942"/>
    <w:rsid w:val="000B1620"/>
    <w:rsid w:val="000B198C"/>
    <w:rsid w:val="000B674F"/>
    <w:rsid w:val="000C03E7"/>
    <w:rsid w:val="000C5232"/>
    <w:rsid w:val="000C674C"/>
    <w:rsid w:val="000C778B"/>
    <w:rsid w:val="000D07C2"/>
    <w:rsid w:val="000D30C2"/>
    <w:rsid w:val="000E60A2"/>
    <w:rsid w:val="000E7714"/>
    <w:rsid w:val="000E78AB"/>
    <w:rsid w:val="000F2882"/>
    <w:rsid w:val="00102E0E"/>
    <w:rsid w:val="00104589"/>
    <w:rsid w:val="00111BAD"/>
    <w:rsid w:val="00115ABF"/>
    <w:rsid w:val="00122914"/>
    <w:rsid w:val="0012340A"/>
    <w:rsid w:val="001241E2"/>
    <w:rsid w:val="00125899"/>
    <w:rsid w:val="00127670"/>
    <w:rsid w:val="00127B7A"/>
    <w:rsid w:val="00131859"/>
    <w:rsid w:val="00131B2F"/>
    <w:rsid w:val="001329EC"/>
    <w:rsid w:val="00133483"/>
    <w:rsid w:val="00133AD2"/>
    <w:rsid w:val="0013640B"/>
    <w:rsid w:val="00136836"/>
    <w:rsid w:val="00136EF3"/>
    <w:rsid w:val="00141259"/>
    <w:rsid w:val="00144CA9"/>
    <w:rsid w:val="00147191"/>
    <w:rsid w:val="0014778D"/>
    <w:rsid w:val="00151727"/>
    <w:rsid w:val="001531DC"/>
    <w:rsid w:val="00153410"/>
    <w:rsid w:val="00153E54"/>
    <w:rsid w:val="00155011"/>
    <w:rsid w:val="00162862"/>
    <w:rsid w:val="00167466"/>
    <w:rsid w:val="00193633"/>
    <w:rsid w:val="00195696"/>
    <w:rsid w:val="00196095"/>
    <w:rsid w:val="00197867"/>
    <w:rsid w:val="001A0CD6"/>
    <w:rsid w:val="001A1765"/>
    <w:rsid w:val="001B06A1"/>
    <w:rsid w:val="001B147B"/>
    <w:rsid w:val="001B3E6A"/>
    <w:rsid w:val="001C75CD"/>
    <w:rsid w:val="001D1A04"/>
    <w:rsid w:val="001D1FB5"/>
    <w:rsid w:val="001D2D2C"/>
    <w:rsid w:val="001D34E3"/>
    <w:rsid w:val="001D43B7"/>
    <w:rsid w:val="001D493E"/>
    <w:rsid w:val="001D6592"/>
    <w:rsid w:val="001D7738"/>
    <w:rsid w:val="001D779B"/>
    <w:rsid w:val="001D7BCA"/>
    <w:rsid w:val="001E0A4F"/>
    <w:rsid w:val="001E0AC0"/>
    <w:rsid w:val="001E2697"/>
    <w:rsid w:val="001E35E8"/>
    <w:rsid w:val="001E4D8B"/>
    <w:rsid w:val="001E5FE0"/>
    <w:rsid w:val="001F42F7"/>
    <w:rsid w:val="001F64AB"/>
    <w:rsid w:val="001F7980"/>
    <w:rsid w:val="00203398"/>
    <w:rsid w:val="00204C96"/>
    <w:rsid w:val="002051C5"/>
    <w:rsid w:val="002056EF"/>
    <w:rsid w:val="00211930"/>
    <w:rsid w:val="00212029"/>
    <w:rsid w:val="00213A96"/>
    <w:rsid w:val="00217AAF"/>
    <w:rsid w:val="002311D7"/>
    <w:rsid w:val="00231782"/>
    <w:rsid w:val="0023319F"/>
    <w:rsid w:val="002364AC"/>
    <w:rsid w:val="00244220"/>
    <w:rsid w:val="00247494"/>
    <w:rsid w:val="00250970"/>
    <w:rsid w:val="002522EC"/>
    <w:rsid w:val="002524DC"/>
    <w:rsid w:val="002543B6"/>
    <w:rsid w:val="00260FF2"/>
    <w:rsid w:val="0026666E"/>
    <w:rsid w:val="00266A2F"/>
    <w:rsid w:val="0027008B"/>
    <w:rsid w:val="002701E5"/>
    <w:rsid w:val="002772EF"/>
    <w:rsid w:val="0028094B"/>
    <w:rsid w:val="002830CB"/>
    <w:rsid w:val="002864BC"/>
    <w:rsid w:val="00287DC7"/>
    <w:rsid w:val="00290848"/>
    <w:rsid w:val="00290F11"/>
    <w:rsid w:val="00292948"/>
    <w:rsid w:val="00293B96"/>
    <w:rsid w:val="00293BA4"/>
    <w:rsid w:val="00295768"/>
    <w:rsid w:val="002A06C0"/>
    <w:rsid w:val="002A1911"/>
    <w:rsid w:val="002A2D77"/>
    <w:rsid w:val="002A562C"/>
    <w:rsid w:val="002A6418"/>
    <w:rsid w:val="002B10BF"/>
    <w:rsid w:val="002B1D75"/>
    <w:rsid w:val="002B2C2E"/>
    <w:rsid w:val="002B353C"/>
    <w:rsid w:val="002B4E35"/>
    <w:rsid w:val="002B534D"/>
    <w:rsid w:val="002C1FE4"/>
    <w:rsid w:val="002C2BDE"/>
    <w:rsid w:val="002C785A"/>
    <w:rsid w:val="002D6117"/>
    <w:rsid w:val="002E165A"/>
    <w:rsid w:val="002E25E3"/>
    <w:rsid w:val="002E2AE0"/>
    <w:rsid w:val="002E35EF"/>
    <w:rsid w:val="002E3891"/>
    <w:rsid w:val="002E4E1D"/>
    <w:rsid w:val="002E5843"/>
    <w:rsid w:val="002F0746"/>
    <w:rsid w:val="002F39DE"/>
    <w:rsid w:val="002F3F83"/>
    <w:rsid w:val="002F48F1"/>
    <w:rsid w:val="002F6993"/>
    <w:rsid w:val="002F6B22"/>
    <w:rsid w:val="0030746C"/>
    <w:rsid w:val="00310D89"/>
    <w:rsid w:val="0031266F"/>
    <w:rsid w:val="0031273B"/>
    <w:rsid w:val="003131B2"/>
    <w:rsid w:val="00320711"/>
    <w:rsid w:val="0032529F"/>
    <w:rsid w:val="003265A3"/>
    <w:rsid w:val="003305A7"/>
    <w:rsid w:val="0033148C"/>
    <w:rsid w:val="00331CFB"/>
    <w:rsid w:val="003363C7"/>
    <w:rsid w:val="00345B12"/>
    <w:rsid w:val="00346D9F"/>
    <w:rsid w:val="00355EA9"/>
    <w:rsid w:val="00370C0A"/>
    <w:rsid w:val="00375B10"/>
    <w:rsid w:val="00375F87"/>
    <w:rsid w:val="00377CC2"/>
    <w:rsid w:val="00380ED4"/>
    <w:rsid w:val="0039392A"/>
    <w:rsid w:val="003950FA"/>
    <w:rsid w:val="003B2FA1"/>
    <w:rsid w:val="003B7906"/>
    <w:rsid w:val="003C691B"/>
    <w:rsid w:val="003C6BFF"/>
    <w:rsid w:val="003C753B"/>
    <w:rsid w:val="003D1C84"/>
    <w:rsid w:val="003E14C9"/>
    <w:rsid w:val="003E47E5"/>
    <w:rsid w:val="003E5897"/>
    <w:rsid w:val="003F4307"/>
    <w:rsid w:val="003F4561"/>
    <w:rsid w:val="00400AE8"/>
    <w:rsid w:val="00407B87"/>
    <w:rsid w:val="0041016C"/>
    <w:rsid w:val="0041409E"/>
    <w:rsid w:val="00416A42"/>
    <w:rsid w:val="004174F6"/>
    <w:rsid w:val="00420200"/>
    <w:rsid w:val="0042131D"/>
    <w:rsid w:val="00422194"/>
    <w:rsid w:val="004254B9"/>
    <w:rsid w:val="0042586B"/>
    <w:rsid w:val="00432B0C"/>
    <w:rsid w:val="0043313D"/>
    <w:rsid w:val="0043330A"/>
    <w:rsid w:val="00433AEF"/>
    <w:rsid w:val="00434B6A"/>
    <w:rsid w:val="00437D18"/>
    <w:rsid w:val="00443973"/>
    <w:rsid w:val="00443D60"/>
    <w:rsid w:val="004471A5"/>
    <w:rsid w:val="004554FD"/>
    <w:rsid w:val="004555DE"/>
    <w:rsid w:val="00455EA6"/>
    <w:rsid w:val="004570B8"/>
    <w:rsid w:val="004609A6"/>
    <w:rsid w:val="0046114B"/>
    <w:rsid w:val="004703DA"/>
    <w:rsid w:val="004729C6"/>
    <w:rsid w:val="00472AEB"/>
    <w:rsid w:val="004731C9"/>
    <w:rsid w:val="00474630"/>
    <w:rsid w:val="00476224"/>
    <w:rsid w:val="0048673D"/>
    <w:rsid w:val="00486817"/>
    <w:rsid w:val="0048766F"/>
    <w:rsid w:val="00487787"/>
    <w:rsid w:val="00492BD7"/>
    <w:rsid w:val="00495293"/>
    <w:rsid w:val="00495BE2"/>
    <w:rsid w:val="004A4462"/>
    <w:rsid w:val="004A528F"/>
    <w:rsid w:val="004A52FB"/>
    <w:rsid w:val="004A5CBB"/>
    <w:rsid w:val="004A7E69"/>
    <w:rsid w:val="004B3D17"/>
    <w:rsid w:val="004B7423"/>
    <w:rsid w:val="004B746F"/>
    <w:rsid w:val="004B7779"/>
    <w:rsid w:val="004C13BF"/>
    <w:rsid w:val="004C4954"/>
    <w:rsid w:val="004D263E"/>
    <w:rsid w:val="004D2D67"/>
    <w:rsid w:val="004E3908"/>
    <w:rsid w:val="004E3AF3"/>
    <w:rsid w:val="004E75C9"/>
    <w:rsid w:val="004F33C3"/>
    <w:rsid w:val="004F3BA0"/>
    <w:rsid w:val="004F5319"/>
    <w:rsid w:val="004F7433"/>
    <w:rsid w:val="0050395C"/>
    <w:rsid w:val="00506582"/>
    <w:rsid w:val="00513FA0"/>
    <w:rsid w:val="00522C1F"/>
    <w:rsid w:val="005251DD"/>
    <w:rsid w:val="00525969"/>
    <w:rsid w:val="00526873"/>
    <w:rsid w:val="00531173"/>
    <w:rsid w:val="00535756"/>
    <w:rsid w:val="00536CEC"/>
    <w:rsid w:val="005514CD"/>
    <w:rsid w:val="00554DFB"/>
    <w:rsid w:val="005565EA"/>
    <w:rsid w:val="00566827"/>
    <w:rsid w:val="005675A5"/>
    <w:rsid w:val="005700F5"/>
    <w:rsid w:val="00573828"/>
    <w:rsid w:val="005750AA"/>
    <w:rsid w:val="00577E5C"/>
    <w:rsid w:val="00580D9A"/>
    <w:rsid w:val="00581022"/>
    <w:rsid w:val="00585C2A"/>
    <w:rsid w:val="0059046C"/>
    <w:rsid w:val="00595C7B"/>
    <w:rsid w:val="00595D9D"/>
    <w:rsid w:val="005965A7"/>
    <w:rsid w:val="005A181C"/>
    <w:rsid w:val="005A5524"/>
    <w:rsid w:val="005A66C7"/>
    <w:rsid w:val="005A6D1A"/>
    <w:rsid w:val="005A7523"/>
    <w:rsid w:val="005A7E6C"/>
    <w:rsid w:val="005B14AA"/>
    <w:rsid w:val="005B2BFB"/>
    <w:rsid w:val="005B718C"/>
    <w:rsid w:val="005C0C1A"/>
    <w:rsid w:val="005C5423"/>
    <w:rsid w:val="005C7F24"/>
    <w:rsid w:val="005D212C"/>
    <w:rsid w:val="005D24DC"/>
    <w:rsid w:val="005D7199"/>
    <w:rsid w:val="005E1A40"/>
    <w:rsid w:val="005E1D8E"/>
    <w:rsid w:val="005E4A9A"/>
    <w:rsid w:val="005E625E"/>
    <w:rsid w:val="005F17C9"/>
    <w:rsid w:val="005F1AF8"/>
    <w:rsid w:val="005F41B9"/>
    <w:rsid w:val="005F48C7"/>
    <w:rsid w:val="005F68D3"/>
    <w:rsid w:val="006006CB"/>
    <w:rsid w:val="00601C69"/>
    <w:rsid w:val="00601E38"/>
    <w:rsid w:val="006049BC"/>
    <w:rsid w:val="00606C07"/>
    <w:rsid w:val="00611FFC"/>
    <w:rsid w:val="00612588"/>
    <w:rsid w:val="00620AE3"/>
    <w:rsid w:val="0062130C"/>
    <w:rsid w:val="00623B80"/>
    <w:rsid w:val="00630136"/>
    <w:rsid w:val="00631E7A"/>
    <w:rsid w:val="0063402D"/>
    <w:rsid w:val="00634E76"/>
    <w:rsid w:val="0063707E"/>
    <w:rsid w:val="0063730F"/>
    <w:rsid w:val="00642765"/>
    <w:rsid w:val="0064343F"/>
    <w:rsid w:val="0064510B"/>
    <w:rsid w:val="00647833"/>
    <w:rsid w:val="00650AE1"/>
    <w:rsid w:val="006513BD"/>
    <w:rsid w:val="00656FAF"/>
    <w:rsid w:val="0065735A"/>
    <w:rsid w:val="00661E05"/>
    <w:rsid w:val="00664033"/>
    <w:rsid w:val="00680A12"/>
    <w:rsid w:val="0068267D"/>
    <w:rsid w:val="00683172"/>
    <w:rsid w:val="00684DB0"/>
    <w:rsid w:val="006913F1"/>
    <w:rsid w:val="006950F3"/>
    <w:rsid w:val="00695703"/>
    <w:rsid w:val="006A007D"/>
    <w:rsid w:val="006A0B6D"/>
    <w:rsid w:val="006A17E0"/>
    <w:rsid w:val="006A45F5"/>
    <w:rsid w:val="006A6D2C"/>
    <w:rsid w:val="006B3958"/>
    <w:rsid w:val="006C0226"/>
    <w:rsid w:val="006C714D"/>
    <w:rsid w:val="006D6068"/>
    <w:rsid w:val="006D715D"/>
    <w:rsid w:val="006E42EF"/>
    <w:rsid w:val="006E613D"/>
    <w:rsid w:val="006E62CB"/>
    <w:rsid w:val="006F203D"/>
    <w:rsid w:val="006F78AC"/>
    <w:rsid w:val="00701135"/>
    <w:rsid w:val="007111D1"/>
    <w:rsid w:val="00713AA5"/>
    <w:rsid w:val="00726146"/>
    <w:rsid w:val="007334F3"/>
    <w:rsid w:val="00744336"/>
    <w:rsid w:val="0075213B"/>
    <w:rsid w:val="007562B0"/>
    <w:rsid w:val="00762180"/>
    <w:rsid w:val="0076219F"/>
    <w:rsid w:val="00762D13"/>
    <w:rsid w:val="00763D20"/>
    <w:rsid w:val="0076715E"/>
    <w:rsid w:val="007716DE"/>
    <w:rsid w:val="007729C7"/>
    <w:rsid w:val="007738CB"/>
    <w:rsid w:val="00775F43"/>
    <w:rsid w:val="007775F1"/>
    <w:rsid w:val="00782DDA"/>
    <w:rsid w:val="00786BF7"/>
    <w:rsid w:val="007900AC"/>
    <w:rsid w:val="007912C0"/>
    <w:rsid w:val="007922C0"/>
    <w:rsid w:val="007954DA"/>
    <w:rsid w:val="007A3FD8"/>
    <w:rsid w:val="007A42DB"/>
    <w:rsid w:val="007B02DF"/>
    <w:rsid w:val="007B282D"/>
    <w:rsid w:val="007B4E0C"/>
    <w:rsid w:val="007C2FBB"/>
    <w:rsid w:val="007C39D7"/>
    <w:rsid w:val="007C4530"/>
    <w:rsid w:val="007C470A"/>
    <w:rsid w:val="007C5643"/>
    <w:rsid w:val="007D33A1"/>
    <w:rsid w:val="007D353D"/>
    <w:rsid w:val="007D5C13"/>
    <w:rsid w:val="007E06FA"/>
    <w:rsid w:val="007E2278"/>
    <w:rsid w:val="007F0299"/>
    <w:rsid w:val="007F0D7D"/>
    <w:rsid w:val="007F2F8A"/>
    <w:rsid w:val="007F50F8"/>
    <w:rsid w:val="007F711B"/>
    <w:rsid w:val="0080013E"/>
    <w:rsid w:val="00802E92"/>
    <w:rsid w:val="00803EAF"/>
    <w:rsid w:val="008125BD"/>
    <w:rsid w:val="00820A0C"/>
    <w:rsid w:val="00822151"/>
    <w:rsid w:val="00824C41"/>
    <w:rsid w:val="00825479"/>
    <w:rsid w:val="008273E5"/>
    <w:rsid w:val="008316F0"/>
    <w:rsid w:val="0083552F"/>
    <w:rsid w:val="00835651"/>
    <w:rsid w:val="00844393"/>
    <w:rsid w:val="008455B5"/>
    <w:rsid w:val="008458C2"/>
    <w:rsid w:val="008521A1"/>
    <w:rsid w:val="00856AAF"/>
    <w:rsid w:val="00861513"/>
    <w:rsid w:val="0086577B"/>
    <w:rsid w:val="00871061"/>
    <w:rsid w:val="00873C8C"/>
    <w:rsid w:val="0087547A"/>
    <w:rsid w:val="00875BEB"/>
    <w:rsid w:val="00876BBC"/>
    <w:rsid w:val="00877893"/>
    <w:rsid w:val="008826AD"/>
    <w:rsid w:val="00882A76"/>
    <w:rsid w:val="00885EDF"/>
    <w:rsid w:val="00886216"/>
    <w:rsid w:val="00891598"/>
    <w:rsid w:val="00891C4A"/>
    <w:rsid w:val="00891E8A"/>
    <w:rsid w:val="008924DD"/>
    <w:rsid w:val="00895490"/>
    <w:rsid w:val="008A1CDA"/>
    <w:rsid w:val="008A3735"/>
    <w:rsid w:val="008B1276"/>
    <w:rsid w:val="008B38BF"/>
    <w:rsid w:val="008B407B"/>
    <w:rsid w:val="008B6AD6"/>
    <w:rsid w:val="008B6C2A"/>
    <w:rsid w:val="008C1BD2"/>
    <w:rsid w:val="008D03B2"/>
    <w:rsid w:val="008D1389"/>
    <w:rsid w:val="008D2658"/>
    <w:rsid w:val="008D2B3F"/>
    <w:rsid w:val="008D6E8B"/>
    <w:rsid w:val="008D79CE"/>
    <w:rsid w:val="008E1DE8"/>
    <w:rsid w:val="008E57BE"/>
    <w:rsid w:val="008F014E"/>
    <w:rsid w:val="008F79FA"/>
    <w:rsid w:val="009060D1"/>
    <w:rsid w:val="0090772F"/>
    <w:rsid w:val="00907FC5"/>
    <w:rsid w:val="00912B8B"/>
    <w:rsid w:val="00912C17"/>
    <w:rsid w:val="0091387F"/>
    <w:rsid w:val="00913FFB"/>
    <w:rsid w:val="00914D6C"/>
    <w:rsid w:val="00917C59"/>
    <w:rsid w:val="0092088B"/>
    <w:rsid w:val="009213FB"/>
    <w:rsid w:val="009237FB"/>
    <w:rsid w:val="009241DB"/>
    <w:rsid w:val="009337E4"/>
    <w:rsid w:val="0093593A"/>
    <w:rsid w:val="0093678E"/>
    <w:rsid w:val="0094046A"/>
    <w:rsid w:val="0094298C"/>
    <w:rsid w:val="00946372"/>
    <w:rsid w:val="00954689"/>
    <w:rsid w:val="009574DA"/>
    <w:rsid w:val="0096267D"/>
    <w:rsid w:val="00970B26"/>
    <w:rsid w:val="00973195"/>
    <w:rsid w:val="00974D5F"/>
    <w:rsid w:val="00974F62"/>
    <w:rsid w:val="00974FE4"/>
    <w:rsid w:val="00977F86"/>
    <w:rsid w:val="00982814"/>
    <w:rsid w:val="0099039D"/>
    <w:rsid w:val="00993635"/>
    <w:rsid w:val="0099379C"/>
    <w:rsid w:val="009A2173"/>
    <w:rsid w:val="009A52CA"/>
    <w:rsid w:val="009A73C3"/>
    <w:rsid w:val="009C0E77"/>
    <w:rsid w:val="009C2357"/>
    <w:rsid w:val="009C7FEA"/>
    <w:rsid w:val="009D329A"/>
    <w:rsid w:val="009D5BC1"/>
    <w:rsid w:val="009D6C1F"/>
    <w:rsid w:val="009E1746"/>
    <w:rsid w:val="009E2156"/>
    <w:rsid w:val="009E3FC9"/>
    <w:rsid w:val="009E5716"/>
    <w:rsid w:val="009F1C52"/>
    <w:rsid w:val="009F76C5"/>
    <w:rsid w:val="00A12CC4"/>
    <w:rsid w:val="00A14CA8"/>
    <w:rsid w:val="00A1594B"/>
    <w:rsid w:val="00A239BD"/>
    <w:rsid w:val="00A23AAC"/>
    <w:rsid w:val="00A3078B"/>
    <w:rsid w:val="00A33595"/>
    <w:rsid w:val="00A33B36"/>
    <w:rsid w:val="00A379BE"/>
    <w:rsid w:val="00A37E7F"/>
    <w:rsid w:val="00A403AC"/>
    <w:rsid w:val="00A41965"/>
    <w:rsid w:val="00A443CA"/>
    <w:rsid w:val="00A44F04"/>
    <w:rsid w:val="00A469E6"/>
    <w:rsid w:val="00A513E1"/>
    <w:rsid w:val="00A53FD1"/>
    <w:rsid w:val="00A55F77"/>
    <w:rsid w:val="00A56167"/>
    <w:rsid w:val="00A608E8"/>
    <w:rsid w:val="00A67246"/>
    <w:rsid w:val="00A71535"/>
    <w:rsid w:val="00A726DC"/>
    <w:rsid w:val="00A74801"/>
    <w:rsid w:val="00A74D28"/>
    <w:rsid w:val="00A755DE"/>
    <w:rsid w:val="00A7656A"/>
    <w:rsid w:val="00A765FC"/>
    <w:rsid w:val="00A77B42"/>
    <w:rsid w:val="00A82523"/>
    <w:rsid w:val="00A8304D"/>
    <w:rsid w:val="00A8360C"/>
    <w:rsid w:val="00A86F29"/>
    <w:rsid w:val="00A87413"/>
    <w:rsid w:val="00A92F80"/>
    <w:rsid w:val="00AA1CBE"/>
    <w:rsid w:val="00AA4323"/>
    <w:rsid w:val="00AA4380"/>
    <w:rsid w:val="00AA63D5"/>
    <w:rsid w:val="00AA68C7"/>
    <w:rsid w:val="00AA7787"/>
    <w:rsid w:val="00AB0319"/>
    <w:rsid w:val="00AB39A2"/>
    <w:rsid w:val="00AB4050"/>
    <w:rsid w:val="00AB77F4"/>
    <w:rsid w:val="00AC1C2C"/>
    <w:rsid w:val="00AC50EA"/>
    <w:rsid w:val="00AC5BC8"/>
    <w:rsid w:val="00AD0FB2"/>
    <w:rsid w:val="00AD1692"/>
    <w:rsid w:val="00AD5997"/>
    <w:rsid w:val="00AD7332"/>
    <w:rsid w:val="00AE08D2"/>
    <w:rsid w:val="00AE0AEF"/>
    <w:rsid w:val="00AE1843"/>
    <w:rsid w:val="00AF057B"/>
    <w:rsid w:val="00AF1663"/>
    <w:rsid w:val="00AF5519"/>
    <w:rsid w:val="00AF719B"/>
    <w:rsid w:val="00AF7E25"/>
    <w:rsid w:val="00B01001"/>
    <w:rsid w:val="00B07D9F"/>
    <w:rsid w:val="00B10210"/>
    <w:rsid w:val="00B1102A"/>
    <w:rsid w:val="00B111A8"/>
    <w:rsid w:val="00B11A88"/>
    <w:rsid w:val="00B1489E"/>
    <w:rsid w:val="00B15A1D"/>
    <w:rsid w:val="00B22732"/>
    <w:rsid w:val="00B23D5C"/>
    <w:rsid w:val="00B246C2"/>
    <w:rsid w:val="00B24F4D"/>
    <w:rsid w:val="00B3126B"/>
    <w:rsid w:val="00B31DCC"/>
    <w:rsid w:val="00B36AF7"/>
    <w:rsid w:val="00B36FEE"/>
    <w:rsid w:val="00B37D7F"/>
    <w:rsid w:val="00B42FDA"/>
    <w:rsid w:val="00B45188"/>
    <w:rsid w:val="00B474B2"/>
    <w:rsid w:val="00B51E8B"/>
    <w:rsid w:val="00B5580C"/>
    <w:rsid w:val="00B55B97"/>
    <w:rsid w:val="00B57047"/>
    <w:rsid w:val="00B57B04"/>
    <w:rsid w:val="00B629AF"/>
    <w:rsid w:val="00B6734A"/>
    <w:rsid w:val="00B67BA3"/>
    <w:rsid w:val="00B715BF"/>
    <w:rsid w:val="00B75DB7"/>
    <w:rsid w:val="00B77BF1"/>
    <w:rsid w:val="00B81867"/>
    <w:rsid w:val="00B92C4B"/>
    <w:rsid w:val="00B96556"/>
    <w:rsid w:val="00BA6EAE"/>
    <w:rsid w:val="00BB5F76"/>
    <w:rsid w:val="00BC1EDC"/>
    <w:rsid w:val="00BC1FF4"/>
    <w:rsid w:val="00BC33AE"/>
    <w:rsid w:val="00BC5110"/>
    <w:rsid w:val="00BC7278"/>
    <w:rsid w:val="00BD17A0"/>
    <w:rsid w:val="00BD46C7"/>
    <w:rsid w:val="00BE0682"/>
    <w:rsid w:val="00BE495B"/>
    <w:rsid w:val="00BE7484"/>
    <w:rsid w:val="00BE7B58"/>
    <w:rsid w:val="00BE7EEF"/>
    <w:rsid w:val="00BF0695"/>
    <w:rsid w:val="00BF07F9"/>
    <w:rsid w:val="00BF4B73"/>
    <w:rsid w:val="00BF56A8"/>
    <w:rsid w:val="00C01A22"/>
    <w:rsid w:val="00C034FB"/>
    <w:rsid w:val="00C03AF0"/>
    <w:rsid w:val="00C0462B"/>
    <w:rsid w:val="00C07231"/>
    <w:rsid w:val="00C0748A"/>
    <w:rsid w:val="00C115F5"/>
    <w:rsid w:val="00C12805"/>
    <w:rsid w:val="00C2059C"/>
    <w:rsid w:val="00C212C1"/>
    <w:rsid w:val="00C2336E"/>
    <w:rsid w:val="00C2768A"/>
    <w:rsid w:val="00C34AE2"/>
    <w:rsid w:val="00C34D52"/>
    <w:rsid w:val="00C35633"/>
    <w:rsid w:val="00C35BCB"/>
    <w:rsid w:val="00C407E7"/>
    <w:rsid w:val="00C4130D"/>
    <w:rsid w:val="00C420A5"/>
    <w:rsid w:val="00C44F57"/>
    <w:rsid w:val="00C46CEF"/>
    <w:rsid w:val="00C477B1"/>
    <w:rsid w:val="00C5111E"/>
    <w:rsid w:val="00C52FA6"/>
    <w:rsid w:val="00C6267D"/>
    <w:rsid w:val="00C63CCD"/>
    <w:rsid w:val="00C63E48"/>
    <w:rsid w:val="00C716FC"/>
    <w:rsid w:val="00C72F0A"/>
    <w:rsid w:val="00C74004"/>
    <w:rsid w:val="00C817DF"/>
    <w:rsid w:val="00C86431"/>
    <w:rsid w:val="00C8755D"/>
    <w:rsid w:val="00C87A0C"/>
    <w:rsid w:val="00C90871"/>
    <w:rsid w:val="00CA2DFC"/>
    <w:rsid w:val="00CA43C6"/>
    <w:rsid w:val="00CB163A"/>
    <w:rsid w:val="00CB2E07"/>
    <w:rsid w:val="00CC311F"/>
    <w:rsid w:val="00CC5464"/>
    <w:rsid w:val="00CD0419"/>
    <w:rsid w:val="00CD4D19"/>
    <w:rsid w:val="00CD6E00"/>
    <w:rsid w:val="00CE03A5"/>
    <w:rsid w:val="00CE1E43"/>
    <w:rsid w:val="00CE2354"/>
    <w:rsid w:val="00CE6976"/>
    <w:rsid w:val="00CF0225"/>
    <w:rsid w:val="00CF15C8"/>
    <w:rsid w:val="00CF3C02"/>
    <w:rsid w:val="00CF5789"/>
    <w:rsid w:val="00CF691C"/>
    <w:rsid w:val="00D01FFC"/>
    <w:rsid w:val="00D03386"/>
    <w:rsid w:val="00D0441E"/>
    <w:rsid w:val="00D05063"/>
    <w:rsid w:val="00D1046C"/>
    <w:rsid w:val="00D11CBE"/>
    <w:rsid w:val="00D13E14"/>
    <w:rsid w:val="00D209A4"/>
    <w:rsid w:val="00D2279A"/>
    <w:rsid w:val="00D24724"/>
    <w:rsid w:val="00D24759"/>
    <w:rsid w:val="00D312BE"/>
    <w:rsid w:val="00D35118"/>
    <w:rsid w:val="00D40DDD"/>
    <w:rsid w:val="00D4325A"/>
    <w:rsid w:val="00D4359E"/>
    <w:rsid w:val="00D52D27"/>
    <w:rsid w:val="00D56303"/>
    <w:rsid w:val="00D56AEB"/>
    <w:rsid w:val="00D5751E"/>
    <w:rsid w:val="00D5790A"/>
    <w:rsid w:val="00D606D6"/>
    <w:rsid w:val="00D60EB0"/>
    <w:rsid w:val="00D66A3D"/>
    <w:rsid w:val="00D71B17"/>
    <w:rsid w:val="00D7249F"/>
    <w:rsid w:val="00D72D77"/>
    <w:rsid w:val="00D72FBB"/>
    <w:rsid w:val="00D7634F"/>
    <w:rsid w:val="00D81485"/>
    <w:rsid w:val="00D90787"/>
    <w:rsid w:val="00D91BA5"/>
    <w:rsid w:val="00D930B5"/>
    <w:rsid w:val="00D964D4"/>
    <w:rsid w:val="00DA0F1A"/>
    <w:rsid w:val="00DA244F"/>
    <w:rsid w:val="00DA3CDF"/>
    <w:rsid w:val="00DA3F1B"/>
    <w:rsid w:val="00DA56A9"/>
    <w:rsid w:val="00DA62A3"/>
    <w:rsid w:val="00DB4C9A"/>
    <w:rsid w:val="00DB575C"/>
    <w:rsid w:val="00DB5839"/>
    <w:rsid w:val="00DB7C11"/>
    <w:rsid w:val="00DC0AB9"/>
    <w:rsid w:val="00DC338E"/>
    <w:rsid w:val="00DD4452"/>
    <w:rsid w:val="00DE0D58"/>
    <w:rsid w:val="00DE2350"/>
    <w:rsid w:val="00DE242A"/>
    <w:rsid w:val="00DE7860"/>
    <w:rsid w:val="00DF104F"/>
    <w:rsid w:val="00DF3ACB"/>
    <w:rsid w:val="00E003C9"/>
    <w:rsid w:val="00E00D4B"/>
    <w:rsid w:val="00E012B1"/>
    <w:rsid w:val="00E0591F"/>
    <w:rsid w:val="00E10084"/>
    <w:rsid w:val="00E132EC"/>
    <w:rsid w:val="00E13E61"/>
    <w:rsid w:val="00E16972"/>
    <w:rsid w:val="00E20F97"/>
    <w:rsid w:val="00E2173E"/>
    <w:rsid w:val="00E21F36"/>
    <w:rsid w:val="00E27B21"/>
    <w:rsid w:val="00E31159"/>
    <w:rsid w:val="00E312A8"/>
    <w:rsid w:val="00E32391"/>
    <w:rsid w:val="00E34D3E"/>
    <w:rsid w:val="00E40FD1"/>
    <w:rsid w:val="00E4165F"/>
    <w:rsid w:val="00E41A6A"/>
    <w:rsid w:val="00E420C6"/>
    <w:rsid w:val="00E42F0F"/>
    <w:rsid w:val="00E5071C"/>
    <w:rsid w:val="00E57391"/>
    <w:rsid w:val="00E5758B"/>
    <w:rsid w:val="00E57A8A"/>
    <w:rsid w:val="00E606A0"/>
    <w:rsid w:val="00E60D4E"/>
    <w:rsid w:val="00E63289"/>
    <w:rsid w:val="00E64BDC"/>
    <w:rsid w:val="00E74733"/>
    <w:rsid w:val="00E7563B"/>
    <w:rsid w:val="00E75D46"/>
    <w:rsid w:val="00E81FB3"/>
    <w:rsid w:val="00E91CF3"/>
    <w:rsid w:val="00E9319B"/>
    <w:rsid w:val="00E96622"/>
    <w:rsid w:val="00EA09AC"/>
    <w:rsid w:val="00EA444C"/>
    <w:rsid w:val="00EA57F1"/>
    <w:rsid w:val="00EB1433"/>
    <w:rsid w:val="00EB18E3"/>
    <w:rsid w:val="00EB26F6"/>
    <w:rsid w:val="00EB3014"/>
    <w:rsid w:val="00EC0509"/>
    <w:rsid w:val="00EC0D57"/>
    <w:rsid w:val="00EC4C43"/>
    <w:rsid w:val="00EC4CA0"/>
    <w:rsid w:val="00EC5016"/>
    <w:rsid w:val="00EC5345"/>
    <w:rsid w:val="00EC695B"/>
    <w:rsid w:val="00ED1D94"/>
    <w:rsid w:val="00EE4E2A"/>
    <w:rsid w:val="00EE6786"/>
    <w:rsid w:val="00EE6B11"/>
    <w:rsid w:val="00EF20F5"/>
    <w:rsid w:val="00EF3303"/>
    <w:rsid w:val="00F05F01"/>
    <w:rsid w:val="00F0638F"/>
    <w:rsid w:val="00F07A24"/>
    <w:rsid w:val="00F131C9"/>
    <w:rsid w:val="00F17320"/>
    <w:rsid w:val="00F22AD8"/>
    <w:rsid w:val="00F24D24"/>
    <w:rsid w:val="00F26133"/>
    <w:rsid w:val="00F32BB8"/>
    <w:rsid w:val="00F32BE2"/>
    <w:rsid w:val="00F334D7"/>
    <w:rsid w:val="00F368BE"/>
    <w:rsid w:val="00F37ABF"/>
    <w:rsid w:val="00F429C8"/>
    <w:rsid w:val="00F55059"/>
    <w:rsid w:val="00F57B34"/>
    <w:rsid w:val="00F61843"/>
    <w:rsid w:val="00F6684B"/>
    <w:rsid w:val="00F67D0A"/>
    <w:rsid w:val="00F7210C"/>
    <w:rsid w:val="00F7438D"/>
    <w:rsid w:val="00F77C2E"/>
    <w:rsid w:val="00F82620"/>
    <w:rsid w:val="00F84031"/>
    <w:rsid w:val="00F84B3F"/>
    <w:rsid w:val="00F86AEC"/>
    <w:rsid w:val="00F87989"/>
    <w:rsid w:val="00F90FA8"/>
    <w:rsid w:val="00F91C24"/>
    <w:rsid w:val="00F97DFE"/>
    <w:rsid w:val="00FA1EA7"/>
    <w:rsid w:val="00FB0F4B"/>
    <w:rsid w:val="00FB4C3D"/>
    <w:rsid w:val="00FB4ED3"/>
    <w:rsid w:val="00FC5CAD"/>
    <w:rsid w:val="00FC61DF"/>
    <w:rsid w:val="00FC649B"/>
    <w:rsid w:val="00FD1A2D"/>
    <w:rsid w:val="00FD2F73"/>
    <w:rsid w:val="00FD4DA1"/>
    <w:rsid w:val="00FD63ED"/>
    <w:rsid w:val="00FD70F9"/>
    <w:rsid w:val="00FD7EBA"/>
    <w:rsid w:val="00FE565B"/>
    <w:rsid w:val="00FE6080"/>
    <w:rsid w:val="00FE6498"/>
    <w:rsid w:val="00FE6BA7"/>
    <w:rsid w:val="00FF0889"/>
    <w:rsid w:val="00FF20DF"/>
    <w:rsid w:val="00FF3B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D3E32"/>
  <w15:chartTrackingRefBased/>
  <w15:docId w15:val="{05C0DD57-912F-45EA-9D37-406BF3FC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458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830CB"/>
    <w:pPr>
      <w:keepNext/>
      <w:spacing w:before="240" w:after="60" w:line="276" w:lineRule="auto"/>
      <w:outlineLvl w:val="0"/>
    </w:pPr>
    <w:rPr>
      <w:rFonts w:ascii="Cambria" w:hAnsi="Cambria"/>
      <w:b/>
      <w:bCs/>
      <w:kern w:val="32"/>
      <w:sz w:val="32"/>
      <w:szCs w:val="32"/>
      <w:lang w:val="en-US"/>
    </w:rPr>
  </w:style>
  <w:style w:type="paragraph" w:styleId="Heading5">
    <w:name w:val="heading 5"/>
    <w:basedOn w:val="Normal"/>
    <w:next w:val="Normal"/>
    <w:link w:val="Heading5Char"/>
    <w:uiPriority w:val="9"/>
    <w:semiHidden/>
    <w:unhideWhenUsed/>
    <w:qFormat/>
    <w:rsid w:val="002830CB"/>
    <w:pPr>
      <w:keepNext/>
      <w:keepLines/>
      <w:spacing w:before="200" w:line="259" w:lineRule="auto"/>
      <w:outlineLvl w:val="4"/>
    </w:pPr>
    <w:rPr>
      <w:rFonts w:asciiTheme="majorHAnsi" w:eastAsiaTheme="majorEastAsia" w:hAnsiTheme="majorHAnsi" w:cstheme="majorBidi"/>
      <w:color w:val="1F3763"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7860"/>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basedOn w:val="Normal"/>
    <w:uiPriority w:val="99"/>
    <w:rsid w:val="002830CB"/>
    <w:pPr>
      <w:spacing w:before="100" w:beforeAutospacing="1" w:after="100" w:afterAutospacing="1" w:line="280" w:lineRule="atLeast"/>
    </w:pPr>
    <w:rPr>
      <w:rFonts w:ascii="Trebuchet MS" w:hAnsi="Trebuchet MS"/>
      <w:color w:val="1E1E1E"/>
      <w:sz w:val="16"/>
      <w:szCs w:val="16"/>
      <w:lang w:val="en-US"/>
    </w:rPr>
  </w:style>
  <w:style w:type="paragraph" w:customStyle="1" w:styleId="Body">
    <w:name w:val="Body"/>
    <w:rsid w:val="002830CB"/>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en-IN"/>
    </w:rPr>
  </w:style>
  <w:style w:type="paragraph" w:customStyle="1" w:styleId="BodyA">
    <w:name w:val="Body A"/>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paragraph" w:styleId="Caption">
    <w:name w:val="caption"/>
    <w:rsid w:val="002830CB"/>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eastAsia="en-IN"/>
    </w:rPr>
  </w:style>
  <w:style w:type="paragraph" w:customStyle="1" w:styleId="Default">
    <w:name w:val="Default"/>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numbering" w:customStyle="1" w:styleId="List31">
    <w:name w:val="List 31"/>
    <w:basedOn w:val="NoList"/>
    <w:rsid w:val="002830CB"/>
    <w:pPr>
      <w:numPr>
        <w:numId w:val="1"/>
      </w:numPr>
    </w:pPr>
  </w:style>
  <w:style w:type="paragraph" w:styleId="BodyText">
    <w:name w:val="Body Text"/>
    <w:link w:val="BodyTextChar"/>
    <w:uiPriority w:val="99"/>
    <w:rsid w:val="002830CB"/>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eastAsia="en-IN"/>
    </w:rPr>
  </w:style>
  <w:style w:type="character" w:customStyle="1" w:styleId="BodyTextChar">
    <w:name w:val="Body Text Char"/>
    <w:basedOn w:val="DefaultParagraphFont"/>
    <w:link w:val="BodyText"/>
    <w:uiPriority w:val="99"/>
    <w:rsid w:val="002830CB"/>
    <w:rPr>
      <w:rFonts w:ascii="Times New Roman" w:eastAsia="Times New Roman" w:hAnsi="Times New Roman" w:cs="Times New Roman"/>
      <w:color w:val="000000"/>
      <w:sz w:val="20"/>
      <w:szCs w:val="20"/>
      <w:u w:color="000000"/>
      <w:bdr w:val="nil"/>
      <w:lang w:val="en-US" w:eastAsia="en-IN"/>
    </w:rPr>
  </w:style>
  <w:style w:type="table" w:styleId="TableGrid">
    <w:name w:val="Table Grid"/>
    <w:basedOn w:val="TableNormal"/>
    <w:uiPriority w:val="39"/>
    <w:rsid w:val="002830C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830CB"/>
    <w:pPr>
      <w:widowControl w:val="0"/>
      <w:autoSpaceDE w:val="0"/>
      <w:autoSpaceDN w:val="0"/>
      <w:spacing w:before="90"/>
    </w:pPr>
    <w:rPr>
      <w:sz w:val="22"/>
      <w:szCs w:val="22"/>
      <w:lang w:val="en-US"/>
    </w:rPr>
  </w:style>
  <w:style w:type="paragraph" w:customStyle="1" w:styleId="Title1">
    <w:name w:val="Title+1"/>
    <w:basedOn w:val="Default"/>
    <w:next w:val="Default"/>
    <w:uiPriority w:val="99"/>
    <w:rsid w:val="002830C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table" w:customStyle="1" w:styleId="TableGrid1">
    <w:name w:val="Table Grid1"/>
    <w:basedOn w:val="TableNormal"/>
    <w:uiPriority w:val="39"/>
    <w:rsid w:val="002830C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830CB"/>
    <w:rPr>
      <w:u w:val="single"/>
    </w:rPr>
  </w:style>
  <w:style w:type="character" w:customStyle="1" w:styleId="author">
    <w:name w:val="author"/>
    <w:basedOn w:val="DefaultParagraphFont"/>
    <w:rsid w:val="002830CB"/>
  </w:style>
  <w:style w:type="character" w:customStyle="1" w:styleId="a-color-secondary">
    <w:name w:val="a-color-secondary"/>
    <w:basedOn w:val="DefaultParagraphFont"/>
    <w:rsid w:val="002830CB"/>
  </w:style>
  <w:style w:type="character" w:customStyle="1" w:styleId="Heading1Char">
    <w:name w:val="Heading 1 Char"/>
    <w:basedOn w:val="DefaultParagraphFont"/>
    <w:link w:val="Heading1"/>
    <w:uiPriority w:val="9"/>
    <w:rsid w:val="002830CB"/>
    <w:rPr>
      <w:rFonts w:ascii="Cambria" w:eastAsia="Times New Roman" w:hAnsi="Cambria" w:cs="Times New Roman"/>
      <w:b/>
      <w:bCs/>
      <w:kern w:val="32"/>
      <w:sz w:val="32"/>
      <w:szCs w:val="32"/>
      <w:lang w:val="en-US"/>
    </w:rPr>
  </w:style>
  <w:style w:type="character" w:customStyle="1" w:styleId="Heading5Char">
    <w:name w:val="Heading 5 Char"/>
    <w:basedOn w:val="DefaultParagraphFont"/>
    <w:link w:val="Heading5"/>
    <w:uiPriority w:val="9"/>
    <w:semiHidden/>
    <w:rsid w:val="002830CB"/>
    <w:rPr>
      <w:rFonts w:asciiTheme="majorHAnsi" w:eastAsiaTheme="majorEastAsia" w:hAnsiTheme="majorHAnsi" w:cstheme="majorBidi"/>
      <w:color w:val="1F3763" w:themeColor="accent1" w:themeShade="7F"/>
    </w:rPr>
  </w:style>
  <w:style w:type="paragraph" w:styleId="BodyText2">
    <w:name w:val="Body Text 2"/>
    <w:basedOn w:val="Normal"/>
    <w:link w:val="BodyText2Char"/>
    <w:unhideWhenUsed/>
    <w:rsid w:val="002830CB"/>
    <w:pPr>
      <w:spacing w:after="120" w:line="480" w:lineRule="auto"/>
    </w:pPr>
    <w:rPr>
      <w:rFonts w:ascii="Calibri" w:hAnsi="Calibri"/>
      <w:sz w:val="22"/>
      <w:szCs w:val="22"/>
      <w:lang w:val="en-US"/>
    </w:rPr>
  </w:style>
  <w:style w:type="character" w:customStyle="1" w:styleId="BodyText2Char">
    <w:name w:val="Body Text 2 Char"/>
    <w:basedOn w:val="DefaultParagraphFont"/>
    <w:link w:val="BodyText2"/>
    <w:rsid w:val="002830CB"/>
    <w:rPr>
      <w:rFonts w:ascii="Calibri" w:eastAsia="Times New Roman" w:hAnsi="Calibri" w:cs="Times New Roman"/>
      <w:lang w:val="en-US"/>
    </w:rPr>
  </w:style>
  <w:style w:type="character" w:customStyle="1" w:styleId="HTMLPreformattedChar">
    <w:name w:val="HTML Preformatted Char"/>
    <w:link w:val="HTMLPreformatted"/>
    <w:rsid w:val="002830CB"/>
    <w:rPr>
      <w:rFonts w:ascii="Courier New" w:eastAsia="Times New Roman" w:hAnsi="Courier New" w:cs="Courier New"/>
    </w:rPr>
  </w:style>
  <w:style w:type="paragraph" w:styleId="HTMLPreformatted">
    <w:name w:val="HTML Preformatted"/>
    <w:basedOn w:val="Normal"/>
    <w:link w:val="HTMLPreformattedChar"/>
    <w:rsid w:val="00283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2"/>
      <w:szCs w:val="22"/>
    </w:rPr>
  </w:style>
  <w:style w:type="character" w:customStyle="1" w:styleId="HTMLPreformattedChar1">
    <w:name w:val="HTML Preformatted Char1"/>
    <w:basedOn w:val="DefaultParagraphFont"/>
    <w:uiPriority w:val="99"/>
    <w:semiHidden/>
    <w:rsid w:val="002830CB"/>
    <w:rPr>
      <w:rFonts w:ascii="Consolas" w:hAnsi="Consolas"/>
      <w:sz w:val="20"/>
      <w:szCs w:val="20"/>
    </w:rPr>
  </w:style>
  <w:style w:type="character" w:customStyle="1" w:styleId="st">
    <w:name w:val="st"/>
    <w:basedOn w:val="DefaultParagraphFont"/>
    <w:rsid w:val="002830CB"/>
  </w:style>
  <w:style w:type="character" w:styleId="Emphasis">
    <w:name w:val="Emphasis"/>
    <w:basedOn w:val="DefaultParagraphFont"/>
    <w:uiPriority w:val="20"/>
    <w:qFormat/>
    <w:rsid w:val="002830CB"/>
    <w:rPr>
      <w:i/>
      <w:iCs/>
    </w:rPr>
  </w:style>
  <w:style w:type="paragraph" w:styleId="Footer">
    <w:name w:val="footer"/>
    <w:basedOn w:val="Normal"/>
    <w:link w:val="FooterChar"/>
    <w:uiPriority w:val="99"/>
    <w:unhideWhenUsed/>
    <w:rsid w:val="002830CB"/>
    <w:pPr>
      <w:tabs>
        <w:tab w:val="center" w:pos="4680"/>
        <w:tab w:val="right" w:pos="9360"/>
      </w:tabs>
    </w:pPr>
    <w:rPr>
      <w:rFonts w:ascii="Calibri" w:hAnsi="Calibri"/>
      <w:sz w:val="22"/>
      <w:szCs w:val="22"/>
      <w:lang w:val="en-US"/>
    </w:rPr>
  </w:style>
  <w:style w:type="character" w:customStyle="1" w:styleId="FooterChar">
    <w:name w:val="Footer Char"/>
    <w:basedOn w:val="DefaultParagraphFont"/>
    <w:link w:val="Footer"/>
    <w:uiPriority w:val="99"/>
    <w:rsid w:val="002830CB"/>
    <w:rPr>
      <w:rFonts w:ascii="Calibri" w:eastAsia="Times New Roman" w:hAnsi="Calibri" w:cs="Times New Roman"/>
      <w:lang w:val="en-US"/>
    </w:rPr>
  </w:style>
  <w:style w:type="paragraph" w:styleId="NoSpacing">
    <w:name w:val="No Spacing"/>
    <w:link w:val="NoSpacingChar"/>
    <w:uiPriority w:val="1"/>
    <w:qFormat/>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table" w:customStyle="1" w:styleId="TableGrid2">
    <w:name w:val="Table Grid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1">
    <w:name w:val="List 311"/>
    <w:basedOn w:val="NoList"/>
    <w:rsid w:val="00611FFC"/>
  </w:style>
  <w:style w:type="table" w:customStyle="1" w:styleId="TableGrid4">
    <w:name w:val="Table Grid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11FF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611FFC"/>
    <w:rPr>
      <w:i/>
      <w:iCs/>
      <w:color w:val="404040" w:themeColor="text1" w:themeTint="BF"/>
    </w:rPr>
  </w:style>
  <w:style w:type="table" w:customStyle="1" w:styleId="TableGrid6">
    <w:name w:val="Table Grid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AF0"/>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C03AF0"/>
  </w:style>
  <w:style w:type="character" w:customStyle="1" w:styleId="normaltextrun">
    <w:name w:val="normaltextrun"/>
    <w:basedOn w:val="DefaultParagraphFont"/>
    <w:rsid w:val="004731C9"/>
  </w:style>
  <w:style w:type="character" w:customStyle="1" w:styleId="eop">
    <w:name w:val="eop"/>
    <w:basedOn w:val="DefaultParagraphFont"/>
    <w:rsid w:val="004731C9"/>
  </w:style>
  <w:style w:type="character" w:customStyle="1" w:styleId="pissn">
    <w:name w:val="pissn"/>
    <w:basedOn w:val="DefaultParagraphFont"/>
    <w:rsid w:val="00E10084"/>
  </w:style>
  <w:style w:type="character" w:customStyle="1" w:styleId="eissn">
    <w:name w:val="eissn"/>
    <w:basedOn w:val="DefaultParagraphFont"/>
    <w:rsid w:val="00E10084"/>
  </w:style>
  <w:style w:type="character" w:customStyle="1" w:styleId="apple-converted-space">
    <w:name w:val="apple-converted-space"/>
    <w:basedOn w:val="DefaultParagraphFont"/>
    <w:rsid w:val="00E21F36"/>
  </w:style>
  <w:style w:type="character" w:styleId="UnresolvedMention">
    <w:name w:val="Unresolved Mention"/>
    <w:basedOn w:val="DefaultParagraphFont"/>
    <w:uiPriority w:val="99"/>
    <w:semiHidden/>
    <w:unhideWhenUsed/>
    <w:rsid w:val="000B674F"/>
    <w:rPr>
      <w:color w:val="605E5C"/>
      <w:shd w:val="clear" w:color="auto" w:fill="E1DFDD"/>
    </w:rPr>
  </w:style>
  <w:style w:type="character" w:customStyle="1" w:styleId="NoSpacingChar">
    <w:name w:val="No Spacing Char"/>
    <w:basedOn w:val="DefaultParagraphFont"/>
    <w:link w:val="NoSpacing"/>
    <w:uiPriority w:val="1"/>
    <w:rsid w:val="004F33C3"/>
    <w:rPr>
      <w:rFonts w:ascii="Times New Roman" w:eastAsia="Arial Unicode MS" w:hAnsi="Times New Roman" w:cs="Times New Roman"/>
      <w:sz w:val="24"/>
      <w:szCs w:val="24"/>
      <w:bdr w:val="nil"/>
      <w:lang w:val="en-US"/>
    </w:rPr>
  </w:style>
  <w:style w:type="paragraph" w:styleId="Bibliography">
    <w:name w:val="Bibliography"/>
    <w:basedOn w:val="Normal"/>
    <w:next w:val="Normal"/>
    <w:uiPriority w:val="37"/>
    <w:semiHidden/>
    <w:unhideWhenUsed/>
    <w:rsid w:val="007922C0"/>
  </w:style>
  <w:style w:type="character" w:customStyle="1" w:styleId="fontstyle01">
    <w:name w:val="fontstyle01"/>
    <w:basedOn w:val="DefaultParagraphFont"/>
    <w:rsid w:val="007922C0"/>
    <w:rPr>
      <w:rFonts w:ascii="Times New Roman" w:hAnsi="Times New Roman" w:cs="Times New Roman" w:hint="default"/>
      <w:b w:val="0"/>
      <w:bCs w:val="0"/>
      <w:i w:val="0"/>
      <w:iCs w:val="0"/>
      <w:color w:val="000000"/>
      <w:sz w:val="20"/>
      <w:szCs w:val="20"/>
    </w:rPr>
  </w:style>
  <w:style w:type="character" w:styleId="FollowedHyperlink">
    <w:name w:val="FollowedHyperlink"/>
    <w:basedOn w:val="DefaultParagraphFont"/>
    <w:uiPriority w:val="99"/>
    <w:semiHidden/>
    <w:unhideWhenUsed/>
    <w:rsid w:val="00DB4C9A"/>
    <w:rPr>
      <w:color w:val="954F72" w:themeColor="followedHyperlink"/>
      <w:u w:val="single"/>
    </w:rPr>
  </w:style>
  <w:style w:type="numbering" w:customStyle="1" w:styleId="Style1">
    <w:name w:val="Style1"/>
    <w:uiPriority w:val="99"/>
    <w:rsid w:val="00A3078B"/>
    <w:pPr>
      <w:numPr>
        <w:numId w:val="76"/>
      </w:numPr>
    </w:pPr>
  </w:style>
  <w:style w:type="character" w:styleId="PageNumber">
    <w:name w:val="page number"/>
    <w:basedOn w:val="DefaultParagraphFont"/>
    <w:uiPriority w:val="99"/>
    <w:semiHidden/>
    <w:unhideWhenUsed/>
    <w:rsid w:val="004E3908"/>
  </w:style>
  <w:style w:type="paragraph" w:customStyle="1" w:styleId="default0">
    <w:name w:val="default"/>
    <w:basedOn w:val="Normal"/>
    <w:rsid w:val="00D4359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866">
      <w:bodyDiv w:val="1"/>
      <w:marLeft w:val="0"/>
      <w:marRight w:val="0"/>
      <w:marTop w:val="0"/>
      <w:marBottom w:val="0"/>
      <w:divBdr>
        <w:top w:val="none" w:sz="0" w:space="0" w:color="auto"/>
        <w:left w:val="none" w:sz="0" w:space="0" w:color="auto"/>
        <w:bottom w:val="none" w:sz="0" w:space="0" w:color="auto"/>
        <w:right w:val="none" w:sz="0" w:space="0" w:color="auto"/>
      </w:divBdr>
      <w:divsChild>
        <w:div w:id="748692259">
          <w:marLeft w:val="0"/>
          <w:marRight w:val="0"/>
          <w:marTop w:val="0"/>
          <w:marBottom w:val="0"/>
          <w:divBdr>
            <w:top w:val="none" w:sz="0" w:space="0" w:color="auto"/>
            <w:left w:val="none" w:sz="0" w:space="0" w:color="auto"/>
            <w:bottom w:val="none" w:sz="0" w:space="0" w:color="auto"/>
            <w:right w:val="none" w:sz="0" w:space="0" w:color="auto"/>
          </w:divBdr>
          <w:divsChild>
            <w:div w:id="1872575176">
              <w:marLeft w:val="0"/>
              <w:marRight w:val="0"/>
              <w:marTop w:val="0"/>
              <w:marBottom w:val="0"/>
              <w:divBdr>
                <w:top w:val="none" w:sz="0" w:space="0" w:color="auto"/>
                <w:left w:val="none" w:sz="0" w:space="0" w:color="auto"/>
                <w:bottom w:val="none" w:sz="0" w:space="0" w:color="auto"/>
                <w:right w:val="none" w:sz="0" w:space="0" w:color="auto"/>
              </w:divBdr>
              <w:divsChild>
                <w:div w:id="42252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123">
      <w:bodyDiv w:val="1"/>
      <w:marLeft w:val="0"/>
      <w:marRight w:val="0"/>
      <w:marTop w:val="0"/>
      <w:marBottom w:val="0"/>
      <w:divBdr>
        <w:top w:val="none" w:sz="0" w:space="0" w:color="auto"/>
        <w:left w:val="none" w:sz="0" w:space="0" w:color="auto"/>
        <w:bottom w:val="none" w:sz="0" w:space="0" w:color="auto"/>
        <w:right w:val="none" w:sz="0" w:space="0" w:color="auto"/>
      </w:divBdr>
      <w:divsChild>
        <w:div w:id="1168441611">
          <w:marLeft w:val="0"/>
          <w:marRight w:val="0"/>
          <w:marTop w:val="0"/>
          <w:marBottom w:val="0"/>
          <w:divBdr>
            <w:top w:val="none" w:sz="0" w:space="0" w:color="auto"/>
            <w:left w:val="none" w:sz="0" w:space="0" w:color="auto"/>
            <w:bottom w:val="none" w:sz="0" w:space="0" w:color="auto"/>
            <w:right w:val="none" w:sz="0" w:space="0" w:color="auto"/>
          </w:divBdr>
          <w:divsChild>
            <w:div w:id="420875193">
              <w:marLeft w:val="0"/>
              <w:marRight w:val="0"/>
              <w:marTop w:val="0"/>
              <w:marBottom w:val="0"/>
              <w:divBdr>
                <w:top w:val="none" w:sz="0" w:space="0" w:color="auto"/>
                <w:left w:val="none" w:sz="0" w:space="0" w:color="auto"/>
                <w:bottom w:val="none" w:sz="0" w:space="0" w:color="auto"/>
                <w:right w:val="none" w:sz="0" w:space="0" w:color="auto"/>
              </w:divBdr>
              <w:divsChild>
                <w:div w:id="179767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4152">
      <w:bodyDiv w:val="1"/>
      <w:marLeft w:val="0"/>
      <w:marRight w:val="0"/>
      <w:marTop w:val="0"/>
      <w:marBottom w:val="0"/>
      <w:divBdr>
        <w:top w:val="none" w:sz="0" w:space="0" w:color="auto"/>
        <w:left w:val="none" w:sz="0" w:space="0" w:color="auto"/>
        <w:bottom w:val="none" w:sz="0" w:space="0" w:color="auto"/>
        <w:right w:val="none" w:sz="0" w:space="0" w:color="auto"/>
      </w:divBdr>
    </w:div>
    <w:div w:id="34816209">
      <w:bodyDiv w:val="1"/>
      <w:marLeft w:val="0"/>
      <w:marRight w:val="0"/>
      <w:marTop w:val="0"/>
      <w:marBottom w:val="0"/>
      <w:divBdr>
        <w:top w:val="none" w:sz="0" w:space="0" w:color="auto"/>
        <w:left w:val="none" w:sz="0" w:space="0" w:color="auto"/>
        <w:bottom w:val="none" w:sz="0" w:space="0" w:color="auto"/>
        <w:right w:val="none" w:sz="0" w:space="0" w:color="auto"/>
      </w:divBdr>
      <w:divsChild>
        <w:div w:id="1208223114">
          <w:marLeft w:val="0"/>
          <w:marRight w:val="0"/>
          <w:marTop w:val="0"/>
          <w:marBottom w:val="0"/>
          <w:divBdr>
            <w:top w:val="none" w:sz="0" w:space="0" w:color="auto"/>
            <w:left w:val="none" w:sz="0" w:space="0" w:color="auto"/>
            <w:bottom w:val="none" w:sz="0" w:space="0" w:color="auto"/>
            <w:right w:val="none" w:sz="0" w:space="0" w:color="auto"/>
          </w:divBdr>
          <w:divsChild>
            <w:div w:id="1749694563">
              <w:marLeft w:val="0"/>
              <w:marRight w:val="0"/>
              <w:marTop w:val="0"/>
              <w:marBottom w:val="0"/>
              <w:divBdr>
                <w:top w:val="none" w:sz="0" w:space="0" w:color="auto"/>
                <w:left w:val="none" w:sz="0" w:space="0" w:color="auto"/>
                <w:bottom w:val="none" w:sz="0" w:space="0" w:color="auto"/>
                <w:right w:val="none" w:sz="0" w:space="0" w:color="auto"/>
              </w:divBdr>
              <w:divsChild>
                <w:div w:id="15678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54949">
      <w:bodyDiv w:val="1"/>
      <w:marLeft w:val="0"/>
      <w:marRight w:val="0"/>
      <w:marTop w:val="0"/>
      <w:marBottom w:val="0"/>
      <w:divBdr>
        <w:top w:val="none" w:sz="0" w:space="0" w:color="auto"/>
        <w:left w:val="none" w:sz="0" w:space="0" w:color="auto"/>
        <w:bottom w:val="none" w:sz="0" w:space="0" w:color="auto"/>
        <w:right w:val="none" w:sz="0" w:space="0" w:color="auto"/>
      </w:divBdr>
      <w:divsChild>
        <w:div w:id="951594754">
          <w:marLeft w:val="0"/>
          <w:marRight w:val="0"/>
          <w:marTop w:val="0"/>
          <w:marBottom w:val="0"/>
          <w:divBdr>
            <w:top w:val="none" w:sz="0" w:space="0" w:color="auto"/>
            <w:left w:val="none" w:sz="0" w:space="0" w:color="auto"/>
            <w:bottom w:val="none" w:sz="0" w:space="0" w:color="auto"/>
            <w:right w:val="none" w:sz="0" w:space="0" w:color="auto"/>
          </w:divBdr>
          <w:divsChild>
            <w:div w:id="645746398">
              <w:marLeft w:val="0"/>
              <w:marRight w:val="0"/>
              <w:marTop w:val="0"/>
              <w:marBottom w:val="0"/>
              <w:divBdr>
                <w:top w:val="none" w:sz="0" w:space="0" w:color="auto"/>
                <w:left w:val="none" w:sz="0" w:space="0" w:color="auto"/>
                <w:bottom w:val="none" w:sz="0" w:space="0" w:color="auto"/>
                <w:right w:val="none" w:sz="0" w:space="0" w:color="auto"/>
              </w:divBdr>
              <w:divsChild>
                <w:div w:id="131494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60570">
      <w:bodyDiv w:val="1"/>
      <w:marLeft w:val="0"/>
      <w:marRight w:val="0"/>
      <w:marTop w:val="0"/>
      <w:marBottom w:val="0"/>
      <w:divBdr>
        <w:top w:val="none" w:sz="0" w:space="0" w:color="auto"/>
        <w:left w:val="none" w:sz="0" w:space="0" w:color="auto"/>
        <w:bottom w:val="none" w:sz="0" w:space="0" w:color="auto"/>
        <w:right w:val="none" w:sz="0" w:space="0" w:color="auto"/>
      </w:divBdr>
      <w:divsChild>
        <w:div w:id="1037393857">
          <w:marLeft w:val="0"/>
          <w:marRight w:val="0"/>
          <w:marTop w:val="0"/>
          <w:marBottom w:val="0"/>
          <w:divBdr>
            <w:top w:val="none" w:sz="0" w:space="0" w:color="auto"/>
            <w:left w:val="none" w:sz="0" w:space="0" w:color="auto"/>
            <w:bottom w:val="none" w:sz="0" w:space="0" w:color="auto"/>
            <w:right w:val="none" w:sz="0" w:space="0" w:color="auto"/>
          </w:divBdr>
          <w:divsChild>
            <w:div w:id="1659654782">
              <w:marLeft w:val="0"/>
              <w:marRight w:val="0"/>
              <w:marTop w:val="0"/>
              <w:marBottom w:val="0"/>
              <w:divBdr>
                <w:top w:val="none" w:sz="0" w:space="0" w:color="auto"/>
                <w:left w:val="none" w:sz="0" w:space="0" w:color="auto"/>
                <w:bottom w:val="none" w:sz="0" w:space="0" w:color="auto"/>
                <w:right w:val="none" w:sz="0" w:space="0" w:color="auto"/>
              </w:divBdr>
              <w:divsChild>
                <w:div w:id="74056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71472">
      <w:bodyDiv w:val="1"/>
      <w:marLeft w:val="0"/>
      <w:marRight w:val="0"/>
      <w:marTop w:val="0"/>
      <w:marBottom w:val="0"/>
      <w:divBdr>
        <w:top w:val="none" w:sz="0" w:space="0" w:color="auto"/>
        <w:left w:val="none" w:sz="0" w:space="0" w:color="auto"/>
        <w:bottom w:val="none" w:sz="0" w:space="0" w:color="auto"/>
        <w:right w:val="none" w:sz="0" w:space="0" w:color="auto"/>
      </w:divBdr>
      <w:divsChild>
        <w:div w:id="527063934">
          <w:marLeft w:val="0"/>
          <w:marRight w:val="0"/>
          <w:marTop w:val="0"/>
          <w:marBottom w:val="0"/>
          <w:divBdr>
            <w:top w:val="none" w:sz="0" w:space="0" w:color="auto"/>
            <w:left w:val="none" w:sz="0" w:space="0" w:color="auto"/>
            <w:bottom w:val="none" w:sz="0" w:space="0" w:color="auto"/>
            <w:right w:val="none" w:sz="0" w:space="0" w:color="auto"/>
          </w:divBdr>
          <w:divsChild>
            <w:div w:id="1421946544">
              <w:marLeft w:val="0"/>
              <w:marRight w:val="0"/>
              <w:marTop w:val="0"/>
              <w:marBottom w:val="0"/>
              <w:divBdr>
                <w:top w:val="none" w:sz="0" w:space="0" w:color="auto"/>
                <w:left w:val="none" w:sz="0" w:space="0" w:color="auto"/>
                <w:bottom w:val="none" w:sz="0" w:space="0" w:color="auto"/>
                <w:right w:val="none" w:sz="0" w:space="0" w:color="auto"/>
              </w:divBdr>
              <w:divsChild>
                <w:div w:id="160028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14807">
      <w:bodyDiv w:val="1"/>
      <w:marLeft w:val="0"/>
      <w:marRight w:val="0"/>
      <w:marTop w:val="0"/>
      <w:marBottom w:val="0"/>
      <w:divBdr>
        <w:top w:val="none" w:sz="0" w:space="0" w:color="auto"/>
        <w:left w:val="none" w:sz="0" w:space="0" w:color="auto"/>
        <w:bottom w:val="none" w:sz="0" w:space="0" w:color="auto"/>
        <w:right w:val="none" w:sz="0" w:space="0" w:color="auto"/>
      </w:divBdr>
      <w:divsChild>
        <w:div w:id="1259949145">
          <w:marLeft w:val="0"/>
          <w:marRight w:val="0"/>
          <w:marTop w:val="0"/>
          <w:marBottom w:val="0"/>
          <w:divBdr>
            <w:top w:val="none" w:sz="0" w:space="0" w:color="auto"/>
            <w:left w:val="none" w:sz="0" w:space="0" w:color="auto"/>
            <w:bottom w:val="none" w:sz="0" w:space="0" w:color="auto"/>
            <w:right w:val="none" w:sz="0" w:space="0" w:color="auto"/>
          </w:divBdr>
          <w:divsChild>
            <w:div w:id="1683163689">
              <w:marLeft w:val="0"/>
              <w:marRight w:val="0"/>
              <w:marTop w:val="0"/>
              <w:marBottom w:val="0"/>
              <w:divBdr>
                <w:top w:val="none" w:sz="0" w:space="0" w:color="auto"/>
                <w:left w:val="none" w:sz="0" w:space="0" w:color="auto"/>
                <w:bottom w:val="none" w:sz="0" w:space="0" w:color="auto"/>
                <w:right w:val="none" w:sz="0" w:space="0" w:color="auto"/>
              </w:divBdr>
              <w:divsChild>
                <w:div w:id="580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3075">
      <w:bodyDiv w:val="1"/>
      <w:marLeft w:val="0"/>
      <w:marRight w:val="0"/>
      <w:marTop w:val="0"/>
      <w:marBottom w:val="0"/>
      <w:divBdr>
        <w:top w:val="none" w:sz="0" w:space="0" w:color="auto"/>
        <w:left w:val="none" w:sz="0" w:space="0" w:color="auto"/>
        <w:bottom w:val="none" w:sz="0" w:space="0" w:color="auto"/>
        <w:right w:val="none" w:sz="0" w:space="0" w:color="auto"/>
      </w:divBdr>
      <w:divsChild>
        <w:div w:id="270284300">
          <w:marLeft w:val="0"/>
          <w:marRight w:val="0"/>
          <w:marTop w:val="0"/>
          <w:marBottom w:val="0"/>
          <w:divBdr>
            <w:top w:val="none" w:sz="0" w:space="0" w:color="auto"/>
            <w:left w:val="none" w:sz="0" w:space="0" w:color="auto"/>
            <w:bottom w:val="none" w:sz="0" w:space="0" w:color="auto"/>
            <w:right w:val="none" w:sz="0" w:space="0" w:color="auto"/>
          </w:divBdr>
          <w:divsChild>
            <w:div w:id="1047726101">
              <w:marLeft w:val="0"/>
              <w:marRight w:val="0"/>
              <w:marTop w:val="0"/>
              <w:marBottom w:val="0"/>
              <w:divBdr>
                <w:top w:val="none" w:sz="0" w:space="0" w:color="auto"/>
                <w:left w:val="none" w:sz="0" w:space="0" w:color="auto"/>
                <w:bottom w:val="none" w:sz="0" w:space="0" w:color="auto"/>
                <w:right w:val="none" w:sz="0" w:space="0" w:color="auto"/>
              </w:divBdr>
              <w:divsChild>
                <w:div w:id="8279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7946">
      <w:bodyDiv w:val="1"/>
      <w:marLeft w:val="0"/>
      <w:marRight w:val="0"/>
      <w:marTop w:val="0"/>
      <w:marBottom w:val="0"/>
      <w:divBdr>
        <w:top w:val="none" w:sz="0" w:space="0" w:color="auto"/>
        <w:left w:val="none" w:sz="0" w:space="0" w:color="auto"/>
        <w:bottom w:val="none" w:sz="0" w:space="0" w:color="auto"/>
        <w:right w:val="none" w:sz="0" w:space="0" w:color="auto"/>
      </w:divBdr>
    </w:div>
    <w:div w:id="124395169">
      <w:bodyDiv w:val="1"/>
      <w:marLeft w:val="0"/>
      <w:marRight w:val="0"/>
      <w:marTop w:val="0"/>
      <w:marBottom w:val="0"/>
      <w:divBdr>
        <w:top w:val="none" w:sz="0" w:space="0" w:color="auto"/>
        <w:left w:val="none" w:sz="0" w:space="0" w:color="auto"/>
        <w:bottom w:val="none" w:sz="0" w:space="0" w:color="auto"/>
        <w:right w:val="none" w:sz="0" w:space="0" w:color="auto"/>
      </w:divBdr>
    </w:div>
    <w:div w:id="147674557">
      <w:bodyDiv w:val="1"/>
      <w:marLeft w:val="0"/>
      <w:marRight w:val="0"/>
      <w:marTop w:val="0"/>
      <w:marBottom w:val="0"/>
      <w:divBdr>
        <w:top w:val="none" w:sz="0" w:space="0" w:color="auto"/>
        <w:left w:val="none" w:sz="0" w:space="0" w:color="auto"/>
        <w:bottom w:val="none" w:sz="0" w:space="0" w:color="auto"/>
        <w:right w:val="none" w:sz="0" w:space="0" w:color="auto"/>
      </w:divBdr>
    </w:div>
    <w:div w:id="159471793">
      <w:bodyDiv w:val="1"/>
      <w:marLeft w:val="0"/>
      <w:marRight w:val="0"/>
      <w:marTop w:val="0"/>
      <w:marBottom w:val="0"/>
      <w:divBdr>
        <w:top w:val="none" w:sz="0" w:space="0" w:color="auto"/>
        <w:left w:val="none" w:sz="0" w:space="0" w:color="auto"/>
        <w:bottom w:val="none" w:sz="0" w:space="0" w:color="auto"/>
        <w:right w:val="none" w:sz="0" w:space="0" w:color="auto"/>
      </w:divBdr>
    </w:div>
    <w:div w:id="169176304">
      <w:bodyDiv w:val="1"/>
      <w:marLeft w:val="0"/>
      <w:marRight w:val="0"/>
      <w:marTop w:val="0"/>
      <w:marBottom w:val="0"/>
      <w:divBdr>
        <w:top w:val="none" w:sz="0" w:space="0" w:color="auto"/>
        <w:left w:val="none" w:sz="0" w:space="0" w:color="auto"/>
        <w:bottom w:val="none" w:sz="0" w:space="0" w:color="auto"/>
        <w:right w:val="none" w:sz="0" w:space="0" w:color="auto"/>
      </w:divBdr>
      <w:divsChild>
        <w:div w:id="1922181687">
          <w:marLeft w:val="0"/>
          <w:marRight w:val="0"/>
          <w:marTop w:val="0"/>
          <w:marBottom w:val="0"/>
          <w:divBdr>
            <w:top w:val="none" w:sz="0" w:space="0" w:color="auto"/>
            <w:left w:val="none" w:sz="0" w:space="0" w:color="auto"/>
            <w:bottom w:val="none" w:sz="0" w:space="0" w:color="auto"/>
            <w:right w:val="none" w:sz="0" w:space="0" w:color="auto"/>
          </w:divBdr>
          <w:divsChild>
            <w:div w:id="1063483010">
              <w:marLeft w:val="0"/>
              <w:marRight w:val="0"/>
              <w:marTop w:val="0"/>
              <w:marBottom w:val="0"/>
              <w:divBdr>
                <w:top w:val="none" w:sz="0" w:space="0" w:color="auto"/>
                <w:left w:val="none" w:sz="0" w:space="0" w:color="auto"/>
                <w:bottom w:val="none" w:sz="0" w:space="0" w:color="auto"/>
                <w:right w:val="none" w:sz="0" w:space="0" w:color="auto"/>
              </w:divBdr>
              <w:divsChild>
                <w:div w:id="11261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88892">
      <w:bodyDiv w:val="1"/>
      <w:marLeft w:val="0"/>
      <w:marRight w:val="0"/>
      <w:marTop w:val="0"/>
      <w:marBottom w:val="0"/>
      <w:divBdr>
        <w:top w:val="none" w:sz="0" w:space="0" w:color="auto"/>
        <w:left w:val="none" w:sz="0" w:space="0" w:color="auto"/>
        <w:bottom w:val="none" w:sz="0" w:space="0" w:color="auto"/>
        <w:right w:val="none" w:sz="0" w:space="0" w:color="auto"/>
      </w:divBdr>
    </w:div>
    <w:div w:id="218589580">
      <w:bodyDiv w:val="1"/>
      <w:marLeft w:val="0"/>
      <w:marRight w:val="0"/>
      <w:marTop w:val="0"/>
      <w:marBottom w:val="0"/>
      <w:divBdr>
        <w:top w:val="none" w:sz="0" w:space="0" w:color="auto"/>
        <w:left w:val="none" w:sz="0" w:space="0" w:color="auto"/>
        <w:bottom w:val="none" w:sz="0" w:space="0" w:color="auto"/>
        <w:right w:val="none" w:sz="0" w:space="0" w:color="auto"/>
      </w:divBdr>
      <w:divsChild>
        <w:div w:id="427821584">
          <w:marLeft w:val="0"/>
          <w:marRight w:val="0"/>
          <w:marTop w:val="0"/>
          <w:marBottom w:val="0"/>
          <w:divBdr>
            <w:top w:val="none" w:sz="0" w:space="0" w:color="auto"/>
            <w:left w:val="none" w:sz="0" w:space="0" w:color="auto"/>
            <w:bottom w:val="none" w:sz="0" w:space="0" w:color="auto"/>
            <w:right w:val="none" w:sz="0" w:space="0" w:color="auto"/>
          </w:divBdr>
          <w:divsChild>
            <w:div w:id="755594062">
              <w:marLeft w:val="0"/>
              <w:marRight w:val="0"/>
              <w:marTop w:val="0"/>
              <w:marBottom w:val="0"/>
              <w:divBdr>
                <w:top w:val="none" w:sz="0" w:space="0" w:color="auto"/>
                <w:left w:val="none" w:sz="0" w:space="0" w:color="auto"/>
                <w:bottom w:val="none" w:sz="0" w:space="0" w:color="auto"/>
                <w:right w:val="none" w:sz="0" w:space="0" w:color="auto"/>
              </w:divBdr>
              <w:divsChild>
                <w:div w:id="44597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713697">
      <w:bodyDiv w:val="1"/>
      <w:marLeft w:val="0"/>
      <w:marRight w:val="0"/>
      <w:marTop w:val="0"/>
      <w:marBottom w:val="0"/>
      <w:divBdr>
        <w:top w:val="none" w:sz="0" w:space="0" w:color="auto"/>
        <w:left w:val="none" w:sz="0" w:space="0" w:color="auto"/>
        <w:bottom w:val="none" w:sz="0" w:space="0" w:color="auto"/>
        <w:right w:val="none" w:sz="0" w:space="0" w:color="auto"/>
      </w:divBdr>
    </w:div>
    <w:div w:id="226569880">
      <w:bodyDiv w:val="1"/>
      <w:marLeft w:val="0"/>
      <w:marRight w:val="0"/>
      <w:marTop w:val="0"/>
      <w:marBottom w:val="0"/>
      <w:divBdr>
        <w:top w:val="none" w:sz="0" w:space="0" w:color="auto"/>
        <w:left w:val="none" w:sz="0" w:space="0" w:color="auto"/>
        <w:bottom w:val="none" w:sz="0" w:space="0" w:color="auto"/>
        <w:right w:val="none" w:sz="0" w:space="0" w:color="auto"/>
      </w:divBdr>
      <w:divsChild>
        <w:div w:id="1136338093">
          <w:marLeft w:val="0"/>
          <w:marRight w:val="0"/>
          <w:marTop w:val="0"/>
          <w:marBottom w:val="0"/>
          <w:divBdr>
            <w:top w:val="none" w:sz="0" w:space="0" w:color="auto"/>
            <w:left w:val="none" w:sz="0" w:space="0" w:color="auto"/>
            <w:bottom w:val="none" w:sz="0" w:space="0" w:color="auto"/>
            <w:right w:val="none" w:sz="0" w:space="0" w:color="auto"/>
          </w:divBdr>
          <w:divsChild>
            <w:div w:id="60757696">
              <w:marLeft w:val="0"/>
              <w:marRight w:val="0"/>
              <w:marTop w:val="0"/>
              <w:marBottom w:val="0"/>
              <w:divBdr>
                <w:top w:val="none" w:sz="0" w:space="0" w:color="auto"/>
                <w:left w:val="none" w:sz="0" w:space="0" w:color="auto"/>
                <w:bottom w:val="none" w:sz="0" w:space="0" w:color="auto"/>
                <w:right w:val="none" w:sz="0" w:space="0" w:color="auto"/>
              </w:divBdr>
              <w:divsChild>
                <w:div w:id="107724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40434">
      <w:bodyDiv w:val="1"/>
      <w:marLeft w:val="0"/>
      <w:marRight w:val="0"/>
      <w:marTop w:val="0"/>
      <w:marBottom w:val="0"/>
      <w:divBdr>
        <w:top w:val="none" w:sz="0" w:space="0" w:color="auto"/>
        <w:left w:val="none" w:sz="0" w:space="0" w:color="auto"/>
        <w:bottom w:val="none" w:sz="0" w:space="0" w:color="auto"/>
        <w:right w:val="none" w:sz="0" w:space="0" w:color="auto"/>
      </w:divBdr>
    </w:div>
    <w:div w:id="263195377">
      <w:bodyDiv w:val="1"/>
      <w:marLeft w:val="0"/>
      <w:marRight w:val="0"/>
      <w:marTop w:val="0"/>
      <w:marBottom w:val="0"/>
      <w:divBdr>
        <w:top w:val="none" w:sz="0" w:space="0" w:color="auto"/>
        <w:left w:val="none" w:sz="0" w:space="0" w:color="auto"/>
        <w:bottom w:val="none" w:sz="0" w:space="0" w:color="auto"/>
        <w:right w:val="none" w:sz="0" w:space="0" w:color="auto"/>
      </w:divBdr>
    </w:div>
    <w:div w:id="269288480">
      <w:bodyDiv w:val="1"/>
      <w:marLeft w:val="0"/>
      <w:marRight w:val="0"/>
      <w:marTop w:val="0"/>
      <w:marBottom w:val="0"/>
      <w:divBdr>
        <w:top w:val="none" w:sz="0" w:space="0" w:color="auto"/>
        <w:left w:val="none" w:sz="0" w:space="0" w:color="auto"/>
        <w:bottom w:val="none" w:sz="0" w:space="0" w:color="auto"/>
        <w:right w:val="none" w:sz="0" w:space="0" w:color="auto"/>
      </w:divBdr>
    </w:div>
    <w:div w:id="276764699">
      <w:bodyDiv w:val="1"/>
      <w:marLeft w:val="0"/>
      <w:marRight w:val="0"/>
      <w:marTop w:val="0"/>
      <w:marBottom w:val="0"/>
      <w:divBdr>
        <w:top w:val="none" w:sz="0" w:space="0" w:color="auto"/>
        <w:left w:val="none" w:sz="0" w:space="0" w:color="auto"/>
        <w:bottom w:val="none" w:sz="0" w:space="0" w:color="auto"/>
        <w:right w:val="none" w:sz="0" w:space="0" w:color="auto"/>
      </w:divBdr>
      <w:divsChild>
        <w:div w:id="1311597859">
          <w:marLeft w:val="0"/>
          <w:marRight w:val="0"/>
          <w:marTop w:val="0"/>
          <w:marBottom w:val="0"/>
          <w:divBdr>
            <w:top w:val="none" w:sz="0" w:space="0" w:color="auto"/>
            <w:left w:val="none" w:sz="0" w:space="0" w:color="auto"/>
            <w:bottom w:val="none" w:sz="0" w:space="0" w:color="auto"/>
            <w:right w:val="none" w:sz="0" w:space="0" w:color="auto"/>
          </w:divBdr>
          <w:divsChild>
            <w:div w:id="1820537027">
              <w:marLeft w:val="0"/>
              <w:marRight w:val="0"/>
              <w:marTop w:val="0"/>
              <w:marBottom w:val="0"/>
              <w:divBdr>
                <w:top w:val="none" w:sz="0" w:space="0" w:color="auto"/>
                <w:left w:val="none" w:sz="0" w:space="0" w:color="auto"/>
                <w:bottom w:val="none" w:sz="0" w:space="0" w:color="auto"/>
                <w:right w:val="none" w:sz="0" w:space="0" w:color="auto"/>
              </w:divBdr>
              <w:divsChild>
                <w:div w:id="88310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64972">
      <w:bodyDiv w:val="1"/>
      <w:marLeft w:val="0"/>
      <w:marRight w:val="0"/>
      <w:marTop w:val="0"/>
      <w:marBottom w:val="0"/>
      <w:divBdr>
        <w:top w:val="none" w:sz="0" w:space="0" w:color="auto"/>
        <w:left w:val="none" w:sz="0" w:space="0" w:color="auto"/>
        <w:bottom w:val="none" w:sz="0" w:space="0" w:color="auto"/>
        <w:right w:val="none" w:sz="0" w:space="0" w:color="auto"/>
      </w:divBdr>
      <w:divsChild>
        <w:div w:id="282032931">
          <w:marLeft w:val="0"/>
          <w:marRight w:val="0"/>
          <w:marTop w:val="0"/>
          <w:marBottom w:val="0"/>
          <w:divBdr>
            <w:top w:val="none" w:sz="0" w:space="0" w:color="auto"/>
            <w:left w:val="none" w:sz="0" w:space="0" w:color="auto"/>
            <w:bottom w:val="none" w:sz="0" w:space="0" w:color="auto"/>
            <w:right w:val="none" w:sz="0" w:space="0" w:color="auto"/>
          </w:divBdr>
          <w:divsChild>
            <w:div w:id="407967296">
              <w:marLeft w:val="0"/>
              <w:marRight w:val="0"/>
              <w:marTop w:val="0"/>
              <w:marBottom w:val="0"/>
              <w:divBdr>
                <w:top w:val="none" w:sz="0" w:space="0" w:color="auto"/>
                <w:left w:val="none" w:sz="0" w:space="0" w:color="auto"/>
                <w:bottom w:val="none" w:sz="0" w:space="0" w:color="auto"/>
                <w:right w:val="none" w:sz="0" w:space="0" w:color="auto"/>
              </w:divBdr>
              <w:divsChild>
                <w:div w:id="14570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46906">
      <w:bodyDiv w:val="1"/>
      <w:marLeft w:val="0"/>
      <w:marRight w:val="0"/>
      <w:marTop w:val="0"/>
      <w:marBottom w:val="0"/>
      <w:divBdr>
        <w:top w:val="none" w:sz="0" w:space="0" w:color="auto"/>
        <w:left w:val="none" w:sz="0" w:space="0" w:color="auto"/>
        <w:bottom w:val="none" w:sz="0" w:space="0" w:color="auto"/>
        <w:right w:val="none" w:sz="0" w:space="0" w:color="auto"/>
      </w:divBdr>
      <w:divsChild>
        <w:div w:id="333993276">
          <w:marLeft w:val="0"/>
          <w:marRight w:val="0"/>
          <w:marTop w:val="0"/>
          <w:marBottom w:val="0"/>
          <w:divBdr>
            <w:top w:val="none" w:sz="0" w:space="0" w:color="auto"/>
            <w:left w:val="none" w:sz="0" w:space="0" w:color="auto"/>
            <w:bottom w:val="none" w:sz="0" w:space="0" w:color="auto"/>
            <w:right w:val="none" w:sz="0" w:space="0" w:color="auto"/>
          </w:divBdr>
          <w:divsChild>
            <w:div w:id="2112312043">
              <w:marLeft w:val="0"/>
              <w:marRight w:val="0"/>
              <w:marTop w:val="0"/>
              <w:marBottom w:val="0"/>
              <w:divBdr>
                <w:top w:val="none" w:sz="0" w:space="0" w:color="auto"/>
                <w:left w:val="none" w:sz="0" w:space="0" w:color="auto"/>
                <w:bottom w:val="none" w:sz="0" w:space="0" w:color="auto"/>
                <w:right w:val="none" w:sz="0" w:space="0" w:color="auto"/>
              </w:divBdr>
              <w:divsChild>
                <w:div w:id="170721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553190">
      <w:bodyDiv w:val="1"/>
      <w:marLeft w:val="0"/>
      <w:marRight w:val="0"/>
      <w:marTop w:val="0"/>
      <w:marBottom w:val="0"/>
      <w:divBdr>
        <w:top w:val="none" w:sz="0" w:space="0" w:color="auto"/>
        <w:left w:val="none" w:sz="0" w:space="0" w:color="auto"/>
        <w:bottom w:val="none" w:sz="0" w:space="0" w:color="auto"/>
        <w:right w:val="none" w:sz="0" w:space="0" w:color="auto"/>
      </w:divBdr>
    </w:div>
    <w:div w:id="311834025">
      <w:bodyDiv w:val="1"/>
      <w:marLeft w:val="0"/>
      <w:marRight w:val="0"/>
      <w:marTop w:val="0"/>
      <w:marBottom w:val="0"/>
      <w:divBdr>
        <w:top w:val="none" w:sz="0" w:space="0" w:color="auto"/>
        <w:left w:val="none" w:sz="0" w:space="0" w:color="auto"/>
        <w:bottom w:val="none" w:sz="0" w:space="0" w:color="auto"/>
        <w:right w:val="none" w:sz="0" w:space="0" w:color="auto"/>
      </w:divBdr>
      <w:divsChild>
        <w:div w:id="262302586">
          <w:marLeft w:val="0"/>
          <w:marRight w:val="0"/>
          <w:marTop w:val="0"/>
          <w:marBottom w:val="0"/>
          <w:divBdr>
            <w:top w:val="none" w:sz="0" w:space="0" w:color="auto"/>
            <w:left w:val="none" w:sz="0" w:space="0" w:color="auto"/>
            <w:bottom w:val="none" w:sz="0" w:space="0" w:color="auto"/>
            <w:right w:val="none" w:sz="0" w:space="0" w:color="auto"/>
          </w:divBdr>
          <w:divsChild>
            <w:div w:id="877090355">
              <w:marLeft w:val="0"/>
              <w:marRight w:val="0"/>
              <w:marTop w:val="0"/>
              <w:marBottom w:val="0"/>
              <w:divBdr>
                <w:top w:val="none" w:sz="0" w:space="0" w:color="auto"/>
                <w:left w:val="none" w:sz="0" w:space="0" w:color="auto"/>
                <w:bottom w:val="none" w:sz="0" w:space="0" w:color="auto"/>
                <w:right w:val="none" w:sz="0" w:space="0" w:color="auto"/>
              </w:divBdr>
              <w:divsChild>
                <w:div w:id="2038188852">
                  <w:marLeft w:val="0"/>
                  <w:marRight w:val="0"/>
                  <w:marTop w:val="0"/>
                  <w:marBottom w:val="0"/>
                  <w:divBdr>
                    <w:top w:val="none" w:sz="0" w:space="0" w:color="auto"/>
                    <w:left w:val="none" w:sz="0" w:space="0" w:color="auto"/>
                    <w:bottom w:val="none" w:sz="0" w:space="0" w:color="auto"/>
                    <w:right w:val="none" w:sz="0" w:space="0" w:color="auto"/>
                  </w:divBdr>
                </w:div>
              </w:divsChild>
            </w:div>
            <w:div w:id="1682856563">
              <w:marLeft w:val="0"/>
              <w:marRight w:val="0"/>
              <w:marTop w:val="0"/>
              <w:marBottom w:val="0"/>
              <w:divBdr>
                <w:top w:val="none" w:sz="0" w:space="0" w:color="auto"/>
                <w:left w:val="none" w:sz="0" w:space="0" w:color="auto"/>
                <w:bottom w:val="none" w:sz="0" w:space="0" w:color="auto"/>
                <w:right w:val="none" w:sz="0" w:space="0" w:color="auto"/>
              </w:divBdr>
              <w:divsChild>
                <w:div w:id="2135559805">
                  <w:marLeft w:val="0"/>
                  <w:marRight w:val="0"/>
                  <w:marTop w:val="0"/>
                  <w:marBottom w:val="0"/>
                  <w:divBdr>
                    <w:top w:val="none" w:sz="0" w:space="0" w:color="auto"/>
                    <w:left w:val="none" w:sz="0" w:space="0" w:color="auto"/>
                    <w:bottom w:val="none" w:sz="0" w:space="0" w:color="auto"/>
                    <w:right w:val="none" w:sz="0" w:space="0" w:color="auto"/>
                  </w:divBdr>
                </w:div>
              </w:divsChild>
            </w:div>
            <w:div w:id="725223749">
              <w:marLeft w:val="0"/>
              <w:marRight w:val="0"/>
              <w:marTop w:val="0"/>
              <w:marBottom w:val="0"/>
              <w:divBdr>
                <w:top w:val="none" w:sz="0" w:space="0" w:color="auto"/>
                <w:left w:val="none" w:sz="0" w:space="0" w:color="auto"/>
                <w:bottom w:val="none" w:sz="0" w:space="0" w:color="auto"/>
                <w:right w:val="none" w:sz="0" w:space="0" w:color="auto"/>
              </w:divBdr>
              <w:divsChild>
                <w:div w:id="362874681">
                  <w:marLeft w:val="0"/>
                  <w:marRight w:val="0"/>
                  <w:marTop w:val="0"/>
                  <w:marBottom w:val="0"/>
                  <w:divBdr>
                    <w:top w:val="none" w:sz="0" w:space="0" w:color="auto"/>
                    <w:left w:val="none" w:sz="0" w:space="0" w:color="auto"/>
                    <w:bottom w:val="none" w:sz="0" w:space="0" w:color="auto"/>
                    <w:right w:val="none" w:sz="0" w:space="0" w:color="auto"/>
                  </w:divBdr>
                </w:div>
              </w:divsChild>
            </w:div>
            <w:div w:id="1211578192">
              <w:marLeft w:val="0"/>
              <w:marRight w:val="0"/>
              <w:marTop w:val="0"/>
              <w:marBottom w:val="0"/>
              <w:divBdr>
                <w:top w:val="none" w:sz="0" w:space="0" w:color="auto"/>
                <w:left w:val="none" w:sz="0" w:space="0" w:color="auto"/>
                <w:bottom w:val="none" w:sz="0" w:space="0" w:color="auto"/>
                <w:right w:val="none" w:sz="0" w:space="0" w:color="auto"/>
              </w:divBdr>
              <w:divsChild>
                <w:div w:id="138991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316763">
          <w:marLeft w:val="0"/>
          <w:marRight w:val="0"/>
          <w:marTop w:val="0"/>
          <w:marBottom w:val="0"/>
          <w:divBdr>
            <w:top w:val="none" w:sz="0" w:space="0" w:color="auto"/>
            <w:left w:val="none" w:sz="0" w:space="0" w:color="auto"/>
            <w:bottom w:val="none" w:sz="0" w:space="0" w:color="auto"/>
            <w:right w:val="none" w:sz="0" w:space="0" w:color="auto"/>
          </w:divBdr>
          <w:divsChild>
            <w:div w:id="269943090">
              <w:marLeft w:val="0"/>
              <w:marRight w:val="0"/>
              <w:marTop w:val="0"/>
              <w:marBottom w:val="0"/>
              <w:divBdr>
                <w:top w:val="none" w:sz="0" w:space="0" w:color="auto"/>
                <w:left w:val="none" w:sz="0" w:space="0" w:color="auto"/>
                <w:bottom w:val="none" w:sz="0" w:space="0" w:color="auto"/>
                <w:right w:val="none" w:sz="0" w:space="0" w:color="auto"/>
              </w:divBdr>
              <w:divsChild>
                <w:div w:id="2060131754">
                  <w:marLeft w:val="0"/>
                  <w:marRight w:val="0"/>
                  <w:marTop w:val="0"/>
                  <w:marBottom w:val="0"/>
                  <w:divBdr>
                    <w:top w:val="none" w:sz="0" w:space="0" w:color="auto"/>
                    <w:left w:val="none" w:sz="0" w:space="0" w:color="auto"/>
                    <w:bottom w:val="none" w:sz="0" w:space="0" w:color="auto"/>
                    <w:right w:val="none" w:sz="0" w:space="0" w:color="auto"/>
                  </w:divBdr>
                  <w:divsChild>
                    <w:div w:id="132844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265255">
      <w:bodyDiv w:val="1"/>
      <w:marLeft w:val="0"/>
      <w:marRight w:val="0"/>
      <w:marTop w:val="0"/>
      <w:marBottom w:val="0"/>
      <w:divBdr>
        <w:top w:val="none" w:sz="0" w:space="0" w:color="auto"/>
        <w:left w:val="none" w:sz="0" w:space="0" w:color="auto"/>
        <w:bottom w:val="none" w:sz="0" w:space="0" w:color="auto"/>
        <w:right w:val="none" w:sz="0" w:space="0" w:color="auto"/>
      </w:divBdr>
    </w:div>
    <w:div w:id="317535150">
      <w:bodyDiv w:val="1"/>
      <w:marLeft w:val="0"/>
      <w:marRight w:val="0"/>
      <w:marTop w:val="0"/>
      <w:marBottom w:val="0"/>
      <w:divBdr>
        <w:top w:val="none" w:sz="0" w:space="0" w:color="auto"/>
        <w:left w:val="none" w:sz="0" w:space="0" w:color="auto"/>
        <w:bottom w:val="none" w:sz="0" w:space="0" w:color="auto"/>
        <w:right w:val="none" w:sz="0" w:space="0" w:color="auto"/>
      </w:divBdr>
      <w:divsChild>
        <w:div w:id="1946422477">
          <w:marLeft w:val="0"/>
          <w:marRight w:val="0"/>
          <w:marTop w:val="0"/>
          <w:marBottom w:val="0"/>
          <w:divBdr>
            <w:top w:val="none" w:sz="0" w:space="0" w:color="auto"/>
            <w:left w:val="none" w:sz="0" w:space="0" w:color="auto"/>
            <w:bottom w:val="none" w:sz="0" w:space="0" w:color="auto"/>
            <w:right w:val="none" w:sz="0" w:space="0" w:color="auto"/>
          </w:divBdr>
          <w:divsChild>
            <w:div w:id="1626694826">
              <w:marLeft w:val="0"/>
              <w:marRight w:val="0"/>
              <w:marTop w:val="0"/>
              <w:marBottom w:val="0"/>
              <w:divBdr>
                <w:top w:val="none" w:sz="0" w:space="0" w:color="auto"/>
                <w:left w:val="none" w:sz="0" w:space="0" w:color="auto"/>
                <w:bottom w:val="none" w:sz="0" w:space="0" w:color="auto"/>
                <w:right w:val="none" w:sz="0" w:space="0" w:color="auto"/>
              </w:divBdr>
              <w:divsChild>
                <w:div w:id="177570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313655">
      <w:bodyDiv w:val="1"/>
      <w:marLeft w:val="0"/>
      <w:marRight w:val="0"/>
      <w:marTop w:val="0"/>
      <w:marBottom w:val="0"/>
      <w:divBdr>
        <w:top w:val="none" w:sz="0" w:space="0" w:color="auto"/>
        <w:left w:val="none" w:sz="0" w:space="0" w:color="auto"/>
        <w:bottom w:val="none" w:sz="0" w:space="0" w:color="auto"/>
        <w:right w:val="none" w:sz="0" w:space="0" w:color="auto"/>
      </w:divBdr>
      <w:divsChild>
        <w:div w:id="329262897">
          <w:marLeft w:val="0"/>
          <w:marRight w:val="0"/>
          <w:marTop w:val="0"/>
          <w:marBottom w:val="0"/>
          <w:divBdr>
            <w:top w:val="none" w:sz="0" w:space="0" w:color="auto"/>
            <w:left w:val="none" w:sz="0" w:space="0" w:color="auto"/>
            <w:bottom w:val="none" w:sz="0" w:space="0" w:color="auto"/>
            <w:right w:val="none" w:sz="0" w:space="0" w:color="auto"/>
          </w:divBdr>
          <w:divsChild>
            <w:div w:id="1427455631">
              <w:marLeft w:val="0"/>
              <w:marRight w:val="0"/>
              <w:marTop w:val="0"/>
              <w:marBottom w:val="0"/>
              <w:divBdr>
                <w:top w:val="none" w:sz="0" w:space="0" w:color="auto"/>
                <w:left w:val="none" w:sz="0" w:space="0" w:color="auto"/>
                <w:bottom w:val="none" w:sz="0" w:space="0" w:color="auto"/>
                <w:right w:val="none" w:sz="0" w:space="0" w:color="auto"/>
              </w:divBdr>
              <w:divsChild>
                <w:div w:id="7091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2938">
      <w:bodyDiv w:val="1"/>
      <w:marLeft w:val="0"/>
      <w:marRight w:val="0"/>
      <w:marTop w:val="0"/>
      <w:marBottom w:val="0"/>
      <w:divBdr>
        <w:top w:val="none" w:sz="0" w:space="0" w:color="auto"/>
        <w:left w:val="none" w:sz="0" w:space="0" w:color="auto"/>
        <w:bottom w:val="none" w:sz="0" w:space="0" w:color="auto"/>
        <w:right w:val="none" w:sz="0" w:space="0" w:color="auto"/>
      </w:divBdr>
    </w:div>
    <w:div w:id="386489020">
      <w:bodyDiv w:val="1"/>
      <w:marLeft w:val="0"/>
      <w:marRight w:val="0"/>
      <w:marTop w:val="0"/>
      <w:marBottom w:val="0"/>
      <w:divBdr>
        <w:top w:val="none" w:sz="0" w:space="0" w:color="auto"/>
        <w:left w:val="none" w:sz="0" w:space="0" w:color="auto"/>
        <w:bottom w:val="none" w:sz="0" w:space="0" w:color="auto"/>
        <w:right w:val="none" w:sz="0" w:space="0" w:color="auto"/>
      </w:divBdr>
      <w:divsChild>
        <w:div w:id="61175520">
          <w:marLeft w:val="0"/>
          <w:marRight w:val="0"/>
          <w:marTop w:val="0"/>
          <w:marBottom w:val="0"/>
          <w:divBdr>
            <w:top w:val="none" w:sz="0" w:space="0" w:color="auto"/>
            <w:left w:val="none" w:sz="0" w:space="0" w:color="auto"/>
            <w:bottom w:val="none" w:sz="0" w:space="0" w:color="auto"/>
            <w:right w:val="none" w:sz="0" w:space="0" w:color="auto"/>
          </w:divBdr>
          <w:divsChild>
            <w:div w:id="1278828511">
              <w:marLeft w:val="0"/>
              <w:marRight w:val="0"/>
              <w:marTop w:val="0"/>
              <w:marBottom w:val="0"/>
              <w:divBdr>
                <w:top w:val="none" w:sz="0" w:space="0" w:color="auto"/>
                <w:left w:val="none" w:sz="0" w:space="0" w:color="auto"/>
                <w:bottom w:val="none" w:sz="0" w:space="0" w:color="auto"/>
                <w:right w:val="none" w:sz="0" w:space="0" w:color="auto"/>
              </w:divBdr>
              <w:divsChild>
                <w:div w:id="107454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77855">
      <w:bodyDiv w:val="1"/>
      <w:marLeft w:val="0"/>
      <w:marRight w:val="0"/>
      <w:marTop w:val="0"/>
      <w:marBottom w:val="0"/>
      <w:divBdr>
        <w:top w:val="none" w:sz="0" w:space="0" w:color="auto"/>
        <w:left w:val="none" w:sz="0" w:space="0" w:color="auto"/>
        <w:bottom w:val="none" w:sz="0" w:space="0" w:color="auto"/>
        <w:right w:val="none" w:sz="0" w:space="0" w:color="auto"/>
      </w:divBdr>
      <w:divsChild>
        <w:div w:id="2038046796">
          <w:marLeft w:val="0"/>
          <w:marRight w:val="0"/>
          <w:marTop w:val="0"/>
          <w:marBottom w:val="0"/>
          <w:divBdr>
            <w:top w:val="none" w:sz="0" w:space="0" w:color="auto"/>
            <w:left w:val="none" w:sz="0" w:space="0" w:color="auto"/>
            <w:bottom w:val="none" w:sz="0" w:space="0" w:color="auto"/>
            <w:right w:val="none" w:sz="0" w:space="0" w:color="auto"/>
          </w:divBdr>
          <w:divsChild>
            <w:div w:id="169957272">
              <w:marLeft w:val="0"/>
              <w:marRight w:val="0"/>
              <w:marTop w:val="0"/>
              <w:marBottom w:val="0"/>
              <w:divBdr>
                <w:top w:val="none" w:sz="0" w:space="0" w:color="auto"/>
                <w:left w:val="none" w:sz="0" w:space="0" w:color="auto"/>
                <w:bottom w:val="none" w:sz="0" w:space="0" w:color="auto"/>
                <w:right w:val="none" w:sz="0" w:space="0" w:color="auto"/>
              </w:divBdr>
              <w:divsChild>
                <w:div w:id="116262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840934">
      <w:bodyDiv w:val="1"/>
      <w:marLeft w:val="0"/>
      <w:marRight w:val="0"/>
      <w:marTop w:val="0"/>
      <w:marBottom w:val="0"/>
      <w:divBdr>
        <w:top w:val="none" w:sz="0" w:space="0" w:color="auto"/>
        <w:left w:val="none" w:sz="0" w:space="0" w:color="auto"/>
        <w:bottom w:val="none" w:sz="0" w:space="0" w:color="auto"/>
        <w:right w:val="none" w:sz="0" w:space="0" w:color="auto"/>
      </w:divBdr>
    </w:div>
    <w:div w:id="408427073">
      <w:bodyDiv w:val="1"/>
      <w:marLeft w:val="0"/>
      <w:marRight w:val="0"/>
      <w:marTop w:val="0"/>
      <w:marBottom w:val="0"/>
      <w:divBdr>
        <w:top w:val="none" w:sz="0" w:space="0" w:color="auto"/>
        <w:left w:val="none" w:sz="0" w:space="0" w:color="auto"/>
        <w:bottom w:val="none" w:sz="0" w:space="0" w:color="auto"/>
        <w:right w:val="none" w:sz="0" w:space="0" w:color="auto"/>
      </w:divBdr>
      <w:divsChild>
        <w:div w:id="242296275">
          <w:marLeft w:val="0"/>
          <w:marRight w:val="0"/>
          <w:marTop w:val="0"/>
          <w:marBottom w:val="0"/>
          <w:divBdr>
            <w:top w:val="none" w:sz="0" w:space="0" w:color="auto"/>
            <w:left w:val="none" w:sz="0" w:space="0" w:color="auto"/>
            <w:bottom w:val="none" w:sz="0" w:space="0" w:color="auto"/>
            <w:right w:val="none" w:sz="0" w:space="0" w:color="auto"/>
          </w:divBdr>
          <w:divsChild>
            <w:div w:id="586965456">
              <w:marLeft w:val="0"/>
              <w:marRight w:val="0"/>
              <w:marTop w:val="0"/>
              <w:marBottom w:val="0"/>
              <w:divBdr>
                <w:top w:val="none" w:sz="0" w:space="0" w:color="auto"/>
                <w:left w:val="none" w:sz="0" w:space="0" w:color="auto"/>
                <w:bottom w:val="none" w:sz="0" w:space="0" w:color="auto"/>
                <w:right w:val="none" w:sz="0" w:space="0" w:color="auto"/>
              </w:divBdr>
              <w:divsChild>
                <w:div w:id="1188104961">
                  <w:marLeft w:val="0"/>
                  <w:marRight w:val="0"/>
                  <w:marTop w:val="0"/>
                  <w:marBottom w:val="0"/>
                  <w:divBdr>
                    <w:top w:val="none" w:sz="0" w:space="0" w:color="auto"/>
                    <w:left w:val="none" w:sz="0" w:space="0" w:color="auto"/>
                    <w:bottom w:val="none" w:sz="0" w:space="0" w:color="auto"/>
                    <w:right w:val="none" w:sz="0" w:space="0" w:color="auto"/>
                  </w:divBdr>
                  <w:divsChild>
                    <w:div w:id="15966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23739">
      <w:bodyDiv w:val="1"/>
      <w:marLeft w:val="0"/>
      <w:marRight w:val="0"/>
      <w:marTop w:val="0"/>
      <w:marBottom w:val="0"/>
      <w:divBdr>
        <w:top w:val="none" w:sz="0" w:space="0" w:color="auto"/>
        <w:left w:val="none" w:sz="0" w:space="0" w:color="auto"/>
        <w:bottom w:val="none" w:sz="0" w:space="0" w:color="auto"/>
        <w:right w:val="none" w:sz="0" w:space="0" w:color="auto"/>
      </w:divBdr>
      <w:divsChild>
        <w:div w:id="814303161">
          <w:marLeft w:val="0"/>
          <w:marRight w:val="0"/>
          <w:marTop w:val="0"/>
          <w:marBottom w:val="0"/>
          <w:divBdr>
            <w:top w:val="none" w:sz="0" w:space="0" w:color="auto"/>
            <w:left w:val="none" w:sz="0" w:space="0" w:color="auto"/>
            <w:bottom w:val="none" w:sz="0" w:space="0" w:color="auto"/>
            <w:right w:val="none" w:sz="0" w:space="0" w:color="auto"/>
          </w:divBdr>
          <w:divsChild>
            <w:div w:id="1140683061">
              <w:marLeft w:val="0"/>
              <w:marRight w:val="0"/>
              <w:marTop w:val="0"/>
              <w:marBottom w:val="0"/>
              <w:divBdr>
                <w:top w:val="none" w:sz="0" w:space="0" w:color="auto"/>
                <w:left w:val="none" w:sz="0" w:space="0" w:color="auto"/>
                <w:bottom w:val="none" w:sz="0" w:space="0" w:color="auto"/>
                <w:right w:val="none" w:sz="0" w:space="0" w:color="auto"/>
              </w:divBdr>
              <w:divsChild>
                <w:div w:id="45537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374623">
      <w:bodyDiv w:val="1"/>
      <w:marLeft w:val="0"/>
      <w:marRight w:val="0"/>
      <w:marTop w:val="0"/>
      <w:marBottom w:val="0"/>
      <w:divBdr>
        <w:top w:val="none" w:sz="0" w:space="0" w:color="auto"/>
        <w:left w:val="none" w:sz="0" w:space="0" w:color="auto"/>
        <w:bottom w:val="none" w:sz="0" w:space="0" w:color="auto"/>
        <w:right w:val="none" w:sz="0" w:space="0" w:color="auto"/>
      </w:divBdr>
    </w:div>
    <w:div w:id="446631698">
      <w:bodyDiv w:val="1"/>
      <w:marLeft w:val="0"/>
      <w:marRight w:val="0"/>
      <w:marTop w:val="0"/>
      <w:marBottom w:val="0"/>
      <w:divBdr>
        <w:top w:val="none" w:sz="0" w:space="0" w:color="auto"/>
        <w:left w:val="none" w:sz="0" w:space="0" w:color="auto"/>
        <w:bottom w:val="none" w:sz="0" w:space="0" w:color="auto"/>
        <w:right w:val="none" w:sz="0" w:space="0" w:color="auto"/>
      </w:divBdr>
      <w:divsChild>
        <w:div w:id="782118896">
          <w:marLeft w:val="0"/>
          <w:marRight w:val="0"/>
          <w:marTop w:val="0"/>
          <w:marBottom w:val="0"/>
          <w:divBdr>
            <w:top w:val="none" w:sz="0" w:space="0" w:color="auto"/>
            <w:left w:val="none" w:sz="0" w:space="0" w:color="auto"/>
            <w:bottom w:val="none" w:sz="0" w:space="0" w:color="auto"/>
            <w:right w:val="none" w:sz="0" w:space="0" w:color="auto"/>
          </w:divBdr>
          <w:divsChild>
            <w:div w:id="1336759250">
              <w:marLeft w:val="0"/>
              <w:marRight w:val="0"/>
              <w:marTop w:val="0"/>
              <w:marBottom w:val="0"/>
              <w:divBdr>
                <w:top w:val="none" w:sz="0" w:space="0" w:color="auto"/>
                <w:left w:val="none" w:sz="0" w:space="0" w:color="auto"/>
                <w:bottom w:val="none" w:sz="0" w:space="0" w:color="auto"/>
                <w:right w:val="none" w:sz="0" w:space="0" w:color="auto"/>
              </w:divBdr>
              <w:divsChild>
                <w:div w:id="133202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987721">
      <w:bodyDiv w:val="1"/>
      <w:marLeft w:val="0"/>
      <w:marRight w:val="0"/>
      <w:marTop w:val="0"/>
      <w:marBottom w:val="0"/>
      <w:divBdr>
        <w:top w:val="none" w:sz="0" w:space="0" w:color="auto"/>
        <w:left w:val="none" w:sz="0" w:space="0" w:color="auto"/>
        <w:bottom w:val="none" w:sz="0" w:space="0" w:color="auto"/>
        <w:right w:val="none" w:sz="0" w:space="0" w:color="auto"/>
      </w:divBdr>
      <w:divsChild>
        <w:div w:id="773138145">
          <w:marLeft w:val="0"/>
          <w:marRight w:val="0"/>
          <w:marTop w:val="0"/>
          <w:marBottom w:val="0"/>
          <w:divBdr>
            <w:top w:val="none" w:sz="0" w:space="0" w:color="auto"/>
            <w:left w:val="none" w:sz="0" w:space="0" w:color="auto"/>
            <w:bottom w:val="none" w:sz="0" w:space="0" w:color="auto"/>
            <w:right w:val="none" w:sz="0" w:space="0" w:color="auto"/>
          </w:divBdr>
          <w:divsChild>
            <w:div w:id="1904172113">
              <w:marLeft w:val="0"/>
              <w:marRight w:val="0"/>
              <w:marTop w:val="0"/>
              <w:marBottom w:val="0"/>
              <w:divBdr>
                <w:top w:val="none" w:sz="0" w:space="0" w:color="auto"/>
                <w:left w:val="none" w:sz="0" w:space="0" w:color="auto"/>
                <w:bottom w:val="none" w:sz="0" w:space="0" w:color="auto"/>
                <w:right w:val="none" w:sz="0" w:space="0" w:color="auto"/>
              </w:divBdr>
              <w:divsChild>
                <w:div w:id="210935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336538">
      <w:bodyDiv w:val="1"/>
      <w:marLeft w:val="0"/>
      <w:marRight w:val="0"/>
      <w:marTop w:val="0"/>
      <w:marBottom w:val="0"/>
      <w:divBdr>
        <w:top w:val="none" w:sz="0" w:space="0" w:color="auto"/>
        <w:left w:val="none" w:sz="0" w:space="0" w:color="auto"/>
        <w:bottom w:val="none" w:sz="0" w:space="0" w:color="auto"/>
        <w:right w:val="none" w:sz="0" w:space="0" w:color="auto"/>
      </w:divBdr>
    </w:div>
    <w:div w:id="463740490">
      <w:bodyDiv w:val="1"/>
      <w:marLeft w:val="0"/>
      <w:marRight w:val="0"/>
      <w:marTop w:val="0"/>
      <w:marBottom w:val="0"/>
      <w:divBdr>
        <w:top w:val="none" w:sz="0" w:space="0" w:color="auto"/>
        <w:left w:val="none" w:sz="0" w:space="0" w:color="auto"/>
        <w:bottom w:val="none" w:sz="0" w:space="0" w:color="auto"/>
        <w:right w:val="none" w:sz="0" w:space="0" w:color="auto"/>
      </w:divBdr>
      <w:divsChild>
        <w:div w:id="260453037">
          <w:marLeft w:val="0"/>
          <w:marRight w:val="0"/>
          <w:marTop w:val="0"/>
          <w:marBottom w:val="0"/>
          <w:divBdr>
            <w:top w:val="none" w:sz="0" w:space="0" w:color="auto"/>
            <w:left w:val="none" w:sz="0" w:space="0" w:color="auto"/>
            <w:bottom w:val="none" w:sz="0" w:space="0" w:color="auto"/>
            <w:right w:val="none" w:sz="0" w:space="0" w:color="auto"/>
          </w:divBdr>
          <w:divsChild>
            <w:div w:id="826938927">
              <w:marLeft w:val="0"/>
              <w:marRight w:val="0"/>
              <w:marTop w:val="0"/>
              <w:marBottom w:val="0"/>
              <w:divBdr>
                <w:top w:val="none" w:sz="0" w:space="0" w:color="auto"/>
                <w:left w:val="none" w:sz="0" w:space="0" w:color="auto"/>
                <w:bottom w:val="none" w:sz="0" w:space="0" w:color="auto"/>
                <w:right w:val="none" w:sz="0" w:space="0" w:color="auto"/>
              </w:divBdr>
              <w:divsChild>
                <w:div w:id="177498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336218">
      <w:bodyDiv w:val="1"/>
      <w:marLeft w:val="0"/>
      <w:marRight w:val="0"/>
      <w:marTop w:val="0"/>
      <w:marBottom w:val="0"/>
      <w:divBdr>
        <w:top w:val="none" w:sz="0" w:space="0" w:color="auto"/>
        <w:left w:val="none" w:sz="0" w:space="0" w:color="auto"/>
        <w:bottom w:val="none" w:sz="0" w:space="0" w:color="auto"/>
        <w:right w:val="none" w:sz="0" w:space="0" w:color="auto"/>
      </w:divBdr>
    </w:div>
    <w:div w:id="480922175">
      <w:bodyDiv w:val="1"/>
      <w:marLeft w:val="0"/>
      <w:marRight w:val="0"/>
      <w:marTop w:val="0"/>
      <w:marBottom w:val="0"/>
      <w:divBdr>
        <w:top w:val="none" w:sz="0" w:space="0" w:color="auto"/>
        <w:left w:val="none" w:sz="0" w:space="0" w:color="auto"/>
        <w:bottom w:val="none" w:sz="0" w:space="0" w:color="auto"/>
        <w:right w:val="none" w:sz="0" w:space="0" w:color="auto"/>
      </w:divBdr>
    </w:div>
    <w:div w:id="495461572">
      <w:bodyDiv w:val="1"/>
      <w:marLeft w:val="0"/>
      <w:marRight w:val="0"/>
      <w:marTop w:val="0"/>
      <w:marBottom w:val="0"/>
      <w:divBdr>
        <w:top w:val="none" w:sz="0" w:space="0" w:color="auto"/>
        <w:left w:val="none" w:sz="0" w:space="0" w:color="auto"/>
        <w:bottom w:val="none" w:sz="0" w:space="0" w:color="auto"/>
        <w:right w:val="none" w:sz="0" w:space="0" w:color="auto"/>
      </w:divBdr>
      <w:divsChild>
        <w:div w:id="578757148">
          <w:marLeft w:val="0"/>
          <w:marRight w:val="0"/>
          <w:marTop w:val="0"/>
          <w:marBottom w:val="0"/>
          <w:divBdr>
            <w:top w:val="none" w:sz="0" w:space="0" w:color="auto"/>
            <w:left w:val="none" w:sz="0" w:space="0" w:color="auto"/>
            <w:bottom w:val="none" w:sz="0" w:space="0" w:color="auto"/>
            <w:right w:val="none" w:sz="0" w:space="0" w:color="auto"/>
          </w:divBdr>
          <w:divsChild>
            <w:div w:id="1404445743">
              <w:marLeft w:val="0"/>
              <w:marRight w:val="0"/>
              <w:marTop w:val="0"/>
              <w:marBottom w:val="0"/>
              <w:divBdr>
                <w:top w:val="none" w:sz="0" w:space="0" w:color="auto"/>
                <w:left w:val="none" w:sz="0" w:space="0" w:color="auto"/>
                <w:bottom w:val="none" w:sz="0" w:space="0" w:color="auto"/>
                <w:right w:val="none" w:sz="0" w:space="0" w:color="auto"/>
              </w:divBdr>
              <w:divsChild>
                <w:div w:id="14713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12869">
      <w:bodyDiv w:val="1"/>
      <w:marLeft w:val="0"/>
      <w:marRight w:val="0"/>
      <w:marTop w:val="0"/>
      <w:marBottom w:val="0"/>
      <w:divBdr>
        <w:top w:val="none" w:sz="0" w:space="0" w:color="auto"/>
        <w:left w:val="none" w:sz="0" w:space="0" w:color="auto"/>
        <w:bottom w:val="none" w:sz="0" w:space="0" w:color="auto"/>
        <w:right w:val="none" w:sz="0" w:space="0" w:color="auto"/>
      </w:divBdr>
    </w:div>
    <w:div w:id="519469145">
      <w:bodyDiv w:val="1"/>
      <w:marLeft w:val="0"/>
      <w:marRight w:val="0"/>
      <w:marTop w:val="0"/>
      <w:marBottom w:val="0"/>
      <w:divBdr>
        <w:top w:val="none" w:sz="0" w:space="0" w:color="auto"/>
        <w:left w:val="none" w:sz="0" w:space="0" w:color="auto"/>
        <w:bottom w:val="none" w:sz="0" w:space="0" w:color="auto"/>
        <w:right w:val="none" w:sz="0" w:space="0" w:color="auto"/>
      </w:divBdr>
    </w:div>
    <w:div w:id="525408788">
      <w:bodyDiv w:val="1"/>
      <w:marLeft w:val="0"/>
      <w:marRight w:val="0"/>
      <w:marTop w:val="0"/>
      <w:marBottom w:val="0"/>
      <w:divBdr>
        <w:top w:val="none" w:sz="0" w:space="0" w:color="auto"/>
        <w:left w:val="none" w:sz="0" w:space="0" w:color="auto"/>
        <w:bottom w:val="none" w:sz="0" w:space="0" w:color="auto"/>
        <w:right w:val="none" w:sz="0" w:space="0" w:color="auto"/>
      </w:divBdr>
    </w:div>
    <w:div w:id="529492289">
      <w:bodyDiv w:val="1"/>
      <w:marLeft w:val="0"/>
      <w:marRight w:val="0"/>
      <w:marTop w:val="0"/>
      <w:marBottom w:val="0"/>
      <w:divBdr>
        <w:top w:val="none" w:sz="0" w:space="0" w:color="auto"/>
        <w:left w:val="none" w:sz="0" w:space="0" w:color="auto"/>
        <w:bottom w:val="none" w:sz="0" w:space="0" w:color="auto"/>
        <w:right w:val="none" w:sz="0" w:space="0" w:color="auto"/>
      </w:divBdr>
    </w:div>
    <w:div w:id="529879633">
      <w:bodyDiv w:val="1"/>
      <w:marLeft w:val="0"/>
      <w:marRight w:val="0"/>
      <w:marTop w:val="0"/>
      <w:marBottom w:val="0"/>
      <w:divBdr>
        <w:top w:val="none" w:sz="0" w:space="0" w:color="auto"/>
        <w:left w:val="none" w:sz="0" w:space="0" w:color="auto"/>
        <w:bottom w:val="none" w:sz="0" w:space="0" w:color="auto"/>
        <w:right w:val="none" w:sz="0" w:space="0" w:color="auto"/>
      </w:divBdr>
      <w:divsChild>
        <w:div w:id="1691641363">
          <w:marLeft w:val="0"/>
          <w:marRight w:val="0"/>
          <w:marTop w:val="0"/>
          <w:marBottom w:val="0"/>
          <w:divBdr>
            <w:top w:val="none" w:sz="0" w:space="0" w:color="auto"/>
            <w:left w:val="none" w:sz="0" w:space="0" w:color="auto"/>
            <w:bottom w:val="none" w:sz="0" w:space="0" w:color="auto"/>
            <w:right w:val="none" w:sz="0" w:space="0" w:color="auto"/>
          </w:divBdr>
          <w:divsChild>
            <w:div w:id="769787270">
              <w:marLeft w:val="0"/>
              <w:marRight w:val="0"/>
              <w:marTop w:val="0"/>
              <w:marBottom w:val="0"/>
              <w:divBdr>
                <w:top w:val="none" w:sz="0" w:space="0" w:color="auto"/>
                <w:left w:val="none" w:sz="0" w:space="0" w:color="auto"/>
                <w:bottom w:val="none" w:sz="0" w:space="0" w:color="auto"/>
                <w:right w:val="none" w:sz="0" w:space="0" w:color="auto"/>
              </w:divBdr>
              <w:divsChild>
                <w:div w:id="86968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06544">
      <w:bodyDiv w:val="1"/>
      <w:marLeft w:val="0"/>
      <w:marRight w:val="0"/>
      <w:marTop w:val="0"/>
      <w:marBottom w:val="0"/>
      <w:divBdr>
        <w:top w:val="none" w:sz="0" w:space="0" w:color="auto"/>
        <w:left w:val="none" w:sz="0" w:space="0" w:color="auto"/>
        <w:bottom w:val="none" w:sz="0" w:space="0" w:color="auto"/>
        <w:right w:val="none" w:sz="0" w:space="0" w:color="auto"/>
      </w:divBdr>
      <w:divsChild>
        <w:div w:id="331303538">
          <w:marLeft w:val="0"/>
          <w:marRight w:val="0"/>
          <w:marTop w:val="0"/>
          <w:marBottom w:val="0"/>
          <w:divBdr>
            <w:top w:val="none" w:sz="0" w:space="0" w:color="auto"/>
            <w:left w:val="none" w:sz="0" w:space="0" w:color="auto"/>
            <w:bottom w:val="none" w:sz="0" w:space="0" w:color="auto"/>
            <w:right w:val="none" w:sz="0" w:space="0" w:color="auto"/>
          </w:divBdr>
          <w:divsChild>
            <w:div w:id="654796904">
              <w:marLeft w:val="0"/>
              <w:marRight w:val="0"/>
              <w:marTop w:val="0"/>
              <w:marBottom w:val="0"/>
              <w:divBdr>
                <w:top w:val="none" w:sz="0" w:space="0" w:color="auto"/>
                <w:left w:val="none" w:sz="0" w:space="0" w:color="auto"/>
                <w:bottom w:val="none" w:sz="0" w:space="0" w:color="auto"/>
                <w:right w:val="none" w:sz="0" w:space="0" w:color="auto"/>
              </w:divBdr>
              <w:divsChild>
                <w:div w:id="14587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220392">
      <w:bodyDiv w:val="1"/>
      <w:marLeft w:val="0"/>
      <w:marRight w:val="0"/>
      <w:marTop w:val="0"/>
      <w:marBottom w:val="0"/>
      <w:divBdr>
        <w:top w:val="none" w:sz="0" w:space="0" w:color="auto"/>
        <w:left w:val="none" w:sz="0" w:space="0" w:color="auto"/>
        <w:bottom w:val="none" w:sz="0" w:space="0" w:color="auto"/>
        <w:right w:val="none" w:sz="0" w:space="0" w:color="auto"/>
      </w:divBdr>
      <w:divsChild>
        <w:div w:id="2043240629">
          <w:marLeft w:val="0"/>
          <w:marRight w:val="0"/>
          <w:marTop w:val="0"/>
          <w:marBottom w:val="0"/>
          <w:divBdr>
            <w:top w:val="none" w:sz="0" w:space="0" w:color="auto"/>
            <w:left w:val="none" w:sz="0" w:space="0" w:color="auto"/>
            <w:bottom w:val="none" w:sz="0" w:space="0" w:color="auto"/>
            <w:right w:val="none" w:sz="0" w:space="0" w:color="auto"/>
          </w:divBdr>
          <w:divsChild>
            <w:div w:id="1749961953">
              <w:marLeft w:val="0"/>
              <w:marRight w:val="0"/>
              <w:marTop w:val="0"/>
              <w:marBottom w:val="0"/>
              <w:divBdr>
                <w:top w:val="none" w:sz="0" w:space="0" w:color="auto"/>
                <w:left w:val="none" w:sz="0" w:space="0" w:color="auto"/>
                <w:bottom w:val="none" w:sz="0" w:space="0" w:color="auto"/>
                <w:right w:val="none" w:sz="0" w:space="0" w:color="auto"/>
              </w:divBdr>
              <w:divsChild>
                <w:div w:id="33942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531004">
      <w:bodyDiv w:val="1"/>
      <w:marLeft w:val="0"/>
      <w:marRight w:val="0"/>
      <w:marTop w:val="0"/>
      <w:marBottom w:val="0"/>
      <w:divBdr>
        <w:top w:val="none" w:sz="0" w:space="0" w:color="auto"/>
        <w:left w:val="none" w:sz="0" w:space="0" w:color="auto"/>
        <w:bottom w:val="none" w:sz="0" w:space="0" w:color="auto"/>
        <w:right w:val="none" w:sz="0" w:space="0" w:color="auto"/>
      </w:divBdr>
      <w:divsChild>
        <w:div w:id="935672090">
          <w:marLeft w:val="0"/>
          <w:marRight w:val="0"/>
          <w:marTop w:val="0"/>
          <w:marBottom w:val="0"/>
          <w:divBdr>
            <w:top w:val="none" w:sz="0" w:space="0" w:color="auto"/>
            <w:left w:val="none" w:sz="0" w:space="0" w:color="auto"/>
            <w:bottom w:val="none" w:sz="0" w:space="0" w:color="auto"/>
            <w:right w:val="none" w:sz="0" w:space="0" w:color="auto"/>
          </w:divBdr>
          <w:divsChild>
            <w:div w:id="574169325">
              <w:marLeft w:val="0"/>
              <w:marRight w:val="0"/>
              <w:marTop w:val="0"/>
              <w:marBottom w:val="0"/>
              <w:divBdr>
                <w:top w:val="none" w:sz="0" w:space="0" w:color="auto"/>
                <w:left w:val="none" w:sz="0" w:space="0" w:color="auto"/>
                <w:bottom w:val="none" w:sz="0" w:space="0" w:color="auto"/>
                <w:right w:val="none" w:sz="0" w:space="0" w:color="auto"/>
              </w:divBdr>
              <w:divsChild>
                <w:div w:id="115660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593113">
      <w:bodyDiv w:val="1"/>
      <w:marLeft w:val="0"/>
      <w:marRight w:val="0"/>
      <w:marTop w:val="0"/>
      <w:marBottom w:val="0"/>
      <w:divBdr>
        <w:top w:val="none" w:sz="0" w:space="0" w:color="auto"/>
        <w:left w:val="none" w:sz="0" w:space="0" w:color="auto"/>
        <w:bottom w:val="none" w:sz="0" w:space="0" w:color="auto"/>
        <w:right w:val="none" w:sz="0" w:space="0" w:color="auto"/>
      </w:divBdr>
      <w:divsChild>
        <w:div w:id="1276214725">
          <w:marLeft w:val="0"/>
          <w:marRight w:val="0"/>
          <w:marTop w:val="0"/>
          <w:marBottom w:val="0"/>
          <w:divBdr>
            <w:top w:val="none" w:sz="0" w:space="0" w:color="auto"/>
            <w:left w:val="none" w:sz="0" w:space="0" w:color="auto"/>
            <w:bottom w:val="none" w:sz="0" w:space="0" w:color="auto"/>
            <w:right w:val="none" w:sz="0" w:space="0" w:color="auto"/>
          </w:divBdr>
          <w:divsChild>
            <w:div w:id="2027097708">
              <w:marLeft w:val="0"/>
              <w:marRight w:val="0"/>
              <w:marTop w:val="0"/>
              <w:marBottom w:val="0"/>
              <w:divBdr>
                <w:top w:val="none" w:sz="0" w:space="0" w:color="auto"/>
                <w:left w:val="none" w:sz="0" w:space="0" w:color="auto"/>
                <w:bottom w:val="none" w:sz="0" w:space="0" w:color="auto"/>
                <w:right w:val="none" w:sz="0" w:space="0" w:color="auto"/>
              </w:divBdr>
              <w:divsChild>
                <w:div w:id="356859197">
                  <w:marLeft w:val="0"/>
                  <w:marRight w:val="0"/>
                  <w:marTop w:val="0"/>
                  <w:marBottom w:val="0"/>
                  <w:divBdr>
                    <w:top w:val="none" w:sz="0" w:space="0" w:color="auto"/>
                    <w:left w:val="none" w:sz="0" w:space="0" w:color="auto"/>
                    <w:bottom w:val="none" w:sz="0" w:space="0" w:color="auto"/>
                    <w:right w:val="none" w:sz="0" w:space="0" w:color="auto"/>
                  </w:divBdr>
                  <w:divsChild>
                    <w:div w:id="15427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526276">
      <w:bodyDiv w:val="1"/>
      <w:marLeft w:val="0"/>
      <w:marRight w:val="0"/>
      <w:marTop w:val="0"/>
      <w:marBottom w:val="0"/>
      <w:divBdr>
        <w:top w:val="none" w:sz="0" w:space="0" w:color="auto"/>
        <w:left w:val="none" w:sz="0" w:space="0" w:color="auto"/>
        <w:bottom w:val="none" w:sz="0" w:space="0" w:color="auto"/>
        <w:right w:val="none" w:sz="0" w:space="0" w:color="auto"/>
      </w:divBdr>
      <w:divsChild>
        <w:div w:id="2130732821">
          <w:marLeft w:val="0"/>
          <w:marRight w:val="0"/>
          <w:marTop w:val="0"/>
          <w:marBottom w:val="0"/>
          <w:divBdr>
            <w:top w:val="none" w:sz="0" w:space="0" w:color="auto"/>
            <w:left w:val="none" w:sz="0" w:space="0" w:color="auto"/>
            <w:bottom w:val="none" w:sz="0" w:space="0" w:color="auto"/>
            <w:right w:val="none" w:sz="0" w:space="0" w:color="auto"/>
          </w:divBdr>
          <w:divsChild>
            <w:div w:id="249434356">
              <w:marLeft w:val="0"/>
              <w:marRight w:val="0"/>
              <w:marTop w:val="0"/>
              <w:marBottom w:val="0"/>
              <w:divBdr>
                <w:top w:val="none" w:sz="0" w:space="0" w:color="auto"/>
                <w:left w:val="none" w:sz="0" w:space="0" w:color="auto"/>
                <w:bottom w:val="none" w:sz="0" w:space="0" w:color="auto"/>
                <w:right w:val="none" w:sz="0" w:space="0" w:color="auto"/>
              </w:divBdr>
              <w:divsChild>
                <w:div w:id="656885051">
                  <w:marLeft w:val="0"/>
                  <w:marRight w:val="0"/>
                  <w:marTop w:val="0"/>
                  <w:marBottom w:val="0"/>
                  <w:divBdr>
                    <w:top w:val="none" w:sz="0" w:space="0" w:color="auto"/>
                    <w:left w:val="none" w:sz="0" w:space="0" w:color="auto"/>
                    <w:bottom w:val="none" w:sz="0" w:space="0" w:color="auto"/>
                    <w:right w:val="none" w:sz="0" w:space="0" w:color="auto"/>
                  </w:divBdr>
                  <w:divsChild>
                    <w:div w:id="188097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291975">
      <w:bodyDiv w:val="1"/>
      <w:marLeft w:val="0"/>
      <w:marRight w:val="0"/>
      <w:marTop w:val="0"/>
      <w:marBottom w:val="0"/>
      <w:divBdr>
        <w:top w:val="none" w:sz="0" w:space="0" w:color="auto"/>
        <w:left w:val="none" w:sz="0" w:space="0" w:color="auto"/>
        <w:bottom w:val="none" w:sz="0" w:space="0" w:color="auto"/>
        <w:right w:val="none" w:sz="0" w:space="0" w:color="auto"/>
      </w:divBdr>
      <w:divsChild>
        <w:div w:id="475027493">
          <w:marLeft w:val="0"/>
          <w:marRight w:val="0"/>
          <w:marTop w:val="0"/>
          <w:marBottom w:val="0"/>
          <w:divBdr>
            <w:top w:val="none" w:sz="0" w:space="0" w:color="auto"/>
            <w:left w:val="none" w:sz="0" w:space="0" w:color="auto"/>
            <w:bottom w:val="none" w:sz="0" w:space="0" w:color="auto"/>
            <w:right w:val="none" w:sz="0" w:space="0" w:color="auto"/>
          </w:divBdr>
          <w:divsChild>
            <w:div w:id="226382904">
              <w:marLeft w:val="0"/>
              <w:marRight w:val="0"/>
              <w:marTop w:val="0"/>
              <w:marBottom w:val="0"/>
              <w:divBdr>
                <w:top w:val="none" w:sz="0" w:space="0" w:color="auto"/>
                <w:left w:val="none" w:sz="0" w:space="0" w:color="auto"/>
                <w:bottom w:val="none" w:sz="0" w:space="0" w:color="auto"/>
                <w:right w:val="none" w:sz="0" w:space="0" w:color="auto"/>
              </w:divBdr>
              <w:divsChild>
                <w:div w:id="144745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1562">
      <w:bodyDiv w:val="1"/>
      <w:marLeft w:val="0"/>
      <w:marRight w:val="0"/>
      <w:marTop w:val="0"/>
      <w:marBottom w:val="0"/>
      <w:divBdr>
        <w:top w:val="none" w:sz="0" w:space="0" w:color="auto"/>
        <w:left w:val="none" w:sz="0" w:space="0" w:color="auto"/>
        <w:bottom w:val="none" w:sz="0" w:space="0" w:color="auto"/>
        <w:right w:val="none" w:sz="0" w:space="0" w:color="auto"/>
      </w:divBdr>
    </w:div>
    <w:div w:id="694695894">
      <w:bodyDiv w:val="1"/>
      <w:marLeft w:val="0"/>
      <w:marRight w:val="0"/>
      <w:marTop w:val="0"/>
      <w:marBottom w:val="0"/>
      <w:divBdr>
        <w:top w:val="none" w:sz="0" w:space="0" w:color="auto"/>
        <w:left w:val="none" w:sz="0" w:space="0" w:color="auto"/>
        <w:bottom w:val="none" w:sz="0" w:space="0" w:color="auto"/>
        <w:right w:val="none" w:sz="0" w:space="0" w:color="auto"/>
      </w:divBdr>
    </w:div>
    <w:div w:id="728456531">
      <w:bodyDiv w:val="1"/>
      <w:marLeft w:val="0"/>
      <w:marRight w:val="0"/>
      <w:marTop w:val="0"/>
      <w:marBottom w:val="0"/>
      <w:divBdr>
        <w:top w:val="none" w:sz="0" w:space="0" w:color="auto"/>
        <w:left w:val="none" w:sz="0" w:space="0" w:color="auto"/>
        <w:bottom w:val="none" w:sz="0" w:space="0" w:color="auto"/>
        <w:right w:val="none" w:sz="0" w:space="0" w:color="auto"/>
      </w:divBdr>
    </w:div>
    <w:div w:id="731122461">
      <w:bodyDiv w:val="1"/>
      <w:marLeft w:val="0"/>
      <w:marRight w:val="0"/>
      <w:marTop w:val="0"/>
      <w:marBottom w:val="0"/>
      <w:divBdr>
        <w:top w:val="none" w:sz="0" w:space="0" w:color="auto"/>
        <w:left w:val="none" w:sz="0" w:space="0" w:color="auto"/>
        <w:bottom w:val="none" w:sz="0" w:space="0" w:color="auto"/>
        <w:right w:val="none" w:sz="0" w:space="0" w:color="auto"/>
      </w:divBdr>
      <w:divsChild>
        <w:div w:id="652836707">
          <w:marLeft w:val="0"/>
          <w:marRight w:val="0"/>
          <w:marTop w:val="0"/>
          <w:marBottom w:val="0"/>
          <w:divBdr>
            <w:top w:val="none" w:sz="0" w:space="0" w:color="auto"/>
            <w:left w:val="none" w:sz="0" w:space="0" w:color="auto"/>
            <w:bottom w:val="none" w:sz="0" w:space="0" w:color="auto"/>
            <w:right w:val="none" w:sz="0" w:space="0" w:color="auto"/>
          </w:divBdr>
          <w:divsChild>
            <w:div w:id="1403212416">
              <w:marLeft w:val="0"/>
              <w:marRight w:val="0"/>
              <w:marTop w:val="0"/>
              <w:marBottom w:val="0"/>
              <w:divBdr>
                <w:top w:val="none" w:sz="0" w:space="0" w:color="auto"/>
                <w:left w:val="none" w:sz="0" w:space="0" w:color="auto"/>
                <w:bottom w:val="none" w:sz="0" w:space="0" w:color="auto"/>
                <w:right w:val="none" w:sz="0" w:space="0" w:color="auto"/>
              </w:divBdr>
              <w:divsChild>
                <w:div w:id="14107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742439">
      <w:bodyDiv w:val="1"/>
      <w:marLeft w:val="0"/>
      <w:marRight w:val="0"/>
      <w:marTop w:val="0"/>
      <w:marBottom w:val="0"/>
      <w:divBdr>
        <w:top w:val="none" w:sz="0" w:space="0" w:color="auto"/>
        <w:left w:val="none" w:sz="0" w:space="0" w:color="auto"/>
        <w:bottom w:val="none" w:sz="0" w:space="0" w:color="auto"/>
        <w:right w:val="none" w:sz="0" w:space="0" w:color="auto"/>
      </w:divBdr>
      <w:divsChild>
        <w:div w:id="1124883677">
          <w:marLeft w:val="0"/>
          <w:marRight w:val="0"/>
          <w:marTop w:val="0"/>
          <w:marBottom w:val="0"/>
          <w:divBdr>
            <w:top w:val="none" w:sz="0" w:space="0" w:color="auto"/>
            <w:left w:val="none" w:sz="0" w:space="0" w:color="auto"/>
            <w:bottom w:val="none" w:sz="0" w:space="0" w:color="auto"/>
            <w:right w:val="none" w:sz="0" w:space="0" w:color="auto"/>
          </w:divBdr>
          <w:divsChild>
            <w:div w:id="1621491934">
              <w:marLeft w:val="0"/>
              <w:marRight w:val="0"/>
              <w:marTop w:val="0"/>
              <w:marBottom w:val="0"/>
              <w:divBdr>
                <w:top w:val="none" w:sz="0" w:space="0" w:color="auto"/>
                <w:left w:val="none" w:sz="0" w:space="0" w:color="auto"/>
                <w:bottom w:val="none" w:sz="0" w:space="0" w:color="auto"/>
                <w:right w:val="none" w:sz="0" w:space="0" w:color="auto"/>
              </w:divBdr>
              <w:divsChild>
                <w:div w:id="93691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050761">
      <w:bodyDiv w:val="1"/>
      <w:marLeft w:val="0"/>
      <w:marRight w:val="0"/>
      <w:marTop w:val="0"/>
      <w:marBottom w:val="0"/>
      <w:divBdr>
        <w:top w:val="none" w:sz="0" w:space="0" w:color="auto"/>
        <w:left w:val="none" w:sz="0" w:space="0" w:color="auto"/>
        <w:bottom w:val="none" w:sz="0" w:space="0" w:color="auto"/>
        <w:right w:val="none" w:sz="0" w:space="0" w:color="auto"/>
      </w:divBdr>
      <w:divsChild>
        <w:div w:id="1811090858">
          <w:marLeft w:val="0"/>
          <w:marRight w:val="0"/>
          <w:marTop w:val="0"/>
          <w:marBottom w:val="0"/>
          <w:divBdr>
            <w:top w:val="none" w:sz="0" w:space="0" w:color="auto"/>
            <w:left w:val="none" w:sz="0" w:space="0" w:color="auto"/>
            <w:bottom w:val="none" w:sz="0" w:space="0" w:color="auto"/>
            <w:right w:val="none" w:sz="0" w:space="0" w:color="auto"/>
          </w:divBdr>
          <w:divsChild>
            <w:div w:id="218975620">
              <w:marLeft w:val="0"/>
              <w:marRight w:val="0"/>
              <w:marTop w:val="0"/>
              <w:marBottom w:val="0"/>
              <w:divBdr>
                <w:top w:val="none" w:sz="0" w:space="0" w:color="auto"/>
                <w:left w:val="none" w:sz="0" w:space="0" w:color="auto"/>
                <w:bottom w:val="none" w:sz="0" w:space="0" w:color="auto"/>
                <w:right w:val="none" w:sz="0" w:space="0" w:color="auto"/>
              </w:divBdr>
              <w:divsChild>
                <w:div w:id="1702045839">
                  <w:marLeft w:val="0"/>
                  <w:marRight w:val="0"/>
                  <w:marTop w:val="0"/>
                  <w:marBottom w:val="0"/>
                  <w:divBdr>
                    <w:top w:val="none" w:sz="0" w:space="0" w:color="auto"/>
                    <w:left w:val="none" w:sz="0" w:space="0" w:color="auto"/>
                    <w:bottom w:val="none" w:sz="0" w:space="0" w:color="auto"/>
                    <w:right w:val="none" w:sz="0" w:space="0" w:color="auto"/>
                  </w:divBdr>
                  <w:divsChild>
                    <w:div w:id="99826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290393">
      <w:bodyDiv w:val="1"/>
      <w:marLeft w:val="0"/>
      <w:marRight w:val="0"/>
      <w:marTop w:val="0"/>
      <w:marBottom w:val="0"/>
      <w:divBdr>
        <w:top w:val="none" w:sz="0" w:space="0" w:color="auto"/>
        <w:left w:val="none" w:sz="0" w:space="0" w:color="auto"/>
        <w:bottom w:val="none" w:sz="0" w:space="0" w:color="auto"/>
        <w:right w:val="none" w:sz="0" w:space="0" w:color="auto"/>
      </w:divBdr>
      <w:divsChild>
        <w:div w:id="1727990429">
          <w:marLeft w:val="0"/>
          <w:marRight w:val="0"/>
          <w:marTop w:val="0"/>
          <w:marBottom w:val="0"/>
          <w:divBdr>
            <w:top w:val="none" w:sz="0" w:space="0" w:color="auto"/>
            <w:left w:val="none" w:sz="0" w:space="0" w:color="auto"/>
            <w:bottom w:val="none" w:sz="0" w:space="0" w:color="auto"/>
            <w:right w:val="none" w:sz="0" w:space="0" w:color="auto"/>
          </w:divBdr>
          <w:divsChild>
            <w:div w:id="1692030064">
              <w:marLeft w:val="0"/>
              <w:marRight w:val="0"/>
              <w:marTop w:val="0"/>
              <w:marBottom w:val="0"/>
              <w:divBdr>
                <w:top w:val="none" w:sz="0" w:space="0" w:color="auto"/>
                <w:left w:val="none" w:sz="0" w:space="0" w:color="auto"/>
                <w:bottom w:val="none" w:sz="0" w:space="0" w:color="auto"/>
                <w:right w:val="none" w:sz="0" w:space="0" w:color="auto"/>
              </w:divBdr>
              <w:divsChild>
                <w:div w:id="200936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367972">
      <w:bodyDiv w:val="1"/>
      <w:marLeft w:val="0"/>
      <w:marRight w:val="0"/>
      <w:marTop w:val="0"/>
      <w:marBottom w:val="0"/>
      <w:divBdr>
        <w:top w:val="none" w:sz="0" w:space="0" w:color="auto"/>
        <w:left w:val="none" w:sz="0" w:space="0" w:color="auto"/>
        <w:bottom w:val="none" w:sz="0" w:space="0" w:color="auto"/>
        <w:right w:val="none" w:sz="0" w:space="0" w:color="auto"/>
      </w:divBdr>
    </w:div>
    <w:div w:id="744838300">
      <w:bodyDiv w:val="1"/>
      <w:marLeft w:val="0"/>
      <w:marRight w:val="0"/>
      <w:marTop w:val="0"/>
      <w:marBottom w:val="0"/>
      <w:divBdr>
        <w:top w:val="none" w:sz="0" w:space="0" w:color="auto"/>
        <w:left w:val="none" w:sz="0" w:space="0" w:color="auto"/>
        <w:bottom w:val="none" w:sz="0" w:space="0" w:color="auto"/>
        <w:right w:val="none" w:sz="0" w:space="0" w:color="auto"/>
      </w:divBdr>
      <w:divsChild>
        <w:div w:id="1637224313">
          <w:marLeft w:val="0"/>
          <w:marRight w:val="0"/>
          <w:marTop w:val="0"/>
          <w:marBottom w:val="0"/>
          <w:divBdr>
            <w:top w:val="none" w:sz="0" w:space="0" w:color="auto"/>
            <w:left w:val="none" w:sz="0" w:space="0" w:color="auto"/>
            <w:bottom w:val="none" w:sz="0" w:space="0" w:color="auto"/>
            <w:right w:val="none" w:sz="0" w:space="0" w:color="auto"/>
          </w:divBdr>
          <w:divsChild>
            <w:div w:id="1853914487">
              <w:marLeft w:val="0"/>
              <w:marRight w:val="0"/>
              <w:marTop w:val="0"/>
              <w:marBottom w:val="0"/>
              <w:divBdr>
                <w:top w:val="none" w:sz="0" w:space="0" w:color="auto"/>
                <w:left w:val="none" w:sz="0" w:space="0" w:color="auto"/>
                <w:bottom w:val="none" w:sz="0" w:space="0" w:color="auto"/>
                <w:right w:val="none" w:sz="0" w:space="0" w:color="auto"/>
              </w:divBdr>
              <w:divsChild>
                <w:div w:id="25528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823883">
      <w:bodyDiv w:val="1"/>
      <w:marLeft w:val="0"/>
      <w:marRight w:val="0"/>
      <w:marTop w:val="0"/>
      <w:marBottom w:val="0"/>
      <w:divBdr>
        <w:top w:val="none" w:sz="0" w:space="0" w:color="auto"/>
        <w:left w:val="none" w:sz="0" w:space="0" w:color="auto"/>
        <w:bottom w:val="none" w:sz="0" w:space="0" w:color="auto"/>
        <w:right w:val="none" w:sz="0" w:space="0" w:color="auto"/>
      </w:divBdr>
    </w:div>
    <w:div w:id="781847726">
      <w:bodyDiv w:val="1"/>
      <w:marLeft w:val="0"/>
      <w:marRight w:val="0"/>
      <w:marTop w:val="0"/>
      <w:marBottom w:val="0"/>
      <w:divBdr>
        <w:top w:val="none" w:sz="0" w:space="0" w:color="auto"/>
        <w:left w:val="none" w:sz="0" w:space="0" w:color="auto"/>
        <w:bottom w:val="none" w:sz="0" w:space="0" w:color="auto"/>
        <w:right w:val="none" w:sz="0" w:space="0" w:color="auto"/>
      </w:divBdr>
      <w:divsChild>
        <w:div w:id="390468644">
          <w:marLeft w:val="0"/>
          <w:marRight w:val="0"/>
          <w:marTop w:val="0"/>
          <w:marBottom w:val="0"/>
          <w:divBdr>
            <w:top w:val="none" w:sz="0" w:space="0" w:color="auto"/>
            <w:left w:val="none" w:sz="0" w:space="0" w:color="auto"/>
            <w:bottom w:val="none" w:sz="0" w:space="0" w:color="auto"/>
            <w:right w:val="none" w:sz="0" w:space="0" w:color="auto"/>
          </w:divBdr>
          <w:divsChild>
            <w:div w:id="528959006">
              <w:marLeft w:val="0"/>
              <w:marRight w:val="0"/>
              <w:marTop w:val="0"/>
              <w:marBottom w:val="0"/>
              <w:divBdr>
                <w:top w:val="none" w:sz="0" w:space="0" w:color="auto"/>
                <w:left w:val="none" w:sz="0" w:space="0" w:color="auto"/>
                <w:bottom w:val="none" w:sz="0" w:space="0" w:color="auto"/>
                <w:right w:val="none" w:sz="0" w:space="0" w:color="auto"/>
              </w:divBdr>
              <w:divsChild>
                <w:div w:id="9773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83153">
      <w:bodyDiv w:val="1"/>
      <w:marLeft w:val="0"/>
      <w:marRight w:val="0"/>
      <w:marTop w:val="0"/>
      <w:marBottom w:val="0"/>
      <w:divBdr>
        <w:top w:val="none" w:sz="0" w:space="0" w:color="auto"/>
        <w:left w:val="none" w:sz="0" w:space="0" w:color="auto"/>
        <w:bottom w:val="none" w:sz="0" w:space="0" w:color="auto"/>
        <w:right w:val="none" w:sz="0" w:space="0" w:color="auto"/>
      </w:divBdr>
      <w:divsChild>
        <w:div w:id="1511943770">
          <w:marLeft w:val="0"/>
          <w:marRight w:val="0"/>
          <w:marTop w:val="0"/>
          <w:marBottom w:val="0"/>
          <w:divBdr>
            <w:top w:val="none" w:sz="0" w:space="0" w:color="auto"/>
            <w:left w:val="none" w:sz="0" w:space="0" w:color="auto"/>
            <w:bottom w:val="none" w:sz="0" w:space="0" w:color="auto"/>
            <w:right w:val="none" w:sz="0" w:space="0" w:color="auto"/>
          </w:divBdr>
          <w:divsChild>
            <w:div w:id="1523863390">
              <w:marLeft w:val="0"/>
              <w:marRight w:val="0"/>
              <w:marTop w:val="0"/>
              <w:marBottom w:val="0"/>
              <w:divBdr>
                <w:top w:val="none" w:sz="0" w:space="0" w:color="auto"/>
                <w:left w:val="none" w:sz="0" w:space="0" w:color="auto"/>
                <w:bottom w:val="none" w:sz="0" w:space="0" w:color="auto"/>
                <w:right w:val="none" w:sz="0" w:space="0" w:color="auto"/>
              </w:divBdr>
              <w:divsChild>
                <w:div w:id="110435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049356">
      <w:bodyDiv w:val="1"/>
      <w:marLeft w:val="0"/>
      <w:marRight w:val="0"/>
      <w:marTop w:val="0"/>
      <w:marBottom w:val="0"/>
      <w:divBdr>
        <w:top w:val="none" w:sz="0" w:space="0" w:color="auto"/>
        <w:left w:val="none" w:sz="0" w:space="0" w:color="auto"/>
        <w:bottom w:val="none" w:sz="0" w:space="0" w:color="auto"/>
        <w:right w:val="none" w:sz="0" w:space="0" w:color="auto"/>
      </w:divBdr>
    </w:div>
    <w:div w:id="813716402">
      <w:bodyDiv w:val="1"/>
      <w:marLeft w:val="0"/>
      <w:marRight w:val="0"/>
      <w:marTop w:val="0"/>
      <w:marBottom w:val="0"/>
      <w:divBdr>
        <w:top w:val="none" w:sz="0" w:space="0" w:color="auto"/>
        <w:left w:val="none" w:sz="0" w:space="0" w:color="auto"/>
        <w:bottom w:val="none" w:sz="0" w:space="0" w:color="auto"/>
        <w:right w:val="none" w:sz="0" w:space="0" w:color="auto"/>
      </w:divBdr>
    </w:div>
    <w:div w:id="836961904">
      <w:bodyDiv w:val="1"/>
      <w:marLeft w:val="0"/>
      <w:marRight w:val="0"/>
      <w:marTop w:val="0"/>
      <w:marBottom w:val="0"/>
      <w:divBdr>
        <w:top w:val="none" w:sz="0" w:space="0" w:color="auto"/>
        <w:left w:val="none" w:sz="0" w:space="0" w:color="auto"/>
        <w:bottom w:val="none" w:sz="0" w:space="0" w:color="auto"/>
        <w:right w:val="none" w:sz="0" w:space="0" w:color="auto"/>
      </w:divBdr>
      <w:divsChild>
        <w:div w:id="437258939">
          <w:marLeft w:val="0"/>
          <w:marRight w:val="0"/>
          <w:marTop w:val="0"/>
          <w:marBottom w:val="0"/>
          <w:divBdr>
            <w:top w:val="none" w:sz="0" w:space="0" w:color="auto"/>
            <w:left w:val="none" w:sz="0" w:space="0" w:color="auto"/>
            <w:bottom w:val="none" w:sz="0" w:space="0" w:color="auto"/>
            <w:right w:val="none" w:sz="0" w:space="0" w:color="auto"/>
          </w:divBdr>
          <w:divsChild>
            <w:div w:id="2054424220">
              <w:marLeft w:val="0"/>
              <w:marRight w:val="0"/>
              <w:marTop w:val="0"/>
              <w:marBottom w:val="0"/>
              <w:divBdr>
                <w:top w:val="none" w:sz="0" w:space="0" w:color="auto"/>
                <w:left w:val="none" w:sz="0" w:space="0" w:color="auto"/>
                <w:bottom w:val="none" w:sz="0" w:space="0" w:color="auto"/>
                <w:right w:val="none" w:sz="0" w:space="0" w:color="auto"/>
              </w:divBdr>
              <w:divsChild>
                <w:div w:id="163744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77545">
      <w:bodyDiv w:val="1"/>
      <w:marLeft w:val="0"/>
      <w:marRight w:val="0"/>
      <w:marTop w:val="0"/>
      <w:marBottom w:val="0"/>
      <w:divBdr>
        <w:top w:val="none" w:sz="0" w:space="0" w:color="auto"/>
        <w:left w:val="none" w:sz="0" w:space="0" w:color="auto"/>
        <w:bottom w:val="none" w:sz="0" w:space="0" w:color="auto"/>
        <w:right w:val="none" w:sz="0" w:space="0" w:color="auto"/>
      </w:divBdr>
      <w:divsChild>
        <w:div w:id="1322662994">
          <w:marLeft w:val="0"/>
          <w:marRight w:val="0"/>
          <w:marTop w:val="0"/>
          <w:marBottom w:val="0"/>
          <w:divBdr>
            <w:top w:val="none" w:sz="0" w:space="0" w:color="auto"/>
            <w:left w:val="none" w:sz="0" w:space="0" w:color="auto"/>
            <w:bottom w:val="none" w:sz="0" w:space="0" w:color="auto"/>
            <w:right w:val="none" w:sz="0" w:space="0" w:color="auto"/>
          </w:divBdr>
          <w:divsChild>
            <w:div w:id="2088651957">
              <w:marLeft w:val="0"/>
              <w:marRight w:val="0"/>
              <w:marTop w:val="0"/>
              <w:marBottom w:val="0"/>
              <w:divBdr>
                <w:top w:val="none" w:sz="0" w:space="0" w:color="auto"/>
                <w:left w:val="none" w:sz="0" w:space="0" w:color="auto"/>
                <w:bottom w:val="none" w:sz="0" w:space="0" w:color="auto"/>
                <w:right w:val="none" w:sz="0" w:space="0" w:color="auto"/>
              </w:divBdr>
              <w:divsChild>
                <w:div w:id="182492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070144">
      <w:bodyDiv w:val="1"/>
      <w:marLeft w:val="0"/>
      <w:marRight w:val="0"/>
      <w:marTop w:val="0"/>
      <w:marBottom w:val="0"/>
      <w:divBdr>
        <w:top w:val="none" w:sz="0" w:space="0" w:color="auto"/>
        <w:left w:val="none" w:sz="0" w:space="0" w:color="auto"/>
        <w:bottom w:val="none" w:sz="0" w:space="0" w:color="auto"/>
        <w:right w:val="none" w:sz="0" w:space="0" w:color="auto"/>
      </w:divBdr>
    </w:div>
    <w:div w:id="889652729">
      <w:bodyDiv w:val="1"/>
      <w:marLeft w:val="0"/>
      <w:marRight w:val="0"/>
      <w:marTop w:val="0"/>
      <w:marBottom w:val="0"/>
      <w:divBdr>
        <w:top w:val="none" w:sz="0" w:space="0" w:color="auto"/>
        <w:left w:val="none" w:sz="0" w:space="0" w:color="auto"/>
        <w:bottom w:val="none" w:sz="0" w:space="0" w:color="auto"/>
        <w:right w:val="none" w:sz="0" w:space="0" w:color="auto"/>
      </w:divBdr>
      <w:divsChild>
        <w:div w:id="674498225">
          <w:marLeft w:val="0"/>
          <w:marRight w:val="0"/>
          <w:marTop w:val="0"/>
          <w:marBottom w:val="0"/>
          <w:divBdr>
            <w:top w:val="none" w:sz="0" w:space="0" w:color="auto"/>
            <w:left w:val="none" w:sz="0" w:space="0" w:color="auto"/>
            <w:bottom w:val="none" w:sz="0" w:space="0" w:color="auto"/>
            <w:right w:val="none" w:sz="0" w:space="0" w:color="auto"/>
          </w:divBdr>
          <w:divsChild>
            <w:div w:id="1566181905">
              <w:marLeft w:val="0"/>
              <w:marRight w:val="0"/>
              <w:marTop w:val="0"/>
              <w:marBottom w:val="0"/>
              <w:divBdr>
                <w:top w:val="none" w:sz="0" w:space="0" w:color="auto"/>
                <w:left w:val="none" w:sz="0" w:space="0" w:color="auto"/>
                <w:bottom w:val="none" w:sz="0" w:space="0" w:color="auto"/>
                <w:right w:val="none" w:sz="0" w:space="0" w:color="auto"/>
              </w:divBdr>
              <w:divsChild>
                <w:div w:id="1607809901">
                  <w:marLeft w:val="0"/>
                  <w:marRight w:val="0"/>
                  <w:marTop w:val="0"/>
                  <w:marBottom w:val="0"/>
                  <w:divBdr>
                    <w:top w:val="none" w:sz="0" w:space="0" w:color="auto"/>
                    <w:left w:val="none" w:sz="0" w:space="0" w:color="auto"/>
                    <w:bottom w:val="none" w:sz="0" w:space="0" w:color="auto"/>
                    <w:right w:val="none" w:sz="0" w:space="0" w:color="auto"/>
                  </w:divBdr>
                  <w:divsChild>
                    <w:div w:id="164057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893914">
      <w:bodyDiv w:val="1"/>
      <w:marLeft w:val="0"/>
      <w:marRight w:val="0"/>
      <w:marTop w:val="0"/>
      <w:marBottom w:val="0"/>
      <w:divBdr>
        <w:top w:val="none" w:sz="0" w:space="0" w:color="auto"/>
        <w:left w:val="none" w:sz="0" w:space="0" w:color="auto"/>
        <w:bottom w:val="none" w:sz="0" w:space="0" w:color="auto"/>
        <w:right w:val="none" w:sz="0" w:space="0" w:color="auto"/>
      </w:divBdr>
    </w:div>
    <w:div w:id="928390191">
      <w:bodyDiv w:val="1"/>
      <w:marLeft w:val="0"/>
      <w:marRight w:val="0"/>
      <w:marTop w:val="0"/>
      <w:marBottom w:val="0"/>
      <w:divBdr>
        <w:top w:val="none" w:sz="0" w:space="0" w:color="auto"/>
        <w:left w:val="none" w:sz="0" w:space="0" w:color="auto"/>
        <w:bottom w:val="none" w:sz="0" w:space="0" w:color="auto"/>
        <w:right w:val="none" w:sz="0" w:space="0" w:color="auto"/>
      </w:divBdr>
    </w:div>
    <w:div w:id="933517788">
      <w:bodyDiv w:val="1"/>
      <w:marLeft w:val="0"/>
      <w:marRight w:val="0"/>
      <w:marTop w:val="0"/>
      <w:marBottom w:val="0"/>
      <w:divBdr>
        <w:top w:val="none" w:sz="0" w:space="0" w:color="auto"/>
        <w:left w:val="none" w:sz="0" w:space="0" w:color="auto"/>
        <w:bottom w:val="none" w:sz="0" w:space="0" w:color="auto"/>
        <w:right w:val="none" w:sz="0" w:space="0" w:color="auto"/>
      </w:divBdr>
      <w:divsChild>
        <w:div w:id="2033333016">
          <w:marLeft w:val="0"/>
          <w:marRight w:val="0"/>
          <w:marTop w:val="0"/>
          <w:marBottom w:val="0"/>
          <w:divBdr>
            <w:top w:val="none" w:sz="0" w:space="0" w:color="auto"/>
            <w:left w:val="none" w:sz="0" w:space="0" w:color="auto"/>
            <w:bottom w:val="none" w:sz="0" w:space="0" w:color="auto"/>
            <w:right w:val="none" w:sz="0" w:space="0" w:color="auto"/>
          </w:divBdr>
          <w:divsChild>
            <w:div w:id="1803035907">
              <w:marLeft w:val="0"/>
              <w:marRight w:val="0"/>
              <w:marTop w:val="0"/>
              <w:marBottom w:val="0"/>
              <w:divBdr>
                <w:top w:val="none" w:sz="0" w:space="0" w:color="auto"/>
                <w:left w:val="none" w:sz="0" w:space="0" w:color="auto"/>
                <w:bottom w:val="none" w:sz="0" w:space="0" w:color="auto"/>
                <w:right w:val="none" w:sz="0" w:space="0" w:color="auto"/>
              </w:divBdr>
              <w:divsChild>
                <w:div w:id="19855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026710">
      <w:bodyDiv w:val="1"/>
      <w:marLeft w:val="0"/>
      <w:marRight w:val="0"/>
      <w:marTop w:val="0"/>
      <w:marBottom w:val="0"/>
      <w:divBdr>
        <w:top w:val="none" w:sz="0" w:space="0" w:color="auto"/>
        <w:left w:val="none" w:sz="0" w:space="0" w:color="auto"/>
        <w:bottom w:val="none" w:sz="0" w:space="0" w:color="auto"/>
        <w:right w:val="none" w:sz="0" w:space="0" w:color="auto"/>
      </w:divBdr>
      <w:divsChild>
        <w:div w:id="422653660">
          <w:marLeft w:val="0"/>
          <w:marRight w:val="0"/>
          <w:marTop w:val="0"/>
          <w:marBottom w:val="0"/>
          <w:divBdr>
            <w:top w:val="none" w:sz="0" w:space="0" w:color="auto"/>
            <w:left w:val="none" w:sz="0" w:space="0" w:color="auto"/>
            <w:bottom w:val="none" w:sz="0" w:space="0" w:color="auto"/>
            <w:right w:val="none" w:sz="0" w:space="0" w:color="auto"/>
          </w:divBdr>
          <w:divsChild>
            <w:div w:id="2001425114">
              <w:marLeft w:val="0"/>
              <w:marRight w:val="0"/>
              <w:marTop w:val="0"/>
              <w:marBottom w:val="0"/>
              <w:divBdr>
                <w:top w:val="none" w:sz="0" w:space="0" w:color="auto"/>
                <w:left w:val="none" w:sz="0" w:space="0" w:color="auto"/>
                <w:bottom w:val="none" w:sz="0" w:space="0" w:color="auto"/>
                <w:right w:val="none" w:sz="0" w:space="0" w:color="auto"/>
              </w:divBdr>
              <w:divsChild>
                <w:div w:id="8950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4175">
      <w:bodyDiv w:val="1"/>
      <w:marLeft w:val="0"/>
      <w:marRight w:val="0"/>
      <w:marTop w:val="0"/>
      <w:marBottom w:val="0"/>
      <w:divBdr>
        <w:top w:val="none" w:sz="0" w:space="0" w:color="auto"/>
        <w:left w:val="none" w:sz="0" w:space="0" w:color="auto"/>
        <w:bottom w:val="none" w:sz="0" w:space="0" w:color="auto"/>
        <w:right w:val="none" w:sz="0" w:space="0" w:color="auto"/>
      </w:divBdr>
    </w:div>
    <w:div w:id="982194205">
      <w:bodyDiv w:val="1"/>
      <w:marLeft w:val="0"/>
      <w:marRight w:val="0"/>
      <w:marTop w:val="0"/>
      <w:marBottom w:val="0"/>
      <w:divBdr>
        <w:top w:val="none" w:sz="0" w:space="0" w:color="auto"/>
        <w:left w:val="none" w:sz="0" w:space="0" w:color="auto"/>
        <w:bottom w:val="none" w:sz="0" w:space="0" w:color="auto"/>
        <w:right w:val="none" w:sz="0" w:space="0" w:color="auto"/>
      </w:divBdr>
      <w:divsChild>
        <w:div w:id="412318266">
          <w:marLeft w:val="0"/>
          <w:marRight w:val="0"/>
          <w:marTop w:val="0"/>
          <w:marBottom w:val="0"/>
          <w:divBdr>
            <w:top w:val="none" w:sz="0" w:space="0" w:color="auto"/>
            <w:left w:val="none" w:sz="0" w:space="0" w:color="auto"/>
            <w:bottom w:val="none" w:sz="0" w:space="0" w:color="auto"/>
            <w:right w:val="none" w:sz="0" w:space="0" w:color="auto"/>
          </w:divBdr>
          <w:divsChild>
            <w:div w:id="1507749686">
              <w:marLeft w:val="0"/>
              <w:marRight w:val="0"/>
              <w:marTop w:val="0"/>
              <w:marBottom w:val="0"/>
              <w:divBdr>
                <w:top w:val="none" w:sz="0" w:space="0" w:color="auto"/>
                <w:left w:val="none" w:sz="0" w:space="0" w:color="auto"/>
                <w:bottom w:val="none" w:sz="0" w:space="0" w:color="auto"/>
                <w:right w:val="none" w:sz="0" w:space="0" w:color="auto"/>
              </w:divBdr>
              <w:divsChild>
                <w:div w:id="56657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736009">
      <w:bodyDiv w:val="1"/>
      <w:marLeft w:val="0"/>
      <w:marRight w:val="0"/>
      <w:marTop w:val="0"/>
      <w:marBottom w:val="0"/>
      <w:divBdr>
        <w:top w:val="none" w:sz="0" w:space="0" w:color="auto"/>
        <w:left w:val="none" w:sz="0" w:space="0" w:color="auto"/>
        <w:bottom w:val="none" w:sz="0" w:space="0" w:color="auto"/>
        <w:right w:val="none" w:sz="0" w:space="0" w:color="auto"/>
      </w:divBdr>
      <w:divsChild>
        <w:div w:id="1440250146">
          <w:marLeft w:val="0"/>
          <w:marRight w:val="0"/>
          <w:marTop w:val="0"/>
          <w:marBottom w:val="0"/>
          <w:divBdr>
            <w:top w:val="none" w:sz="0" w:space="0" w:color="auto"/>
            <w:left w:val="none" w:sz="0" w:space="0" w:color="auto"/>
            <w:bottom w:val="none" w:sz="0" w:space="0" w:color="auto"/>
            <w:right w:val="none" w:sz="0" w:space="0" w:color="auto"/>
          </w:divBdr>
          <w:divsChild>
            <w:div w:id="318584528">
              <w:marLeft w:val="0"/>
              <w:marRight w:val="0"/>
              <w:marTop w:val="0"/>
              <w:marBottom w:val="0"/>
              <w:divBdr>
                <w:top w:val="none" w:sz="0" w:space="0" w:color="auto"/>
                <w:left w:val="none" w:sz="0" w:space="0" w:color="auto"/>
                <w:bottom w:val="none" w:sz="0" w:space="0" w:color="auto"/>
                <w:right w:val="none" w:sz="0" w:space="0" w:color="auto"/>
              </w:divBdr>
              <w:divsChild>
                <w:div w:id="200712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239549">
      <w:bodyDiv w:val="1"/>
      <w:marLeft w:val="0"/>
      <w:marRight w:val="0"/>
      <w:marTop w:val="0"/>
      <w:marBottom w:val="0"/>
      <w:divBdr>
        <w:top w:val="none" w:sz="0" w:space="0" w:color="auto"/>
        <w:left w:val="none" w:sz="0" w:space="0" w:color="auto"/>
        <w:bottom w:val="none" w:sz="0" w:space="0" w:color="auto"/>
        <w:right w:val="none" w:sz="0" w:space="0" w:color="auto"/>
      </w:divBdr>
    </w:div>
    <w:div w:id="994335493">
      <w:bodyDiv w:val="1"/>
      <w:marLeft w:val="0"/>
      <w:marRight w:val="0"/>
      <w:marTop w:val="0"/>
      <w:marBottom w:val="0"/>
      <w:divBdr>
        <w:top w:val="none" w:sz="0" w:space="0" w:color="auto"/>
        <w:left w:val="none" w:sz="0" w:space="0" w:color="auto"/>
        <w:bottom w:val="none" w:sz="0" w:space="0" w:color="auto"/>
        <w:right w:val="none" w:sz="0" w:space="0" w:color="auto"/>
      </w:divBdr>
    </w:div>
    <w:div w:id="996030266">
      <w:bodyDiv w:val="1"/>
      <w:marLeft w:val="0"/>
      <w:marRight w:val="0"/>
      <w:marTop w:val="0"/>
      <w:marBottom w:val="0"/>
      <w:divBdr>
        <w:top w:val="none" w:sz="0" w:space="0" w:color="auto"/>
        <w:left w:val="none" w:sz="0" w:space="0" w:color="auto"/>
        <w:bottom w:val="none" w:sz="0" w:space="0" w:color="auto"/>
        <w:right w:val="none" w:sz="0" w:space="0" w:color="auto"/>
      </w:divBdr>
      <w:divsChild>
        <w:div w:id="1970475941">
          <w:marLeft w:val="0"/>
          <w:marRight w:val="0"/>
          <w:marTop w:val="0"/>
          <w:marBottom w:val="0"/>
          <w:divBdr>
            <w:top w:val="none" w:sz="0" w:space="0" w:color="auto"/>
            <w:left w:val="none" w:sz="0" w:space="0" w:color="auto"/>
            <w:bottom w:val="none" w:sz="0" w:space="0" w:color="auto"/>
            <w:right w:val="none" w:sz="0" w:space="0" w:color="auto"/>
          </w:divBdr>
          <w:divsChild>
            <w:div w:id="267125716">
              <w:marLeft w:val="0"/>
              <w:marRight w:val="0"/>
              <w:marTop w:val="0"/>
              <w:marBottom w:val="0"/>
              <w:divBdr>
                <w:top w:val="none" w:sz="0" w:space="0" w:color="auto"/>
                <w:left w:val="none" w:sz="0" w:space="0" w:color="auto"/>
                <w:bottom w:val="none" w:sz="0" w:space="0" w:color="auto"/>
                <w:right w:val="none" w:sz="0" w:space="0" w:color="auto"/>
              </w:divBdr>
              <w:divsChild>
                <w:div w:id="146939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316048">
      <w:bodyDiv w:val="1"/>
      <w:marLeft w:val="0"/>
      <w:marRight w:val="0"/>
      <w:marTop w:val="0"/>
      <w:marBottom w:val="0"/>
      <w:divBdr>
        <w:top w:val="none" w:sz="0" w:space="0" w:color="auto"/>
        <w:left w:val="none" w:sz="0" w:space="0" w:color="auto"/>
        <w:bottom w:val="none" w:sz="0" w:space="0" w:color="auto"/>
        <w:right w:val="none" w:sz="0" w:space="0" w:color="auto"/>
      </w:divBdr>
    </w:div>
    <w:div w:id="1011643339">
      <w:bodyDiv w:val="1"/>
      <w:marLeft w:val="0"/>
      <w:marRight w:val="0"/>
      <w:marTop w:val="0"/>
      <w:marBottom w:val="0"/>
      <w:divBdr>
        <w:top w:val="none" w:sz="0" w:space="0" w:color="auto"/>
        <w:left w:val="none" w:sz="0" w:space="0" w:color="auto"/>
        <w:bottom w:val="none" w:sz="0" w:space="0" w:color="auto"/>
        <w:right w:val="none" w:sz="0" w:space="0" w:color="auto"/>
      </w:divBdr>
    </w:div>
    <w:div w:id="1075660717">
      <w:bodyDiv w:val="1"/>
      <w:marLeft w:val="0"/>
      <w:marRight w:val="0"/>
      <w:marTop w:val="0"/>
      <w:marBottom w:val="0"/>
      <w:divBdr>
        <w:top w:val="none" w:sz="0" w:space="0" w:color="auto"/>
        <w:left w:val="none" w:sz="0" w:space="0" w:color="auto"/>
        <w:bottom w:val="none" w:sz="0" w:space="0" w:color="auto"/>
        <w:right w:val="none" w:sz="0" w:space="0" w:color="auto"/>
      </w:divBdr>
      <w:divsChild>
        <w:div w:id="1731226223">
          <w:marLeft w:val="0"/>
          <w:marRight w:val="0"/>
          <w:marTop w:val="0"/>
          <w:marBottom w:val="0"/>
          <w:divBdr>
            <w:top w:val="none" w:sz="0" w:space="0" w:color="auto"/>
            <w:left w:val="none" w:sz="0" w:space="0" w:color="auto"/>
            <w:bottom w:val="none" w:sz="0" w:space="0" w:color="auto"/>
            <w:right w:val="none" w:sz="0" w:space="0" w:color="auto"/>
          </w:divBdr>
          <w:divsChild>
            <w:div w:id="1892039460">
              <w:marLeft w:val="0"/>
              <w:marRight w:val="0"/>
              <w:marTop w:val="0"/>
              <w:marBottom w:val="0"/>
              <w:divBdr>
                <w:top w:val="none" w:sz="0" w:space="0" w:color="auto"/>
                <w:left w:val="none" w:sz="0" w:space="0" w:color="auto"/>
                <w:bottom w:val="none" w:sz="0" w:space="0" w:color="auto"/>
                <w:right w:val="none" w:sz="0" w:space="0" w:color="auto"/>
              </w:divBdr>
              <w:divsChild>
                <w:div w:id="154699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438808">
      <w:bodyDiv w:val="1"/>
      <w:marLeft w:val="0"/>
      <w:marRight w:val="0"/>
      <w:marTop w:val="0"/>
      <w:marBottom w:val="0"/>
      <w:divBdr>
        <w:top w:val="none" w:sz="0" w:space="0" w:color="auto"/>
        <w:left w:val="none" w:sz="0" w:space="0" w:color="auto"/>
        <w:bottom w:val="none" w:sz="0" w:space="0" w:color="auto"/>
        <w:right w:val="none" w:sz="0" w:space="0" w:color="auto"/>
      </w:divBdr>
    </w:div>
    <w:div w:id="1094743978">
      <w:bodyDiv w:val="1"/>
      <w:marLeft w:val="0"/>
      <w:marRight w:val="0"/>
      <w:marTop w:val="0"/>
      <w:marBottom w:val="0"/>
      <w:divBdr>
        <w:top w:val="none" w:sz="0" w:space="0" w:color="auto"/>
        <w:left w:val="none" w:sz="0" w:space="0" w:color="auto"/>
        <w:bottom w:val="none" w:sz="0" w:space="0" w:color="auto"/>
        <w:right w:val="none" w:sz="0" w:space="0" w:color="auto"/>
      </w:divBdr>
      <w:divsChild>
        <w:div w:id="23407604">
          <w:marLeft w:val="0"/>
          <w:marRight w:val="0"/>
          <w:marTop w:val="0"/>
          <w:marBottom w:val="0"/>
          <w:divBdr>
            <w:top w:val="none" w:sz="0" w:space="0" w:color="auto"/>
            <w:left w:val="none" w:sz="0" w:space="0" w:color="auto"/>
            <w:bottom w:val="none" w:sz="0" w:space="0" w:color="auto"/>
            <w:right w:val="none" w:sz="0" w:space="0" w:color="auto"/>
          </w:divBdr>
          <w:divsChild>
            <w:div w:id="576980425">
              <w:marLeft w:val="0"/>
              <w:marRight w:val="0"/>
              <w:marTop w:val="0"/>
              <w:marBottom w:val="0"/>
              <w:divBdr>
                <w:top w:val="none" w:sz="0" w:space="0" w:color="auto"/>
                <w:left w:val="none" w:sz="0" w:space="0" w:color="auto"/>
                <w:bottom w:val="none" w:sz="0" w:space="0" w:color="auto"/>
                <w:right w:val="none" w:sz="0" w:space="0" w:color="auto"/>
              </w:divBdr>
              <w:divsChild>
                <w:div w:id="108757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554555">
      <w:bodyDiv w:val="1"/>
      <w:marLeft w:val="0"/>
      <w:marRight w:val="0"/>
      <w:marTop w:val="0"/>
      <w:marBottom w:val="0"/>
      <w:divBdr>
        <w:top w:val="none" w:sz="0" w:space="0" w:color="auto"/>
        <w:left w:val="none" w:sz="0" w:space="0" w:color="auto"/>
        <w:bottom w:val="none" w:sz="0" w:space="0" w:color="auto"/>
        <w:right w:val="none" w:sz="0" w:space="0" w:color="auto"/>
      </w:divBdr>
      <w:divsChild>
        <w:div w:id="1418862452">
          <w:marLeft w:val="0"/>
          <w:marRight w:val="0"/>
          <w:marTop w:val="0"/>
          <w:marBottom w:val="0"/>
          <w:divBdr>
            <w:top w:val="none" w:sz="0" w:space="0" w:color="auto"/>
            <w:left w:val="none" w:sz="0" w:space="0" w:color="auto"/>
            <w:bottom w:val="none" w:sz="0" w:space="0" w:color="auto"/>
            <w:right w:val="none" w:sz="0" w:space="0" w:color="auto"/>
          </w:divBdr>
          <w:divsChild>
            <w:div w:id="1887982503">
              <w:marLeft w:val="0"/>
              <w:marRight w:val="0"/>
              <w:marTop w:val="0"/>
              <w:marBottom w:val="0"/>
              <w:divBdr>
                <w:top w:val="none" w:sz="0" w:space="0" w:color="auto"/>
                <w:left w:val="none" w:sz="0" w:space="0" w:color="auto"/>
                <w:bottom w:val="none" w:sz="0" w:space="0" w:color="auto"/>
                <w:right w:val="none" w:sz="0" w:space="0" w:color="auto"/>
              </w:divBdr>
              <w:divsChild>
                <w:div w:id="5291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721500">
      <w:bodyDiv w:val="1"/>
      <w:marLeft w:val="0"/>
      <w:marRight w:val="0"/>
      <w:marTop w:val="0"/>
      <w:marBottom w:val="0"/>
      <w:divBdr>
        <w:top w:val="none" w:sz="0" w:space="0" w:color="auto"/>
        <w:left w:val="none" w:sz="0" w:space="0" w:color="auto"/>
        <w:bottom w:val="none" w:sz="0" w:space="0" w:color="auto"/>
        <w:right w:val="none" w:sz="0" w:space="0" w:color="auto"/>
      </w:divBdr>
      <w:divsChild>
        <w:div w:id="593709847">
          <w:marLeft w:val="0"/>
          <w:marRight w:val="0"/>
          <w:marTop w:val="0"/>
          <w:marBottom w:val="0"/>
          <w:divBdr>
            <w:top w:val="none" w:sz="0" w:space="0" w:color="auto"/>
            <w:left w:val="none" w:sz="0" w:space="0" w:color="auto"/>
            <w:bottom w:val="none" w:sz="0" w:space="0" w:color="auto"/>
            <w:right w:val="none" w:sz="0" w:space="0" w:color="auto"/>
          </w:divBdr>
          <w:divsChild>
            <w:div w:id="1328284550">
              <w:marLeft w:val="0"/>
              <w:marRight w:val="0"/>
              <w:marTop w:val="0"/>
              <w:marBottom w:val="0"/>
              <w:divBdr>
                <w:top w:val="none" w:sz="0" w:space="0" w:color="auto"/>
                <w:left w:val="none" w:sz="0" w:space="0" w:color="auto"/>
                <w:bottom w:val="none" w:sz="0" w:space="0" w:color="auto"/>
                <w:right w:val="none" w:sz="0" w:space="0" w:color="auto"/>
              </w:divBdr>
              <w:divsChild>
                <w:div w:id="158448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443986">
      <w:bodyDiv w:val="1"/>
      <w:marLeft w:val="0"/>
      <w:marRight w:val="0"/>
      <w:marTop w:val="0"/>
      <w:marBottom w:val="0"/>
      <w:divBdr>
        <w:top w:val="none" w:sz="0" w:space="0" w:color="auto"/>
        <w:left w:val="none" w:sz="0" w:space="0" w:color="auto"/>
        <w:bottom w:val="none" w:sz="0" w:space="0" w:color="auto"/>
        <w:right w:val="none" w:sz="0" w:space="0" w:color="auto"/>
      </w:divBdr>
    </w:div>
    <w:div w:id="1106078760">
      <w:bodyDiv w:val="1"/>
      <w:marLeft w:val="0"/>
      <w:marRight w:val="0"/>
      <w:marTop w:val="0"/>
      <w:marBottom w:val="0"/>
      <w:divBdr>
        <w:top w:val="none" w:sz="0" w:space="0" w:color="auto"/>
        <w:left w:val="none" w:sz="0" w:space="0" w:color="auto"/>
        <w:bottom w:val="none" w:sz="0" w:space="0" w:color="auto"/>
        <w:right w:val="none" w:sz="0" w:space="0" w:color="auto"/>
      </w:divBdr>
      <w:divsChild>
        <w:div w:id="1834371252">
          <w:marLeft w:val="0"/>
          <w:marRight w:val="0"/>
          <w:marTop w:val="0"/>
          <w:marBottom w:val="0"/>
          <w:divBdr>
            <w:top w:val="none" w:sz="0" w:space="0" w:color="auto"/>
            <w:left w:val="none" w:sz="0" w:space="0" w:color="auto"/>
            <w:bottom w:val="none" w:sz="0" w:space="0" w:color="auto"/>
            <w:right w:val="none" w:sz="0" w:space="0" w:color="auto"/>
          </w:divBdr>
          <w:divsChild>
            <w:div w:id="1166552023">
              <w:marLeft w:val="0"/>
              <w:marRight w:val="0"/>
              <w:marTop w:val="0"/>
              <w:marBottom w:val="0"/>
              <w:divBdr>
                <w:top w:val="none" w:sz="0" w:space="0" w:color="auto"/>
                <w:left w:val="none" w:sz="0" w:space="0" w:color="auto"/>
                <w:bottom w:val="none" w:sz="0" w:space="0" w:color="auto"/>
                <w:right w:val="none" w:sz="0" w:space="0" w:color="auto"/>
              </w:divBdr>
              <w:divsChild>
                <w:div w:id="719287639">
                  <w:marLeft w:val="0"/>
                  <w:marRight w:val="0"/>
                  <w:marTop w:val="0"/>
                  <w:marBottom w:val="0"/>
                  <w:divBdr>
                    <w:top w:val="none" w:sz="0" w:space="0" w:color="auto"/>
                    <w:left w:val="none" w:sz="0" w:space="0" w:color="auto"/>
                    <w:bottom w:val="none" w:sz="0" w:space="0" w:color="auto"/>
                    <w:right w:val="none" w:sz="0" w:space="0" w:color="auto"/>
                  </w:divBdr>
                  <w:divsChild>
                    <w:div w:id="211257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499965">
      <w:bodyDiv w:val="1"/>
      <w:marLeft w:val="0"/>
      <w:marRight w:val="0"/>
      <w:marTop w:val="0"/>
      <w:marBottom w:val="0"/>
      <w:divBdr>
        <w:top w:val="none" w:sz="0" w:space="0" w:color="auto"/>
        <w:left w:val="none" w:sz="0" w:space="0" w:color="auto"/>
        <w:bottom w:val="none" w:sz="0" w:space="0" w:color="auto"/>
        <w:right w:val="none" w:sz="0" w:space="0" w:color="auto"/>
      </w:divBdr>
    </w:div>
    <w:div w:id="1142238442">
      <w:bodyDiv w:val="1"/>
      <w:marLeft w:val="0"/>
      <w:marRight w:val="0"/>
      <w:marTop w:val="0"/>
      <w:marBottom w:val="0"/>
      <w:divBdr>
        <w:top w:val="none" w:sz="0" w:space="0" w:color="auto"/>
        <w:left w:val="none" w:sz="0" w:space="0" w:color="auto"/>
        <w:bottom w:val="none" w:sz="0" w:space="0" w:color="auto"/>
        <w:right w:val="none" w:sz="0" w:space="0" w:color="auto"/>
      </w:divBdr>
    </w:div>
    <w:div w:id="1149177902">
      <w:bodyDiv w:val="1"/>
      <w:marLeft w:val="0"/>
      <w:marRight w:val="0"/>
      <w:marTop w:val="0"/>
      <w:marBottom w:val="0"/>
      <w:divBdr>
        <w:top w:val="none" w:sz="0" w:space="0" w:color="auto"/>
        <w:left w:val="none" w:sz="0" w:space="0" w:color="auto"/>
        <w:bottom w:val="none" w:sz="0" w:space="0" w:color="auto"/>
        <w:right w:val="none" w:sz="0" w:space="0" w:color="auto"/>
      </w:divBdr>
      <w:divsChild>
        <w:div w:id="958879141">
          <w:marLeft w:val="0"/>
          <w:marRight w:val="0"/>
          <w:marTop w:val="0"/>
          <w:marBottom w:val="0"/>
          <w:divBdr>
            <w:top w:val="none" w:sz="0" w:space="0" w:color="auto"/>
            <w:left w:val="none" w:sz="0" w:space="0" w:color="auto"/>
            <w:bottom w:val="none" w:sz="0" w:space="0" w:color="auto"/>
            <w:right w:val="none" w:sz="0" w:space="0" w:color="auto"/>
          </w:divBdr>
          <w:divsChild>
            <w:div w:id="2038769391">
              <w:marLeft w:val="0"/>
              <w:marRight w:val="0"/>
              <w:marTop w:val="0"/>
              <w:marBottom w:val="0"/>
              <w:divBdr>
                <w:top w:val="none" w:sz="0" w:space="0" w:color="auto"/>
                <w:left w:val="none" w:sz="0" w:space="0" w:color="auto"/>
                <w:bottom w:val="none" w:sz="0" w:space="0" w:color="auto"/>
                <w:right w:val="none" w:sz="0" w:space="0" w:color="auto"/>
              </w:divBdr>
              <w:divsChild>
                <w:div w:id="53215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721495">
      <w:bodyDiv w:val="1"/>
      <w:marLeft w:val="0"/>
      <w:marRight w:val="0"/>
      <w:marTop w:val="0"/>
      <w:marBottom w:val="0"/>
      <w:divBdr>
        <w:top w:val="none" w:sz="0" w:space="0" w:color="auto"/>
        <w:left w:val="none" w:sz="0" w:space="0" w:color="auto"/>
        <w:bottom w:val="none" w:sz="0" w:space="0" w:color="auto"/>
        <w:right w:val="none" w:sz="0" w:space="0" w:color="auto"/>
      </w:divBdr>
    </w:div>
    <w:div w:id="1158577579">
      <w:bodyDiv w:val="1"/>
      <w:marLeft w:val="0"/>
      <w:marRight w:val="0"/>
      <w:marTop w:val="0"/>
      <w:marBottom w:val="0"/>
      <w:divBdr>
        <w:top w:val="none" w:sz="0" w:space="0" w:color="auto"/>
        <w:left w:val="none" w:sz="0" w:space="0" w:color="auto"/>
        <w:bottom w:val="none" w:sz="0" w:space="0" w:color="auto"/>
        <w:right w:val="none" w:sz="0" w:space="0" w:color="auto"/>
      </w:divBdr>
      <w:divsChild>
        <w:div w:id="1282568108">
          <w:marLeft w:val="0"/>
          <w:marRight w:val="0"/>
          <w:marTop w:val="0"/>
          <w:marBottom w:val="0"/>
          <w:divBdr>
            <w:top w:val="none" w:sz="0" w:space="0" w:color="auto"/>
            <w:left w:val="none" w:sz="0" w:space="0" w:color="auto"/>
            <w:bottom w:val="none" w:sz="0" w:space="0" w:color="auto"/>
            <w:right w:val="none" w:sz="0" w:space="0" w:color="auto"/>
          </w:divBdr>
          <w:divsChild>
            <w:div w:id="517306001">
              <w:marLeft w:val="0"/>
              <w:marRight w:val="0"/>
              <w:marTop w:val="0"/>
              <w:marBottom w:val="0"/>
              <w:divBdr>
                <w:top w:val="none" w:sz="0" w:space="0" w:color="auto"/>
                <w:left w:val="none" w:sz="0" w:space="0" w:color="auto"/>
                <w:bottom w:val="none" w:sz="0" w:space="0" w:color="auto"/>
                <w:right w:val="none" w:sz="0" w:space="0" w:color="auto"/>
              </w:divBdr>
              <w:divsChild>
                <w:div w:id="160171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28928">
      <w:bodyDiv w:val="1"/>
      <w:marLeft w:val="0"/>
      <w:marRight w:val="0"/>
      <w:marTop w:val="0"/>
      <w:marBottom w:val="0"/>
      <w:divBdr>
        <w:top w:val="none" w:sz="0" w:space="0" w:color="auto"/>
        <w:left w:val="none" w:sz="0" w:space="0" w:color="auto"/>
        <w:bottom w:val="none" w:sz="0" w:space="0" w:color="auto"/>
        <w:right w:val="none" w:sz="0" w:space="0" w:color="auto"/>
      </w:divBdr>
    </w:div>
    <w:div w:id="1186361105">
      <w:bodyDiv w:val="1"/>
      <w:marLeft w:val="0"/>
      <w:marRight w:val="0"/>
      <w:marTop w:val="0"/>
      <w:marBottom w:val="0"/>
      <w:divBdr>
        <w:top w:val="none" w:sz="0" w:space="0" w:color="auto"/>
        <w:left w:val="none" w:sz="0" w:space="0" w:color="auto"/>
        <w:bottom w:val="none" w:sz="0" w:space="0" w:color="auto"/>
        <w:right w:val="none" w:sz="0" w:space="0" w:color="auto"/>
      </w:divBdr>
    </w:div>
    <w:div w:id="1217350564">
      <w:bodyDiv w:val="1"/>
      <w:marLeft w:val="0"/>
      <w:marRight w:val="0"/>
      <w:marTop w:val="0"/>
      <w:marBottom w:val="0"/>
      <w:divBdr>
        <w:top w:val="none" w:sz="0" w:space="0" w:color="auto"/>
        <w:left w:val="none" w:sz="0" w:space="0" w:color="auto"/>
        <w:bottom w:val="none" w:sz="0" w:space="0" w:color="auto"/>
        <w:right w:val="none" w:sz="0" w:space="0" w:color="auto"/>
      </w:divBdr>
      <w:divsChild>
        <w:div w:id="1895238452">
          <w:marLeft w:val="0"/>
          <w:marRight w:val="0"/>
          <w:marTop w:val="0"/>
          <w:marBottom w:val="0"/>
          <w:divBdr>
            <w:top w:val="none" w:sz="0" w:space="0" w:color="auto"/>
            <w:left w:val="none" w:sz="0" w:space="0" w:color="auto"/>
            <w:bottom w:val="none" w:sz="0" w:space="0" w:color="auto"/>
            <w:right w:val="none" w:sz="0" w:space="0" w:color="auto"/>
          </w:divBdr>
          <w:divsChild>
            <w:div w:id="1921480018">
              <w:marLeft w:val="0"/>
              <w:marRight w:val="0"/>
              <w:marTop w:val="0"/>
              <w:marBottom w:val="0"/>
              <w:divBdr>
                <w:top w:val="none" w:sz="0" w:space="0" w:color="auto"/>
                <w:left w:val="none" w:sz="0" w:space="0" w:color="auto"/>
                <w:bottom w:val="none" w:sz="0" w:space="0" w:color="auto"/>
                <w:right w:val="none" w:sz="0" w:space="0" w:color="auto"/>
              </w:divBdr>
              <w:divsChild>
                <w:div w:id="54830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669256">
      <w:bodyDiv w:val="1"/>
      <w:marLeft w:val="0"/>
      <w:marRight w:val="0"/>
      <w:marTop w:val="0"/>
      <w:marBottom w:val="0"/>
      <w:divBdr>
        <w:top w:val="none" w:sz="0" w:space="0" w:color="auto"/>
        <w:left w:val="none" w:sz="0" w:space="0" w:color="auto"/>
        <w:bottom w:val="none" w:sz="0" w:space="0" w:color="auto"/>
        <w:right w:val="none" w:sz="0" w:space="0" w:color="auto"/>
      </w:divBdr>
      <w:divsChild>
        <w:div w:id="273094759">
          <w:marLeft w:val="0"/>
          <w:marRight w:val="0"/>
          <w:marTop w:val="0"/>
          <w:marBottom w:val="0"/>
          <w:divBdr>
            <w:top w:val="none" w:sz="0" w:space="0" w:color="auto"/>
            <w:left w:val="none" w:sz="0" w:space="0" w:color="auto"/>
            <w:bottom w:val="none" w:sz="0" w:space="0" w:color="auto"/>
            <w:right w:val="none" w:sz="0" w:space="0" w:color="auto"/>
          </w:divBdr>
          <w:divsChild>
            <w:div w:id="2099328181">
              <w:marLeft w:val="0"/>
              <w:marRight w:val="0"/>
              <w:marTop w:val="0"/>
              <w:marBottom w:val="0"/>
              <w:divBdr>
                <w:top w:val="none" w:sz="0" w:space="0" w:color="auto"/>
                <w:left w:val="none" w:sz="0" w:space="0" w:color="auto"/>
                <w:bottom w:val="none" w:sz="0" w:space="0" w:color="auto"/>
                <w:right w:val="none" w:sz="0" w:space="0" w:color="auto"/>
              </w:divBdr>
              <w:divsChild>
                <w:div w:id="177120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326684">
      <w:bodyDiv w:val="1"/>
      <w:marLeft w:val="0"/>
      <w:marRight w:val="0"/>
      <w:marTop w:val="0"/>
      <w:marBottom w:val="0"/>
      <w:divBdr>
        <w:top w:val="none" w:sz="0" w:space="0" w:color="auto"/>
        <w:left w:val="none" w:sz="0" w:space="0" w:color="auto"/>
        <w:bottom w:val="none" w:sz="0" w:space="0" w:color="auto"/>
        <w:right w:val="none" w:sz="0" w:space="0" w:color="auto"/>
      </w:divBdr>
    </w:div>
    <w:div w:id="1237470207">
      <w:bodyDiv w:val="1"/>
      <w:marLeft w:val="0"/>
      <w:marRight w:val="0"/>
      <w:marTop w:val="0"/>
      <w:marBottom w:val="0"/>
      <w:divBdr>
        <w:top w:val="none" w:sz="0" w:space="0" w:color="auto"/>
        <w:left w:val="none" w:sz="0" w:space="0" w:color="auto"/>
        <w:bottom w:val="none" w:sz="0" w:space="0" w:color="auto"/>
        <w:right w:val="none" w:sz="0" w:space="0" w:color="auto"/>
      </w:divBdr>
    </w:div>
    <w:div w:id="1238900657">
      <w:bodyDiv w:val="1"/>
      <w:marLeft w:val="0"/>
      <w:marRight w:val="0"/>
      <w:marTop w:val="0"/>
      <w:marBottom w:val="0"/>
      <w:divBdr>
        <w:top w:val="none" w:sz="0" w:space="0" w:color="auto"/>
        <w:left w:val="none" w:sz="0" w:space="0" w:color="auto"/>
        <w:bottom w:val="none" w:sz="0" w:space="0" w:color="auto"/>
        <w:right w:val="none" w:sz="0" w:space="0" w:color="auto"/>
      </w:divBdr>
    </w:div>
    <w:div w:id="1258178853">
      <w:bodyDiv w:val="1"/>
      <w:marLeft w:val="0"/>
      <w:marRight w:val="0"/>
      <w:marTop w:val="0"/>
      <w:marBottom w:val="0"/>
      <w:divBdr>
        <w:top w:val="none" w:sz="0" w:space="0" w:color="auto"/>
        <w:left w:val="none" w:sz="0" w:space="0" w:color="auto"/>
        <w:bottom w:val="none" w:sz="0" w:space="0" w:color="auto"/>
        <w:right w:val="none" w:sz="0" w:space="0" w:color="auto"/>
      </w:divBdr>
      <w:divsChild>
        <w:div w:id="1080636852">
          <w:marLeft w:val="0"/>
          <w:marRight w:val="0"/>
          <w:marTop w:val="0"/>
          <w:marBottom w:val="0"/>
          <w:divBdr>
            <w:top w:val="none" w:sz="0" w:space="0" w:color="auto"/>
            <w:left w:val="none" w:sz="0" w:space="0" w:color="auto"/>
            <w:bottom w:val="none" w:sz="0" w:space="0" w:color="auto"/>
            <w:right w:val="none" w:sz="0" w:space="0" w:color="auto"/>
          </w:divBdr>
          <w:divsChild>
            <w:div w:id="1696542398">
              <w:marLeft w:val="0"/>
              <w:marRight w:val="0"/>
              <w:marTop w:val="0"/>
              <w:marBottom w:val="0"/>
              <w:divBdr>
                <w:top w:val="none" w:sz="0" w:space="0" w:color="auto"/>
                <w:left w:val="none" w:sz="0" w:space="0" w:color="auto"/>
                <w:bottom w:val="none" w:sz="0" w:space="0" w:color="auto"/>
                <w:right w:val="none" w:sz="0" w:space="0" w:color="auto"/>
              </w:divBdr>
              <w:divsChild>
                <w:div w:id="78519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892641">
      <w:bodyDiv w:val="1"/>
      <w:marLeft w:val="0"/>
      <w:marRight w:val="0"/>
      <w:marTop w:val="0"/>
      <w:marBottom w:val="0"/>
      <w:divBdr>
        <w:top w:val="none" w:sz="0" w:space="0" w:color="auto"/>
        <w:left w:val="none" w:sz="0" w:space="0" w:color="auto"/>
        <w:bottom w:val="none" w:sz="0" w:space="0" w:color="auto"/>
        <w:right w:val="none" w:sz="0" w:space="0" w:color="auto"/>
      </w:divBdr>
    </w:div>
    <w:div w:id="1288657684">
      <w:bodyDiv w:val="1"/>
      <w:marLeft w:val="0"/>
      <w:marRight w:val="0"/>
      <w:marTop w:val="0"/>
      <w:marBottom w:val="0"/>
      <w:divBdr>
        <w:top w:val="none" w:sz="0" w:space="0" w:color="auto"/>
        <w:left w:val="none" w:sz="0" w:space="0" w:color="auto"/>
        <w:bottom w:val="none" w:sz="0" w:space="0" w:color="auto"/>
        <w:right w:val="none" w:sz="0" w:space="0" w:color="auto"/>
      </w:divBdr>
      <w:divsChild>
        <w:div w:id="406465284">
          <w:marLeft w:val="0"/>
          <w:marRight w:val="0"/>
          <w:marTop w:val="0"/>
          <w:marBottom w:val="0"/>
          <w:divBdr>
            <w:top w:val="none" w:sz="0" w:space="0" w:color="auto"/>
            <w:left w:val="none" w:sz="0" w:space="0" w:color="auto"/>
            <w:bottom w:val="none" w:sz="0" w:space="0" w:color="auto"/>
            <w:right w:val="none" w:sz="0" w:space="0" w:color="auto"/>
          </w:divBdr>
          <w:divsChild>
            <w:div w:id="1731154657">
              <w:marLeft w:val="0"/>
              <w:marRight w:val="0"/>
              <w:marTop w:val="0"/>
              <w:marBottom w:val="0"/>
              <w:divBdr>
                <w:top w:val="none" w:sz="0" w:space="0" w:color="auto"/>
                <w:left w:val="none" w:sz="0" w:space="0" w:color="auto"/>
                <w:bottom w:val="none" w:sz="0" w:space="0" w:color="auto"/>
                <w:right w:val="none" w:sz="0" w:space="0" w:color="auto"/>
              </w:divBdr>
              <w:divsChild>
                <w:div w:id="188706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395150">
      <w:bodyDiv w:val="1"/>
      <w:marLeft w:val="0"/>
      <w:marRight w:val="0"/>
      <w:marTop w:val="0"/>
      <w:marBottom w:val="0"/>
      <w:divBdr>
        <w:top w:val="none" w:sz="0" w:space="0" w:color="auto"/>
        <w:left w:val="none" w:sz="0" w:space="0" w:color="auto"/>
        <w:bottom w:val="none" w:sz="0" w:space="0" w:color="auto"/>
        <w:right w:val="none" w:sz="0" w:space="0" w:color="auto"/>
      </w:divBdr>
      <w:divsChild>
        <w:div w:id="709721359">
          <w:marLeft w:val="0"/>
          <w:marRight w:val="0"/>
          <w:marTop w:val="0"/>
          <w:marBottom w:val="0"/>
          <w:divBdr>
            <w:top w:val="none" w:sz="0" w:space="0" w:color="auto"/>
            <w:left w:val="none" w:sz="0" w:space="0" w:color="auto"/>
            <w:bottom w:val="none" w:sz="0" w:space="0" w:color="auto"/>
            <w:right w:val="none" w:sz="0" w:space="0" w:color="auto"/>
          </w:divBdr>
          <w:divsChild>
            <w:div w:id="895048071">
              <w:marLeft w:val="0"/>
              <w:marRight w:val="0"/>
              <w:marTop w:val="0"/>
              <w:marBottom w:val="0"/>
              <w:divBdr>
                <w:top w:val="none" w:sz="0" w:space="0" w:color="auto"/>
                <w:left w:val="none" w:sz="0" w:space="0" w:color="auto"/>
                <w:bottom w:val="none" w:sz="0" w:space="0" w:color="auto"/>
                <w:right w:val="none" w:sz="0" w:space="0" w:color="auto"/>
              </w:divBdr>
              <w:divsChild>
                <w:div w:id="972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09208">
      <w:bodyDiv w:val="1"/>
      <w:marLeft w:val="0"/>
      <w:marRight w:val="0"/>
      <w:marTop w:val="0"/>
      <w:marBottom w:val="0"/>
      <w:divBdr>
        <w:top w:val="none" w:sz="0" w:space="0" w:color="auto"/>
        <w:left w:val="none" w:sz="0" w:space="0" w:color="auto"/>
        <w:bottom w:val="none" w:sz="0" w:space="0" w:color="auto"/>
        <w:right w:val="none" w:sz="0" w:space="0" w:color="auto"/>
      </w:divBdr>
    </w:div>
    <w:div w:id="1303995703">
      <w:bodyDiv w:val="1"/>
      <w:marLeft w:val="0"/>
      <w:marRight w:val="0"/>
      <w:marTop w:val="0"/>
      <w:marBottom w:val="0"/>
      <w:divBdr>
        <w:top w:val="none" w:sz="0" w:space="0" w:color="auto"/>
        <w:left w:val="none" w:sz="0" w:space="0" w:color="auto"/>
        <w:bottom w:val="none" w:sz="0" w:space="0" w:color="auto"/>
        <w:right w:val="none" w:sz="0" w:space="0" w:color="auto"/>
      </w:divBdr>
    </w:div>
    <w:div w:id="1316297256">
      <w:bodyDiv w:val="1"/>
      <w:marLeft w:val="0"/>
      <w:marRight w:val="0"/>
      <w:marTop w:val="0"/>
      <w:marBottom w:val="0"/>
      <w:divBdr>
        <w:top w:val="none" w:sz="0" w:space="0" w:color="auto"/>
        <w:left w:val="none" w:sz="0" w:space="0" w:color="auto"/>
        <w:bottom w:val="none" w:sz="0" w:space="0" w:color="auto"/>
        <w:right w:val="none" w:sz="0" w:space="0" w:color="auto"/>
      </w:divBdr>
    </w:div>
    <w:div w:id="1317345839">
      <w:bodyDiv w:val="1"/>
      <w:marLeft w:val="0"/>
      <w:marRight w:val="0"/>
      <w:marTop w:val="0"/>
      <w:marBottom w:val="0"/>
      <w:divBdr>
        <w:top w:val="none" w:sz="0" w:space="0" w:color="auto"/>
        <w:left w:val="none" w:sz="0" w:space="0" w:color="auto"/>
        <w:bottom w:val="none" w:sz="0" w:space="0" w:color="auto"/>
        <w:right w:val="none" w:sz="0" w:space="0" w:color="auto"/>
      </w:divBdr>
    </w:div>
    <w:div w:id="1344671323">
      <w:bodyDiv w:val="1"/>
      <w:marLeft w:val="0"/>
      <w:marRight w:val="0"/>
      <w:marTop w:val="0"/>
      <w:marBottom w:val="0"/>
      <w:divBdr>
        <w:top w:val="none" w:sz="0" w:space="0" w:color="auto"/>
        <w:left w:val="none" w:sz="0" w:space="0" w:color="auto"/>
        <w:bottom w:val="none" w:sz="0" w:space="0" w:color="auto"/>
        <w:right w:val="none" w:sz="0" w:space="0" w:color="auto"/>
      </w:divBdr>
    </w:div>
    <w:div w:id="1371344659">
      <w:bodyDiv w:val="1"/>
      <w:marLeft w:val="0"/>
      <w:marRight w:val="0"/>
      <w:marTop w:val="0"/>
      <w:marBottom w:val="0"/>
      <w:divBdr>
        <w:top w:val="none" w:sz="0" w:space="0" w:color="auto"/>
        <w:left w:val="none" w:sz="0" w:space="0" w:color="auto"/>
        <w:bottom w:val="none" w:sz="0" w:space="0" w:color="auto"/>
        <w:right w:val="none" w:sz="0" w:space="0" w:color="auto"/>
      </w:divBdr>
      <w:divsChild>
        <w:div w:id="45447075">
          <w:marLeft w:val="0"/>
          <w:marRight w:val="0"/>
          <w:marTop w:val="0"/>
          <w:marBottom w:val="0"/>
          <w:divBdr>
            <w:top w:val="none" w:sz="0" w:space="0" w:color="auto"/>
            <w:left w:val="none" w:sz="0" w:space="0" w:color="auto"/>
            <w:bottom w:val="none" w:sz="0" w:space="0" w:color="auto"/>
            <w:right w:val="none" w:sz="0" w:space="0" w:color="auto"/>
          </w:divBdr>
          <w:divsChild>
            <w:div w:id="536552087">
              <w:marLeft w:val="0"/>
              <w:marRight w:val="0"/>
              <w:marTop w:val="0"/>
              <w:marBottom w:val="0"/>
              <w:divBdr>
                <w:top w:val="none" w:sz="0" w:space="0" w:color="auto"/>
                <w:left w:val="none" w:sz="0" w:space="0" w:color="auto"/>
                <w:bottom w:val="none" w:sz="0" w:space="0" w:color="auto"/>
                <w:right w:val="none" w:sz="0" w:space="0" w:color="auto"/>
              </w:divBdr>
              <w:divsChild>
                <w:div w:id="105365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765669">
      <w:bodyDiv w:val="1"/>
      <w:marLeft w:val="0"/>
      <w:marRight w:val="0"/>
      <w:marTop w:val="0"/>
      <w:marBottom w:val="0"/>
      <w:divBdr>
        <w:top w:val="none" w:sz="0" w:space="0" w:color="auto"/>
        <w:left w:val="none" w:sz="0" w:space="0" w:color="auto"/>
        <w:bottom w:val="none" w:sz="0" w:space="0" w:color="auto"/>
        <w:right w:val="none" w:sz="0" w:space="0" w:color="auto"/>
      </w:divBdr>
    </w:div>
    <w:div w:id="1376002734">
      <w:bodyDiv w:val="1"/>
      <w:marLeft w:val="0"/>
      <w:marRight w:val="0"/>
      <w:marTop w:val="0"/>
      <w:marBottom w:val="0"/>
      <w:divBdr>
        <w:top w:val="none" w:sz="0" w:space="0" w:color="auto"/>
        <w:left w:val="none" w:sz="0" w:space="0" w:color="auto"/>
        <w:bottom w:val="none" w:sz="0" w:space="0" w:color="auto"/>
        <w:right w:val="none" w:sz="0" w:space="0" w:color="auto"/>
      </w:divBdr>
      <w:divsChild>
        <w:div w:id="828012911">
          <w:marLeft w:val="0"/>
          <w:marRight w:val="0"/>
          <w:marTop w:val="0"/>
          <w:marBottom w:val="0"/>
          <w:divBdr>
            <w:top w:val="none" w:sz="0" w:space="0" w:color="auto"/>
            <w:left w:val="none" w:sz="0" w:space="0" w:color="auto"/>
            <w:bottom w:val="none" w:sz="0" w:space="0" w:color="auto"/>
            <w:right w:val="none" w:sz="0" w:space="0" w:color="auto"/>
          </w:divBdr>
          <w:divsChild>
            <w:div w:id="1745377444">
              <w:marLeft w:val="0"/>
              <w:marRight w:val="0"/>
              <w:marTop w:val="0"/>
              <w:marBottom w:val="0"/>
              <w:divBdr>
                <w:top w:val="none" w:sz="0" w:space="0" w:color="auto"/>
                <w:left w:val="none" w:sz="0" w:space="0" w:color="auto"/>
                <w:bottom w:val="none" w:sz="0" w:space="0" w:color="auto"/>
                <w:right w:val="none" w:sz="0" w:space="0" w:color="auto"/>
              </w:divBdr>
              <w:divsChild>
                <w:div w:id="133256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106611">
      <w:bodyDiv w:val="1"/>
      <w:marLeft w:val="0"/>
      <w:marRight w:val="0"/>
      <w:marTop w:val="0"/>
      <w:marBottom w:val="0"/>
      <w:divBdr>
        <w:top w:val="none" w:sz="0" w:space="0" w:color="auto"/>
        <w:left w:val="none" w:sz="0" w:space="0" w:color="auto"/>
        <w:bottom w:val="none" w:sz="0" w:space="0" w:color="auto"/>
        <w:right w:val="none" w:sz="0" w:space="0" w:color="auto"/>
      </w:divBdr>
      <w:divsChild>
        <w:div w:id="830751858">
          <w:marLeft w:val="0"/>
          <w:marRight w:val="0"/>
          <w:marTop w:val="0"/>
          <w:marBottom w:val="0"/>
          <w:divBdr>
            <w:top w:val="none" w:sz="0" w:space="0" w:color="auto"/>
            <w:left w:val="none" w:sz="0" w:space="0" w:color="auto"/>
            <w:bottom w:val="none" w:sz="0" w:space="0" w:color="auto"/>
            <w:right w:val="none" w:sz="0" w:space="0" w:color="auto"/>
          </w:divBdr>
          <w:divsChild>
            <w:div w:id="299041156">
              <w:marLeft w:val="0"/>
              <w:marRight w:val="0"/>
              <w:marTop w:val="0"/>
              <w:marBottom w:val="0"/>
              <w:divBdr>
                <w:top w:val="none" w:sz="0" w:space="0" w:color="auto"/>
                <w:left w:val="none" w:sz="0" w:space="0" w:color="auto"/>
                <w:bottom w:val="none" w:sz="0" w:space="0" w:color="auto"/>
                <w:right w:val="none" w:sz="0" w:space="0" w:color="auto"/>
              </w:divBdr>
              <w:divsChild>
                <w:div w:id="134882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915991">
      <w:bodyDiv w:val="1"/>
      <w:marLeft w:val="0"/>
      <w:marRight w:val="0"/>
      <w:marTop w:val="0"/>
      <w:marBottom w:val="0"/>
      <w:divBdr>
        <w:top w:val="none" w:sz="0" w:space="0" w:color="auto"/>
        <w:left w:val="none" w:sz="0" w:space="0" w:color="auto"/>
        <w:bottom w:val="none" w:sz="0" w:space="0" w:color="auto"/>
        <w:right w:val="none" w:sz="0" w:space="0" w:color="auto"/>
      </w:divBdr>
    </w:div>
    <w:div w:id="1391030981">
      <w:bodyDiv w:val="1"/>
      <w:marLeft w:val="0"/>
      <w:marRight w:val="0"/>
      <w:marTop w:val="0"/>
      <w:marBottom w:val="0"/>
      <w:divBdr>
        <w:top w:val="none" w:sz="0" w:space="0" w:color="auto"/>
        <w:left w:val="none" w:sz="0" w:space="0" w:color="auto"/>
        <w:bottom w:val="none" w:sz="0" w:space="0" w:color="auto"/>
        <w:right w:val="none" w:sz="0" w:space="0" w:color="auto"/>
      </w:divBdr>
    </w:div>
    <w:div w:id="1398626690">
      <w:bodyDiv w:val="1"/>
      <w:marLeft w:val="0"/>
      <w:marRight w:val="0"/>
      <w:marTop w:val="0"/>
      <w:marBottom w:val="0"/>
      <w:divBdr>
        <w:top w:val="none" w:sz="0" w:space="0" w:color="auto"/>
        <w:left w:val="none" w:sz="0" w:space="0" w:color="auto"/>
        <w:bottom w:val="none" w:sz="0" w:space="0" w:color="auto"/>
        <w:right w:val="none" w:sz="0" w:space="0" w:color="auto"/>
      </w:divBdr>
    </w:div>
    <w:div w:id="1406418378">
      <w:bodyDiv w:val="1"/>
      <w:marLeft w:val="0"/>
      <w:marRight w:val="0"/>
      <w:marTop w:val="0"/>
      <w:marBottom w:val="0"/>
      <w:divBdr>
        <w:top w:val="none" w:sz="0" w:space="0" w:color="auto"/>
        <w:left w:val="none" w:sz="0" w:space="0" w:color="auto"/>
        <w:bottom w:val="none" w:sz="0" w:space="0" w:color="auto"/>
        <w:right w:val="none" w:sz="0" w:space="0" w:color="auto"/>
      </w:divBdr>
      <w:divsChild>
        <w:div w:id="409350493">
          <w:marLeft w:val="0"/>
          <w:marRight w:val="0"/>
          <w:marTop w:val="0"/>
          <w:marBottom w:val="0"/>
          <w:divBdr>
            <w:top w:val="none" w:sz="0" w:space="0" w:color="auto"/>
            <w:left w:val="none" w:sz="0" w:space="0" w:color="auto"/>
            <w:bottom w:val="none" w:sz="0" w:space="0" w:color="auto"/>
            <w:right w:val="none" w:sz="0" w:space="0" w:color="auto"/>
          </w:divBdr>
          <w:divsChild>
            <w:div w:id="794298776">
              <w:marLeft w:val="0"/>
              <w:marRight w:val="0"/>
              <w:marTop w:val="0"/>
              <w:marBottom w:val="0"/>
              <w:divBdr>
                <w:top w:val="none" w:sz="0" w:space="0" w:color="auto"/>
                <w:left w:val="none" w:sz="0" w:space="0" w:color="auto"/>
                <w:bottom w:val="none" w:sz="0" w:space="0" w:color="auto"/>
                <w:right w:val="none" w:sz="0" w:space="0" w:color="auto"/>
              </w:divBdr>
              <w:divsChild>
                <w:div w:id="63471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30097">
      <w:bodyDiv w:val="1"/>
      <w:marLeft w:val="0"/>
      <w:marRight w:val="0"/>
      <w:marTop w:val="0"/>
      <w:marBottom w:val="0"/>
      <w:divBdr>
        <w:top w:val="none" w:sz="0" w:space="0" w:color="auto"/>
        <w:left w:val="none" w:sz="0" w:space="0" w:color="auto"/>
        <w:bottom w:val="none" w:sz="0" w:space="0" w:color="auto"/>
        <w:right w:val="none" w:sz="0" w:space="0" w:color="auto"/>
      </w:divBdr>
      <w:divsChild>
        <w:div w:id="1908832076">
          <w:marLeft w:val="0"/>
          <w:marRight w:val="0"/>
          <w:marTop w:val="0"/>
          <w:marBottom w:val="0"/>
          <w:divBdr>
            <w:top w:val="none" w:sz="0" w:space="0" w:color="auto"/>
            <w:left w:val="none" w:sz="0" w:space="0" w:color="auto"/>
            <w:bottom w:val="none" w:sz="0" w:space="0" w:color="auto"/>
            <w:right w:val="none" w:sz="0" w:space="0" w:color="auto"/>
          </w:divBdr>
          <w:divsChild>
            <w:div w:id="315456840">
              <w:marLeft w:val="0"/>
              <w:marRight w:val="0"/>
              <w:marTop w:val="0"/>
              <w:marBottom w:val="0"/>
              <w:divBdr>
                <w:top w:val="none" w:sz="0" w:space="0" w:color="auto"/>
                <w:left w:val="none" w:sz="0" w:space="0" w:color="auto"/>
                <w:bottom w:val="none" w:sz="0" w:space="0" w:color="auto"/>
                <w:right w:val="none" w:sz="0" w:space="0" w:color="auto"/>
              </w:divBdr>
              <w:divsChild>
                <w:div w:id="101018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85644">
      <w:bodyDiv w:val="1"/>
      <w:marLeft w:val="0"/>
      <w:marRight w:val="0"/>
      <w:marTop w:val="0"/>
      <w:marBottom w:val="0"/>
      <w:divBdr>
        <w:top w:val="none" w:sz="0" w:space="0" w:color="auto"/>
        <w:left w:val="none" w:sz="0" w:space="0" w:color="auto"/>
        <w:bottom w:val="none" w:sz="0" w:space="0" w:color="auto"/>
        <w:right w:val="none" w:sz="0" w:space="0" w:color="auto"/>
      </w:divBdr>
      <w:divsChild>
        <w:div w:id="2074892787">
          <w:marLeft w:val="0"/>
          <w:marRight w:val="0"/>
          <w:marTop w:val="0"/>
          <w:marBottom w:val="0"/>
          <w:divBdr>
            <w:top w:val="none" w:sz="0" w:space="0" w:color="auto"/>
            <w:left w:val="none" w:sz="0" w:space="0" w:color="auto"/>
            <w:bottom w:val="none" w:sz="0" w:space="0" w:color="auto"/>
            <w:right w:val="none" w:sz="0" w:space="0" w:color="auto"/>
          </w:divBdr>
          <w:divsChild>
            <w:div w:id="497615058">
              <w:marLeft w:val="0"/>
              <w:marRight w:val="0"/>
              <w:marTop w:val="0"/>
              <w:marBottom w:val="0"/>
              <w:divBdr>
                <w:top w:val="none" w:sz="0" w:space="0" w:color="auto"/>
                <w:left w:val="none" w:sz="0" w:space="0" w:color="auto"/>
                <w:bottom w:val="none" w:sz="0" w:space="0" w:color="auto"/>
                <w:right w:val="none" w:sz="0" w:space="0" w:color="auto"/>
              </w:divBdr>
              <w:divsChild>
                <w:div w:id="203943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53843">
      <w:bodyDiv w:val="1"/>
      <w:marLeft w:val="0"/>
      <w:marRight w:val="0"/>
      <w:marTop w:val="0"/>
      <w:marBottom w:val="0"/>
      <w:divBdr>
        <w:top w:val="none" w:sz="0" w:space="0" w:color="auto"/>
        <w:left w:val="none" w:sz="0" w:space="0" w:color="auto"/>
        <w:bottom w:val="none" w:sz="0" w:space="0" w:color="auto"/>
        <w:right w:val="none" w:sz="0" w:space="0" w:color="auto"/>
      </w:divBdr>
    </w:div>
    <w:div w:id="1460805241">
      <w:bodyDiv w:val="1"/>
      <w:marLeft w:val="0"/>
      <w:marRight w:val="0"/>
      <w:marTop w:val="0"/>
      <w:marBottom w:val="0"/>
      <w:divBdr>
        <w:top w:val="none" w:sz="0" w:space="0" w:color="auto"/>
        <w:left w:val="none" w:sz="0" w:space="0" w:color="auto"/>
        <w:bottom w:val="none" w:sz="0" w:space="0" w:color="auto"/>
        <w:right w:val="none" w:sz="0" w:space="0" w:color="auto"/>
      </w:divBdr>
      <w:divsChild>
        <w:div w:id="1296839275">
          <w:marLeft w:val="0"/>
          <w:marRight w:val="0"/>
          <w:marTop w:val="0"/>
          <w:marBottom w:val="0"/>
          <w:divBdr>
            <w:top w:val="none" w:sz="0" w:space="0" w:color="auto"/>
            <w:left w:val="none" w:sz="0" w:space="0" w:color="auto"/>
            <w:bottom w:val="none" w:sz="0" w:space="0" w:color="auto"/>
            <w:right w:val="none" w:sz="0" w:space="0" w:color="auto"/>
          </w:divBdr>
          <w:divsChild>
            <w:div w:id="387727810">
              <w:marLeft w:val="0"/>
              <w:marRight w:val="0"/>
              <w:marTop w:val="0"/>
              <w:marBottom w:val="0"/>
              <w:divBdr>
                <w:top w:val="none" w:sz="0" w:space="0" w:color="auto"/>
                <w:left w:val="none" w:sz="0" w:space="0" w:color="auto"/>
                <w:bottom w:val="none" w:sz="0" w:space="0" w:color="auto"/>
                <w:right w:val="none" w:sz="0" w:space="0" w:color="auto"/>
              </w:divBdr>
              <w:divsChild>
                <w:div w:id="122494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274323">
      <w:bodyDiv w:val="1"/>
      <w:marLeft w:val="0"/>
      <w:marRight w:val="0"/>
      <w:marTop w:val="0"/>
      <w:marBottom w:val="0"/>
      <w:divBdr>
        <w:top w:val="none" w:sz="0" w:space="0" w:color="auto"/>
        <w:left w:val="none" w:sz="0" w:space="0" w:color="auto"/>
        <w:bottom w:val="none" w:sz="0" w:space="0" w:color="auto"/>
        <w:right w:val="none" w:sz="0" w:space="0" w:color="auto"/>
      </w:divBdr>
    </w:div>
    <w:div w:id="1483623090">
      <w:bodyDiv w:val="1"/>
      <w:marLeft w:val="0"/>
      <w:marRight w:val="0"/>
      <w:marTop w:val="0"/>
      <w:marBottom w:val="0"/>
      <w:divBdr>
        <w:top w:val="none" w:sz="0" w:space="0" w:color="auto"/>
        <w:left w:val="none" w:sz="0" w:space="0" w:color="auto"/>
        <w:bottom w:val="none" w:sz="0" w:space="0" w:color="auto"/>
        <w:right w:val="none" w:sz="0" w:space="0" w:color="auto"/>
      </w:divBdr>
      <w:divsChild>
        <w:div w:id="1564835120">
          <w:marLeft w:val="0"/>
          <w:marRight w:val="0"/>
          <w:marTop w:val="0"/>
          <w:marBottom w:val="0"/>
          <w:divBdr>
            <w:top w:val="none" w:sz="0" w:space="0" w:color="auto"/>
            <w:left w:val="none" w:sz="0" w:space="0" w:color="auto"/>
            <w:bottom w:val="none" w:sz="0" w:space="0" w:color="auto"/>
            <w:right w:val="none" w:sz="0" w:space="0" w:color="auto"/>
          </w:divBdr>
          <w:divsChild>
            <w:div w:id="267738214">
              <w:marLeft w:val="0"/>
              <w:marRight w:val="0"/>
              <w:marTop w:val="0"/>
              <w:marBottom w:val="0"/>
              <w:divBdr>
                <w:top w:val="none" w:sz="0" w:space="0" w:color="auto"/>
                <w:left w:val="none" w:sz="0" w:space="0" w:color="auto"/>
                <w:bottom w:val="none" w:sz="0" w:space="0" w:color="auto"/>
                <w:right w:val="none" w:sz="0" w:space="0" w:color="auto"/>
              </w:divBdr>
              <w:divsChild>
                <w:div w:id="103226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335058">
      <w:bodyDiv w:val="1"/>
      <w:marLeft w:val="0"/>
      <w:marRight w:val="0"/>
      <w:marTop w:val="0"/>
      <w:marBottom w:val="0"/>
      <w:divBdr>
        <w:top w:val="none" w:sz="0" w:space="0" w:color="auto"/>
        <w:left w:val="none" w:sz="0" w:space="0" w:color="auto"/>
        <w:bottom w:val="none" w:sz="0" w:space="0" w:color="auto"/>
        <w:right w:val="none" w:sz="0" w:space="0" w:color="auto"/>
      </w:divBdr>
    </w:div>
    <w:div w:id="1537544579">
      <w:bodyDiv w:val="1"/>
      <w:marLeft w:val="0"/>
      <w:marRight w:val="0"/>
      <w:marTop w:val="0"/>
      <w:marBottom w:val="0"/>
      <w:divBdr>
        <w:top w:val="none" w:sz="0" w:space="0" w:color="auto"/>
        <w:left w:val="none" w:sz="0" w:space="0" w:color="auto"/>
        <w:bottom w:val="none" w:sz="0" w:space="0" w:color="auto"/>
        <w:right w:val="none" w:sz="0" w:space="0" w:color="auto"/>
      </w:divBdr>
    </w:div>
    <w:div w:id="1563517490">
      <w:bodyDiv w:val="1"/>
      <w:marLeft w:val="0"/>
      <w:marRight w:val="0"/>
      <w:marTop w:val="0"/>
      <w:marBottom w:val="0"/>
      <w:divBdr>
        <w:top w:val="none" w:sz="0" w:space="0" w:color="auto"/>
        <w:left w:val="none" w:sz="0" w:space="0" w:color="auto"/>
        <w:bottom w:val="none" w:sz="0" w:space="0" w:color="auto"/>
        <w:right w:val="none" w:sz="0" w:space="0" w:color="auto"/>
      </w:divBdr>
      <w:divsChild>
        <w:div w:id="1410039636">
          <w:marLeft w:val="0"/>
          <w:marRight w:val="0"/>
          <w:marTop w:val="0"/>
          <w:marBottom w:val="0"/>
          <w:divBdr>
            <w:top w:val="none" w:sz="0" w:space="0" w:color="auto"/>
            <w:left w:val="none" w:sz="0" w:space="0" w:color="auto"/>
            <w:bottom w:val="none" w:sz="0" w:space="0" w:color="auto"/>
            <w:right w:val="none" w:sz="0" w:space="0" w:color="auto"/>
          </w:divBdr>
          <w:divsChild>
            <w:div w:id="1532303444">
              <w:marLeft w:val="0"/>
              <w:marRight w:val="0"/>
              <w:marTop w:val="0"/>
              <w:marBottom w:val="0"/>
              <w:divBdr>
                <w:top w:val="none" w:sz="0" w:space="0" w:color="auto"/>
                <w:left w:val="none" w:sz="0" w:space="0" w:color="auto"/>
                <w:bottom w:val="none" w:sz="0" w:space="0" w:color="auto"/>
                <w:right w:val="none" w:sz="0" w:space="0" w:color="auto"/>
              </w:divBdr>
              <w:divsChild>
                <w:div w:id="90290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453658">
      <w:bodyDiv w:val="1"/>
      <w:marLeft w:val="0"/>
      <w:marRight w:val="0"/>
      <w:marTop w:val="0"/>
      <w:marBottom w:val="0"/>
      <w:divBdr>
        <w:top w:val="none" w:sz="0" w:space="0" w:color="auto"/>
        <w:left w:val="none" w:sz="0" w:space="0" w:color="auto"/>
        <w:bottom w:val="none" w:sz="0" w:space="0" w:color="auto"/>
        <w:right w:val="none" w:sz="0" w:space="0" w:color="auto"/>
      </w:divBdr>
      <w:divsChild>
        <w:div w:id="930699586">
          <w:marLeft w:val="0"/>
          <w:marRight w:val="0"/>
          <w:marTop w:val="0"/>
          <w:marBottom w:val="0"/>
          <w:divBdr>
            <w:top w:val="none" w:sz="0" w:space="0" w:color="auto"/>
            <w:left w:val="none" w:sz="0" w:space="0" w:color="auto"/>
            <w:bottom w:val="none" w:sz="0" w:space="0" w:color="auto"/>
            <w:right w:val="none" w:sz="0" w:space="0" w:color="auto"/>
          </w:divBdr>
          <w:divsChild>
            <w:div w:id="860364019">
              <w:marLeft w:val="0"/>
              <w:marRight w:val="0"/>
              <w:marTop w:val="0"/>
              <w:marBottom w:val="0"/>
              <w:divBdr>
                <w:top w:val="none" w:sz="0" w:space="0" w:color="auto"/>
                <w:left w:val="none" w:sz="0" w:space="0" w:color="auto"/>
                <w:bottom w:val="none" w:sz="0" w:space="0" w:color="auto"/>
                <w:right w:val="none" w:sz="0" w:space="0" w:color="auto"/>
              </w:divBdr>
              <w:divsChild>
                <w:div w:id="64731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227261">
      <w:bodyDiv w:val="1"/>
      <w:marLeft w:val="0"/>
      <w:marRight w:val="0"/>
      <w:marTop w:val="0"/>
      <w:marBottom w:val="0"/>
      <w:divBdr>
        <w:top w:val="none" w:sz="0" w:space="0" w:color="auto"/>
        <w:left w:val="none" w:sz="0" w:space="0" w:color="auto"/>
        <w:bottom w:val="none" w:sz="0" w:space="0" w:color="auto"/>
        <w:right w:val="none" w:sz="0" w:space="0" w:color="auto"/>
      </w:divBdr>
    </w:div>
    <w:div w:id="1596161556">
      <w:bodyDiv w:val="1"/>
      <w:marLeft w:val="0"/>
      <w:marRight w:val="0"/>
      <w:marTop w:val="0"/>
      <w:marBottom w:val="0"/>
      <w:divBdr>
        <w:top w:val="none" w:sz="0" w:space="0" w:color="auto"/>
        <w:left w:val="none" w:sz="0" w:space="0" w:color="auto"/>
        <w:bottom w:val="none" w:sz="0" w:space="0" w:color="auto"/>
        <w:right w:val="none" w:sz="0" w:space="0" w:color="auto"/>
      </w:divBdr>
      <w:divsChild>
        <w:div w:id="485704000">
          <w:marLeft w:val="0"/>
          <w:marRight w:val="0"/>
          <w:marTop w:val="0"/>
          <w:marBottom w:val="0"/>
          <w:divBdr>
            <w:top w:val="none" w:sz="0" w:space="0" w:color="auto"/>
            <w:left w:val="none" w:sz="0" w:space="0" w:color="auto"/>
            <w:bottom w:val="none" w:sz="0" w:space="0" w:color="auto"/>
            <w:right w:val="none" w:sz="0" w:space="0" w:color="auto"/>
          </w:divBdr>
          <w:divsChild>
            <w:div w:id="31854981">
              <w:marLeft w:val="0"/>
              <w:marRight w:val="0"/>
              <w:marTop w:val="0"/>
              <w:marBottom w:val="0"/>
              <w:divBdr>
                <w:top w:val="none" w:sz="0" w:space="0" w:color="auto"/>
                <w:left w:val="none" w:sz="0" w:space="0" w:color="auto"/>
                <w:bottom w:val="none" w:sz="0" w:space="0" w:color="auto"/>
                <w:right w:val="none" w:sz="0" w:space="0" w:color="auto"/>
              </w:divBdr>
              <w:divsChild>
                <w:div w:id="8526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959625">
      <w:bodyDiv w:val="1"/>
      <w:marLeft w:val="0"/>
      <w:marRight w:val="0"/>
      <w:marTop w:val="0"/>
      <w:marBottom w:val="0"/>
      <w:divBdr>
        <w:top w:val="none" w:sz="0" w:space="0" w:color="auto"/>
        <w:left w:val="none" w:sz="0" w:space="0" w:color="auto"/>
        <w:bottom w:val="none" w:sz="0" w:space="0" w:color="auto"/>
        <w:right w:val="none" w:sz="0" w:space="0" w:color="auto"/>
      </w:divBdr>
    </w:div>
    <w:div w:id="1628773191">
      <w:bodyDiv w:val="1"/>
      <w:marLeft w:val="0"/>
      <w:marRight w:val="0"/>
      <w:marTop w:val="0"/>
      <w:marBottom w:val="0"/>
      <w:divBdr>
        <w:top w:val="none" w:sz="0" w:space="0" w:color="auto"/>
        <w:left w:val="none" w:sz="0" w:space="0" w:color="auto"/>
        <w:bottom w:val="none" w:sz="0" w:space="0" w:color="auto"/>
        <w:right w:val="none" w:sz="0" w:space="0" w:color="auto"/>
      </w:divBdr>
      <w:divsChild>
        <w:div w:id="48264089">
          <w:marLeft w:val="0"/>
          <w:marRight w:val="0"/>
          <w:marTop w:val="0"/>
          <w:marBottom w:val="0"/>
          <w:divBdr>
            <w:top w:val="none" w:sz="0" w:space="0" w:color="auto"/>
            <w:left w:val="none" w:sz="0" w:space="0" w:color="auto"/>
            <w:bottom w:val="none" w:sz="0" w:space="0" w:color="auto"/>
            <w:right w:val="none" w:sz="0" w:space="0" w:color="auto"/>
          </w:divBdr>
          <w:divsChild>
            <w:div w:id="953287627">
              <w:marLeft w:val="0"/>
              <w:marRight w:val="0"/>
              <w:marTop w:val="0"/>
              <w:marBottom w:val="0"/>
              <w:divBdr>
                <w:top w:val="none" w:sz="0" w:space="0" w:color="auto"/>
                <w:left w:val="none" w:sz="0" w:space="0" w:color="auto"/>
                <w:bottom w:val="none" w:sz="0" w:space="0" w:color="auto"/>
                <w:right w:val="none" w:sz="0" w:space="0" w:color="auto"/>
              </w:divBdr>
              <w:divsChild>
                <w:div w:id="3149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093891">
      <w:bodyDiv w:val="1"/>
      <w:marLeft w:val="0"/>
      <w:marRight w:val="0"/>
      <w:marTop w:val="0"/>
      <w:marBottom w:val="0"/>
      <w:divBdr>
        <w:top w:val="none" w:sz="0" w:space="0" w:color="auto"/>
        <w:left w:val="none" w:sz="0" w:space="0" w:color="auto"/>
        <w:bottom w:val="none" w:sz="0" w:space="0" w:color="auto"/>
        <w:right w:val="none" w:sz="0" w:space="0" w:color="auto"/>
      </w:divBdr>
      <w:divsChild>
        <w:div w:id="1493254725">
          <w:marLeft w:val="0"/>
          <w:marRight w:val="0"/>
          <w:marTop w:val="0"/>
          <w:marBottom w:val="0"/>
          <w:divBdr>
            <w:top w:val="none" w:sz="0" w:space="0" w:color="auto"/>
            <w:left w:val="none" w:sz="0" w:space="0" w:color="auto"/>
            <w:bottom w:val="none" w:sz="0" w:space="0" w:color="auto"/>
            <w:right w:val="none" w:sz="0" w:space="0" w:color="auto"/>
          </w:divBdr>
          <w:divsChild>
            <w:div w:id="2066685573">
              <w:marLeft w:val="0"/>
              <w:marRight w:val="0"/>
              <w:marTop w:val="0"/>
              <w:marBottom w:val="0"/>
              <w:divBdr>
                <w:top w:val="none" w:sz="0" w:space="0" w:color="auto"/>
                <w:left w:val="none" w:sz="0" w:space="0" w:color="auto"/>
                <w:bottom w:val="none" w:sz="0" w:space="0" w:color="auto"/>
                <w:right w:val="none" w:sz="0" w:space="0" w:color="auto"/>
              </w:divBdr>
              <w:divsChild>
                <w:div w:id="1656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66239">
      <w:bodyDiv w:val="1"/>
      <w:marLeft w:val="0"/>
      <w:marRight w:val="0"/>
      <w:marTop w:val="0"/>
      <w:marBottom w:val="0"/>
      <w:divBdr>
        <w:top w:val="none" w:sz="0" w:space="0" w:color="auto"/>
        <w:left w:val="none" w:sz="0" w:space="0" w:color="auto"/>
        <w:bottom w:val="none" w:sz="0" w:space="0" w:color="auto"/>
        <w:right w:val="none" w:sz="0" w:space="0" w:color="auto"/>
      </w:divBdr>
      <w:divsChild>
        <w:div w:id="1759593029">
          <w:marLeft w:val="0"/>
          <w:marRight w:val="0"/>
          <w:marTop w:val="0"/>
          <w:marBottom w:val="0"/>
          <w:divBdr>
            <w:top w:val="none" w:sz="0" w:space="0" w:color="auto"/>
            <w:left w:val="none" w:sz="0" w:space="0" w:color="auto"/>
            <w:bottom w:val="none" w:sz="0" w:space="0" w:color="auto"/>
            <w:right w:val="none" w:sz="0" w:space="0" w:color="auto"/>
          </w:divBdr>
          <w:divsChild>
            <w:div w:id="805512150">
              <w:marLeft w:val="0"/>
              <w:marRight w:val="0"/>
              <w:marTop w:val="0"/>
              <w:marBottom w:val="0"/>
              <w:divBdr>
                <w:top w:val="none" w:sz="0" w:space="0" w:color="auto"/>
                <w:left w:val="none" w:sz="0" w:space="0" w:color="auto"/>
                <w:bottom w:val="none" w:sz="0" w:space="0" w:color="auto"/>
                <w:right w:val="none" w:sz="0" w:space="0" w:color="auto"/>
              </w:divBdr>
              <w:divsChild>
                <w:div w:id="22303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503546">
      <w:bodyDiv w:val="1"/>
      <w:marLeft w:val="0"/>
      <w:marRight w:val="0"/>
      <w:marTop w:val="0"/>
      <w:marBottom w:val="0"/>
      <w:divBdr>
        <w:top w:val="none" w:sz="0" w:space="0" w:color="auto"/>
        <w:left w:val="none" w:sz="0" w:space="0" w:color="auto"/>
        <w:bottom w:val="none" w:sz="0" w:space="0" w:color="auto"/>
        <w:right w:val="none" w:sz="0" w:space="0" w:color="auto"/>
      </w:divBdr>
    </w:div>
    <w:div w:id="1682274038">
      <w:bodyDiv w:val="1"/>
      <w:marLeft w:val="0"/>
      <w:marRight w:val="0"/>
      <w:marTop w:val="0"/>
      <w:marBottom w:val="0"/>
      <w:divBdr>
        <w:top w:val="none" w:sz="0" w:space="0" w:color="auto"/>
        <w:left w:val="none" w:sz="0" w:space="0" w:color="auto"/>
        <w:bottom w:val="none" w:sz="0" w:space="0" w:color="auto"/>
        <w:right w:val="none" w:sz="0" w:space="0" w:color="auto"/>
      </w:divBdr>
      <w:divsChild>
        <w:div w:id="1649633096">
          <w:marLeft w:val="0"/>
          <w:marRight w:val="0"/>
          <w:marTop w:val="0"/>
          <w:marBottom w:val="0"/>
          <w:divBdr>
            <w:top w:val="none" w:sz="0" w:space="0" w:color="auto"/>
            <w:left w:val="none" w:sz="0" w:space="0" w:color="auto"/>
            <w:bottom w:val="none" w:sz="0" w:space="0" w:color="auto"/>
            <w:right w:val="none" w:sz="0" w:space="0" w:color="auto"/>
          </w:divBdr>
          <w:divsChild>
            <w:div w:id="428038960">
              <w:marLeft w:val="0"/>
              <w:marRight w:val="0"/>
              <w:marTop w:val="0"/>
              <w:marBottom w:val="0"/>
              <w:divBdr>
                <w:top w:val="none" w:sz="0" w:space="0" w:color="auto"/>
                <w:left w:val="none" w:sz="0" w:space="0" w:color="auto"/>
                <w:bottom w:val="none" w:sz="0" w:space="0" w:color="auto"/>
                <w:right w:val="none" w:sz="0" w:space="0" w:color="auto"/>
              </w:divBdr>
              <w:divsChild>
                <w:div w:id="53866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083673">
      <w:bodyDiv w:val="1"/>
      <w:marLeft w:val="0"/>
      <w:marRight w:val="0"/>
      <w:marTop w:val="0"/>
      <w:marBottom w:val="0"/>
      <w:divBdr>
        <w:top w:val="none" w:sz="0" w:space="0" w:color="auto"/>
        <w:left w:val="none" w:sz="0" w:space="0" w:color="auto"/>
        <w:bottom w:val="none" w:sz="0" w:space="0" w:color="auto"/>
        <w:right w:val="none" w:sz="0" w:space="0" w:color="auto"/>
      </w:divBdr>
      <w:divsChild>
        <w:div w:id="194581828">
          <w:marLeft w:val="0"/>
          <w:marRight w:val="0"/>
          <w:marTop w:val="0"/>
          <w:marBottom w:val="0"/>
          <w:divBdr>
            <w:top w:val="none" w:sz="0" w:space="0" w:color="auto"/>
            <w:left w:val="none" w:sz="0" w:space="0" w:color="auto"/>
            <w:bottom w:val="none" w:sz="0" w:space="0" w:color="auto"/>
            <w:right w:val="none" w:sz="0" w:space="0" w:color="auto"/>
          </w:divBdr>
          <w:divsChild>
            <w:div w:id="1098871606">
              <w:marLeft w:val="0"/>
              <w:marRight w:val="0"/>
              <w:marTop w:val="0"/>
              <w:marBottom w:val="0"/>
              <w:divBdr>
                <w:top w:val="none" w:sz="0" w:space="0" w:color="auto"/>
                <w:left w:val="none" w:sz="0" w:space="0" w:color="auto"/>
                <w:bottom w:val="none" w:sz="0" w:space="0" w:color="auto"/>
                <w:right w:val="none" w:sz="0" w:space="0" w:color="auto"/>
              </w:divBdr>
              <w:divsChild>
                <w:div w:id="160079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359149">
      <w:bodyDiv w:val="1"/>
      <w:marLeft w:val="0"/>
      <w:marRight w:val="0"/>
      <w:marTop w:val="0"/>
      <w:marBottom w:val="0"/>
      <w:divBdr>
        <w:top w:val="none" w:sz="0" w:space="0" w:color="auto"/>
        <w:left w:val="none" w:sz="0" w:space="0" w:color="auto"/>
        <w:bottom w:val="none" w:sz="0" w:space="0" w:color="auto"/>
        <w:right w:val="none" w:sz="0" w:space="0" w:color="auto"/>
      </w:divBdr>
      <w:divsChild>
        <w:div w:id="1543053507">
          <w:marLeft w:val="0"/>
          <w:marRight w:val="0"/>
          <w:marTop w:val="0"/>
          <w:marBottom w:val="0"/>
          <w:divBdr>
            <w:top w:val="none" w:sz="0" w:space="0" w:color="auto"/>
            <w:left w:val="none" w:sz="0" w:space="0" w:color="auto"/>
            <w:bottom w:val="none" w:sz="0" w:space="0" w:color="auto"/>
            <w:right w:val="none" w:sz="0" w:space="0" w:color="auto"/>
          </w:divBdr>
          <w:divsChild>
            <w:div w:id="273632661">
              <w:marLeft w:val="0"/>
              <w:marRight w:val="0"/>
              <w:marTop w:val="0"/>
              <w:marBottom w:val="0"/>
              <w:divBdr>
                <w:top w:val="none" w:sz="0" w:space="0" w:color="auto"/>
                <w:left w:val="none" w:sz="0" w:space="0" w:color="auto"/>
                <w:bottom w:val="none" w:sz="0" w:space="0" w:color="auto"/>
                <w:right w:val="none" w:sz="0" w:space="0" w:color="auto"/>
              </w:divBdr>
              <w:divsChild>
                <w:div w:id="183094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05658">
      <w:bodyDiv w:val="1"/>
      <w:marLeft w:val="0"/>
      <w:marRight w:val="0"/>
      <w:marTop w:val="0"/>
      <w:marBottom w:val="0"/>
      <w:divBdr>
        <w:top w:val="none" w:sz="0" w:space="0" w:color="auto"/>
        <w:left w:val="none" w:sz="0" w:space="0" w:color="auto"/>
        <w:bottom w:val="none" w:sz="0" w:space="0" w:color="auto"/>
        <w:right w:val="none" w:sz="0" w:space="0" w:color="auto"/>
      </w:divBdr>
    </w:div>
    <w:div w:id="1721131734">
      <w:bodyDiv w:val="1"/>
      <w:marLeft w:val="0"/>
      <w:marRight w:val="0"/>
      <w:marTop w:val="0"/>
      <w:marBottom w:val="0"/>
      <w:divBdr>
        <w:top w:val="none" w:sz="0" w:space="0" w:color="auto"/>
        <w:left w:val="none" w:sz="0" w:space="0" w:color="auto"/>
        <w:bottom w:val="none" w:sz="0" w:space="0" w:color="auto"/>
        <w:right w:val="none" w:sz="0" w:space="0" w:color="auto"/>
      </w:divBdr>
      <w:divsChild>
        <w:div w:id="1154835239">
          <w:marLeft w:val="0"/>
          <w:marRight w:val="0"/>
          <w:marTop w:val="0"/>
          <w:marBottom w:val="0"/>
          <w:divBdr>
            <w:top w:val="none" w:sz="0" w:space="0" w:color="auto"/>
            <w:left w:val="none" w:sz="0" w:space="0" w:color="auto"/>
            <w:bottom w:val="none" w:sz="0" w:space="0" w:color="auto"/>
            <w:right w:val="none" w:sz="0" w:space="0" w:color="auto"/>
          </w:divBdr>
          <w:divsChild>
            <w:div w:id="626468915">
              <w:marLeft w:val="0"/>
              <w:marRight w:val="0"/>
              <w:marTop w:val="0"/>
              <w:marBottom w:val="0"/>
              <w:divBdr>
                <w:top w:val="none" w:sz="0" w:space="0" w:color="auto"/>
                <w:left w:val="none" w:sz="0" w:space="0" w:color="auto"/>
                <w:bottom w:val="none" w:sz="0" w:space="0" w:color="auto"/>
                <w:right w:val="none" w:sz="0" w:space="0" w:color="auto"/>
              </w:divBdr>
              <w:divsChild>
                <w:div w:id="3219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182557">
      <w:bodyDiv w:val="1"/>
      <w:marLeft w:val="0"/>
      <w:marRight w:val="0"/>
      <w:marTop w:val="0"/>
      <w:marBottom w:val="0"/>
      <w:divBdr>
        <w:top w:val="none" w:sz="0" w:space="0" w:color="auto"/>
        <w:left w:val="none" w:sz="0" w:space="0" w:color="auto"/>
        <w:bottom w:val="none" w:sz="0" w:space="0" w:color="auto"/>
        <w:right w:val="none" w:sz="0" w:space="0" w:color="auto"/>
      </w:divBdr>
      <w:divsChild>
        <w:div w:id="760301629">
          <w:marLeft w:val="0"/>
          <w:marRight w:val="0"/>
          <w:marTop w:val="0"/>
          <w:marBottom w:val="0"/>
          <w:divBdr>
            <w:top w:val="none" w:sz="0" w:space="0" w:color="auto"/>
            <w:left w:val="none" w:sz="0" w:space="0" w:color="auto"/>
            <w:bottom w:val="none" w:sz="0" w:space="0" w:color="auto"/>
            <w:right w:val="none" w:sz="0" w:space="0" w:color="auto"/>
          </w:divBdr>
          <w:divsChild>
            <w:div w:id="45376663">
              <w:marLeft w:val="0"/>
              <w:marRight w:val="0"/>
              <w:marTop w:val="0"/>
              <w:marBottom w:val="0"/>
              <w:divBdr>
                <w:top w:val="none" w:sz="0" w:space="0" w:color="auto"/>
                <w:left w:val="none" w:sz="0" w:space="0" w:color="auto"/>
                <w:bottom w:val="none" w:sz="0" w:space="0" w:color="auto"/>
                <w:right w:val="none" w:sz="0" w:space="0" w:color="auto"/>
              </w:divBdr>
              <w:divsChild>
                <w:div w:id="8534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738652">
      <w:bodyDiv w:val="1"/>
      <w:marLeft w:val="0"/>
      <w:marRight w:val="0"/>
      <w:marTop w:val="0"/>
      <w:marBottom w:val="0"/>
      <w:divBdr>
        <w:top w:val="none" w:sz="0" w:space="0" w:color="auto"/>
        <w:left w:val="none" w:sz="0" w:space="0" w:color="auto"/>
        <w:bottom w:val="none" w:sz="0" w:space="0" w:color="auto"/>
        <w:right w:val="none" w:sz="0" w:space="0" w:color="auto"/>
      </w:divBdr>
      <w:divsChild>
        <w:div w:id="2012297966">
          <w:marLeft w:val="0"/>
          <w:marRight w:val="0"/>
          <w:marTop w:val="0"/>
          <w:marBottom w:val="0"/>
          <w:divBdr>
            <w:top w:val="none" w:sz="0" w:space="0" w:color="auto"/>
            <w:left w:val="none" w:sz="0" w:space="0" w:color="auto"/>
            <w:bottom w:val="none" w:sz="0" w:space="0" w:color="auto"/>
            <w:right w:val="none" w:sz="0" w:space="0" w:color="auto"/>
          </w:divBdr>
          <w:divsChild>
            <w:div w:id="174808624">
              <w:marLeft w:val="0"/>
              <w:marRight w:val="0"/>
              <w:marTop w:val="0"/>
              <w:marBottom w:val="0"/>
              <w:divBdr>
                <w:top w:val="none" w:sz="0" w:space="0" w:color="auto"/>
                <w:left w:val="none" w:sz="0" w:space="0" w:color="auto"/>
                <w:bottom w:val="none" w:sz="0" w:space="0" w:color="auto"/>
                <w:right w:val="none" w:sz="0" w:space="0" w:color="auto"/>
              </w:divBdr>
              <w:divsChild>
                <w:div w:id="200875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80446">
      <w:bodyDiv w:val="1"/>
      <w:marLeft w:val="0"/>
      <w:marRight w:val="0"/>
      <w:marTop w:val="0"/>
      <w:marBottom w:val="0"/>
      <w:divBdr>
        <w:top w:val="none" w:sz="0" w:space="0" w:color="auto"/>
        <w:left w:val="none" w:sz="0" w:space="0" w:color="auto"/>
        <w:bottom w:val="none" w:sz="0" w:space="0" w:color="auto"/>
        <w:right w:val="none" w:sz="0" w:space="0" w:color="auto"/>
      </w:divBdr>
      <w:divsChild>
        <w:div w:id="355497481">
          <w:marLeft w:val="0"/>
          <w:marRight w:val="0"/>
          <w:marTop w:val="0"/>
          <w:marBottom w:val="0"/>
          <w:divBdr>
            <w:top w:val="none" w:sz="0" w:space="0" w:color="auto"/>
            <w:left w:val="none" w:sz="0" w:space="0" w:color="auto"/>
            <w:bottom w:val="none" w:sz="0" w:space="0" w:color="auto"/>
            <w:right w:val="none" w:sz="0" w:space="0" w:color="auto"/>
          </w:divBdr>
          <w:divsChild>
            <w:div w:id="1562247802">
              <w:marLeft w:val="0"/>
              <w:marRight w:val="0"/>
              <w:marTop w:val="0"/>
              <w:marBottom w:val="0"/>
              <w:divBdr>
                <w:top w:val="none" w:sz="0" w:space="0" w:color="auto"/>
                <w:left w:val="none" w:sz="0" w:space="0" w:color="auto"/>
                <w:bottom w:val="none" w:sz="0" w:space="0" w:color="auto"/>
                <w:right w:val="none" w:sz="0" w:space="0" w:color="auto"/>
              </w:divBdr>
              <w:divsChild>
                <w:div w:id="1267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0460">
      <w:bodyDiv w:val="1"/>
      <w:marLeft w:val="0"/>
      <w:marRight w:val="0"/>
      <w:marTop w:val="0"/>
      <w:marBottom w:val="0"/>
      <w:divBdr>
        <w:top w:val="none" w:sz="0" w:space="0" w:color="auto"/>
        <w:left w:val="none" w:sz="0" w:space="0" w:color="auto"/>
        <w:bottom w:val="none" w:sz="0" w:space="0" w:color="auto"/>
        <w:right w:val="none" w:sz="0" w:space="0" w:color="auto"/>
      </w:divBdr>
      <w:divsChild>
        <w:div w:id="561841071">
          <w:marLeft w:val="0"/>
          <w:marRight w:val="0"/>
          <w:marTop w:val="0"/>
          <w:marBottom w:val="0"/>
          <w:divBdr>
            <w:top w:val="none" w:sz="0" w:space="0" w:color="auto"/>
            <w:left w:val="none" w:sz="0" w:space="0" w:color="auto"/>
            <w:bottom w:val="none" w:sz="0" w:space="0" w:color="auto"/>
            <w:right w:val="none" w:sz="0" w:space="0" w:color="auto"/>
          </w:divBdr>
          <w:divsChild>
            <w:div w:id="1869179438">
              <w:marLeft w:val="0"/>
              <w:marRight w:val="0"/>
              <w:marTop w:val="0"/>
              <w:marBottom w:val="0"/>
              <w:divBdr>
                <w:top w:val="none" w:sz="0" w:space="0" w:color="auto"/>
                <w:left w:val="none" w:sz="0" w:space="0" w:color="auto"/>
                <w:bottom w:val="none" w:sz="0" w:space="0" w:color="auto"/>
                <w:right w:val="none" w:sz="0" w:space="0" w:color="auto"/>
              </w:divBdr>
              <w:divsChild>
                <w:div w:id="11333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774786">
      <w:bodyDiv w:val="1"/>
      <w:marLeft w:val="0"/>
      <w:marRight w:val="0"/>
      <w:marTop w:val="0"/>
      <w:marBottom w:val="0"/>
      <w:divBdr>
        <w:top w:val="none" w:sz="0" w:space="0" w:color="auto"/>
        <w:left w:val="none" w:sz="0" w:space="0" w:color="auto"/>
        <w:bottom w:val="none" w:sz="0" w:space="0" w:color="auto"/>
        <w:right w:val="none" w:sz="0" w:space="0" w:color="auto"/>
      </w:divBdr>
      <w:divsChild>
        <w:div w:id="1622305192">
          <w:marLeft w:val="0"/>
          <w:marRight w:val="0"/>
          <w:marTop w:val="0"/>
          <w:marBottom w:val="0"/>
          <w:divBdr>
            <w:top w:val="none" w:sz="0" w:space="0" w:color="auto"/>
            <w:left w:val="none" w:sz="0" w:space="0" w:color="auto"/>
            <w:bottom w:val="none" w:sz="0" w:space="0" w:color="auto"/>
            <w:right w:val="none" w:sz="0" w:space="0" w:color="auto"/>
          </w:divBdr>
          <w:divsChild>
            <w:div w:id="900217272">
              <w:marLeft w:val="0"/>
              <w:marRight w:val="0"/>
              <w:marTop w:val="0"/>
              <w:marBottom w:val="0"/>
              <w:divBdr>
                <w:top w:val="none" w:sz="0" w:space="0" w:color="auto"/>
                <w:left w:val="none" w:sz="0" w:space="0" w:color="auto"/>
                <w:bottom w:val="none" w:sz="0" w:space="0" w:color="auto"/>
                <w:right w:val="none" w:sz="0" w:space="0" w:color="auto"/>
              </w:divBdr>
              <w:divsChild>
                <w:div w:id="202508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974387">
      <w:bodyDiv w:val="1"/>
      <w:marLeft w:val="0"/>
      <w:marRight w:val="0"/>
      <w:marTop w:val="0"/>
      <w:marBottom w:val="0"/>
      <w:divBdr>
        <w:top w:val="none" w:sz="0" w:space="0" w:color="auto"/>
        <w:left w:val="none" w:sz="0" w:space="0" w:color="auto"/>
        <w:bottom w:val="none" w:sz="0" w:space="0" w:color="auto"/>
        <w:right w:val="none" w:sz="0" w:space="0" w:color="auto"/>
      </w:divBdr>
      <w:divsChild>
        <w:div w:id="361057672">
          <w:marLeft w:val="0"/>
          <w:marRight w:val="0"/>
          <w:marTop w:val="0"/>
          <w:marBottom w:val="0"/>
          <w:divBdr>
            <w:top w:val="none" w:sz="0" w:space="0" w:color="auto"/>
            <w:left w:val="none" w:sz="0" w:space="0" w:color="auto"/>
            <w:bottom w:val="none" w:sz="0" w:space="0" w:color="auto"/>
            <w:right w:val="none" w:sz="0" w:space="0" w:color="auto"/>
          </w:divBdr>
          <w:divsChild>
            <w:div w:id="419447760">
              <w:marLeft w:val="0"/>
              <w:marRight w:val="0"/>
              <w:marTop w:val="0"/>
              <w:marBottom w:val="0"/>
              <w:divBdr>
                <w:top w:val="none" w:sz="0" w:space="0" w:color="auto"/>
                <w:left w:val="none" w:sz="0" w:space="0" w:color="auto"/>
                <w:bottom w:val="none" w:sz="0" w:space="0" w:color="auto"/>
                <w:right w:val="none" w:sz="0" w:space="0" w:color="auto"/>
              </w:divBdr>
              <w:divsChild>
                <w:div w:id="7734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927779">
      <w:bodyDiv w:val="1"/>
      <w:marLeft w:val="0"/>
      <w:marRight w:val="0"/>
      <w:marTop w:val="0"/>
      <w:marBottom w:val="0"/>
      <w:divBdr>
        <w:top w:val="none" w:sz="0" w:space="0" w:color="auto"/>
        <w:left w:val="none" w:sz="0" w:space="0" w:color="auto"/>
        <w:bottom w:val="none" w:sz="0" w:space="0" w:color="auto"/>
        <w:right w:val="none" w:sz="0" w:space="0" w:color="auto"/>
      </w:divBdr>
      <w:divsChild>
        <w:div w:id="2013558882">
          <w:marLeft w:val="0"/>
          <w:marRight w:val="0"/>
          <w:marTop w:val="0"/>
          <w:marBottom w:val="0"/>
          <w:divBdr>
            <w:top w:val="none" w:sz="0" w:space="0" w:color="auto"/>
            <w:left w:val="none" w:sz="0" w:space="0" w:color="auto"/>
            <w:bottom w:val="none" w:sz="0" w:space="0" w:color="auto"/>
            <w:right w:val="none" w:sz="0" w:space="0" w:color="auto"/>
          </w:divBdr>
          <w:divsChild>
            <w:div w:id="572543328">
              <w:marLeft w:val="0"/>
              <w:marRight w:val="0"/>
              <w:marTop w:val="0"/>
              <w:marBottom w:val="0"/>
              <w:divBdr>
                <w:top w:val="none" w:sz="0" w:space="0" w:color="auto"/>
                <w:left w:val="none" w:sz="0" w:space="0" w:color="auto"/>
                <w:bottom w:val="none" w:sz="0" w:space="0" w:color="auto"/>
                <w:right w:val="none" w:sz="0" w:space="0" w:color="auto"/>
              </w:divBdr>
              <w:divsChild>
                <w:div w:id="25359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539580">
      <w:bodyDiv w:val="1"/>
      <w:marLeft w:val="0"/>
      <w:marRight w:val="0"/>
      <w:marTop w:val="0"/>
      <w:marBottom w:val="0"/>
      <w:divBdr>
        <w:top w:val="none" w:sz="0" w:space="0" w:color="auto"/>
        <w:left w:val="none" w:sz="0" w:space="0" w:color="auto"/>
        <w:bottom w:val="none" w:sz="0" w:space="0" w:color="auto"/>
        <w:right w:val="none" w:sz="0" w:space="0" w:color="auto"/>
      </w:divBdr>
      <w:divsChild>
        <w:div w:id="1879781138">
          <w:marLeft w:val="0"/>
          <w:marRight w:val="0"/>
          <w:marTop w:val="0"/>
          <w:marBottom w:val="0"/>
          <w:divBdr>
            <w:top w:val="none" w:sz="0" w:space="0" w:color="auto"/>
            <w:left w:val="none" w:sz="0" w:space="0" w:color="auto"/>
            <w:bottom w:val="none" w:sz="0" w:space="0" w:color="auto"/>
            <w:right w:val="none" w:sz="0" w:space="0" w:color="auto"/>
          </w:divBdr>
          <w:divsChild>
            <w:div w:id="85197947">
              <w:marLeft w:val="0"/>
              <w:marRight w:val="0"/>
              <w:marTop w:val="0"/>
              <w:marBottom w:val="0"/>
              <w:divBdr>
                <w:top w:val="none" w:sz="0" w:space="0" w:color="auto"/>
                <w:left w:val="none" w:sz="0" w:space="0" w:color="auto"/>
                <w:bottom w:val="none" w:sz="0" w:space="0" w:color="auto"/>
                <w:right w:val="none" w:sz="0" w:space="0" w:color="auto"/>
              </w:divBdr>
              <w:divsChild>
                <w:div w:id="34414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460512">
      <w:bodyDiv w:val="1"/>
      <w:marLeft w:val="0"/>
      <w:marRight w:val="0"/>
      <w:marTop w:val="0"/>
      <w:marBottom w:val="0"/>
      <w:divBdr>
        <w:top w:val="none" w:sz="0" w:space="0" w:color="auto"/>
        <w:left w:val="none" w:sz="0" w:space="0" w:color="auto"/>
        <w:bottom w:val="none" w:sz="0" w:space="0" w:color="auto"/>
        <w:right w:val="none" w:sz="0" w:space="0" w:color="auto"/>
      </w:divBdr>
    </w:div>
    <w:div w:id="1842617776">
      <w:bodyDiv w:val="1"/>
      <w:marLeft w:val="0"/>
      <w:marRight w:val="0"/>
      <w:marTop w:val="0"/>
      <w:marBottom w:val="0"/>
      <w:divBdr>
        <w:top w:val="none" w:sz="0" w:space="0" w:color="auto"/>
        <w:left w:val="none" w:sz="0" w:space="0" w:color="auto"/>
        <w:bottom w:val="none" w:sz="0" w:space="0" w:color="auto"/>
        <w:right w:val="none" w:sz="0" w:space="0" w:color="auto"/>
      </w:divBdr>
    </w:div>
    <w:div w:id="1850558200">
      <w:bodyDiv w:val="1"/>
      <w:marLeft w:val="0"/>
      <w:marRight w:val="0"/>
      <w:marTop w:val="0"/>
      <w:marBottom w:val="0"/>
      <w:divBdr>
        <w:top w:val="none" w:sz="0" w:space="0" w:color="auto"/>
        <w:left w:val="none" w:sz="0" w:space="0" w:color="auto"/>
        <w:bottom w:val="none" w:sz="0" w:space="0" w:color="auto"/>
        <w:right w:val="none" w:sz="0" w:space="0" w:color="auto"/>
      </w:divBdr>
      <w:divsChild>
        <w:div w:id="489366783">
          <w:marLeft w:val="0"/>
          <w:marRight w:val="0"/>
          <w:marTop w:val="0"/>
          <w:marBottom w:val="0"/>
          <w:divBdr>
            <w:top w:val="none" w:sz="0" w:space="0" w:color="auto"/>
            <w:left w:val="none" w:sz="0" w:space="0" w:color="auto"/>
            <w:bottom w:val="none" w:sz="0" w:space="0" w:color="auto"/>
            <w:right w:val="none" w:sz="0" w:space="0" w:color="auto"/>
          </w:divBdr>
          <w:divsChild>
            <w:div w:id="1207833142">
              <w:marLeft w:val="0"/>
              <w:marRight w:val="0"/>
              <w:marTop w:val="0"/>
              <w:marBottom w:val="0"/>
              <w:divBdr>
                <w:top w:val="none" w:sz="0" w:space="0" w:color="auto"/>
                <w:left w:val="none" w:sz="0" w:space="0" w:color="auto"/>
                <w:bottom w:val="none" w:sz="0" w:space="0" w:color="auto"/>
                <w:right w:val="none" w:sz="0" w:space="0" w:color="auto"/>
              </w:divBdr>
              <w:divsChild>
                <w:div w:id="82308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687088">
      <w:bodyDiv w:val="1"/>
      <w:marLeft w:val="0"/>
      <w:marRight w:val="0"/>
      <w:marTop w:val="0"/>
      <w:marBottom w:val="0"/>
      <w:divBdr>
        <w:top w:val="none" w:sz="0" w:space="0" w:color="auto"/>
        <w:left w:val="none" w:sz="0" w:space="0" w:color="auto"/>
        <w:bottom w:val="none" w:sz="0" w:space="0" w:color="auto"/>
        <w:right w:val="none" w:sz="0" w:space="0" w:color="auto"/>
      </w:divBdr>
      <w:divsChild>
        <w:div w:id="1054233989">
          <w:marLeft w:val="0"/>
          <w:marRight w:val="0"/>
          <w:marTop w:val="0"/>
          <w:marBottom w:val="0"/>
          <w:divBdr>
            <w:top w:val="none" w:sz="0" w:space="0" w:color="auto"/>
            <w:left w:val="none" w:sz="0" w:space="0" w:color="auto"/>
            <w:bottom w:val="none" w:sz="0" w:space="0" w:color="auto"/>
            <w:right w:val="none" w:sz="0" w:space="0" w:color="auto"/>
          </w:divBdr>
          <w:divsChild>
            <w:div w:id="1439787671">
              <w:marLeft w:val="0"/>
              <w:marRight w:val="0"/>
              <w:marTop w:val="0"/>
              <w:marBottom w:val="0"/>
              <w:divBdr>
                <w:top w:val="none" w:sz="0" w:space="0" w:color="auto"/>
                <w:left w:val="none" w:sz="0" w:space="0" w:color="auto"/>
                <w:bottom w:val="none" w:sz="0" w:space="0" w:color="auto"/>
                <w:right w:val="none" w:sz="0" w:space="0" w:color="auto"/>
              </w:divBdr>
              <w:divsChild>
                <w:div w:id="93475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043689">
      <w:bodyDiv w:val="1"/>
      <w:marLeft w:val="0"/>
      <w:marRight w:val="0"/>
      <w:marTop w:val="0"/>
      <w:marBottom w:val="0"/>
      <w:divBdr>
        <w:top w:val="none" w:sz="0" w:space="0" w:color="auto"/>
        <w:left w:val="none" w:sz="0" w:space="0" w:color="auto"/>
        <w:bottom w:val="none" w:sz="0" w:space="0" w:color="auto"/>
        <w:right w:val="none" w:sz="0" w:space="0" w:color="auto"/>
      </w:divBdr>
      <w:divsChild>
        <w:div w:id="298801077">
          <w:marLeft w:val="0"/>
          <w:marRight w:val="0"/>
          <w:marTop w:val="0"/>
          <w:marBottom w:val="0"/>
          <w:divBdr>
            <w:top w:val="none" w:sz="0" w:space="0" w:color="auto"/>
            <w:left w:val="none" w:sz="0" w:space="0" w:color="auto"/>
            <w:bottom w:val="none" w:sz="0" w:space="0" w:color="auto"/>
            <w:right w:val="none" w:sz="0" w:space="0" w:color="auto"/>
          </w:divBdr>
          <w:divsChild>
            <w:div w:id="1352298184">
              <w:marLeft w:val="0"/>
              <w:marRight w:val="0"/>
              <w:marTop w:val="0"/>
              <w:marBottom w:val="0"/>
              <w:divBdr>
                <w:top w:val="none" w:sz="0" w:space="0" w:color="auto"/>
                <w:left w:val="none" w:sz="0" w:space="0" w:color="auto"/>
                <w:bottom w:val="none" w:sz="0" w:space="0" w:color="auto"/>
                <w:right w:val="none" w:sz="0" w:space="0" w:color="auto"/>
              </w:divBdr>
              <w:divsChild>
                <w:div w:id="43051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353979">
      <w:bodyDiv w:val="1"/>
      <w:marLeft w:val="0"/>
      <w:marRight w:val="0"/>
      <w:marTop w:val="0"/>
      <w:marBottom w:val="0"/>
      <w:divBdr>
        <w:top w:val="none" w:sz="0" w:space="0" w:color="auto"/>
        <w:left w:val="none" w:sz="0" w:space="0" w:color="auto"/>
        <w:bottom w:val="none" w:sz="0" w:space="0" w:color="auto"/>
        <w:right w:val="none" w:sz="0" w:space="0" w:color="auto"/>
      </w:divBdr>
    </w:div>
    <w:div w:id="1905288113">
      <w:bodyDiv w:val="1"/>
      <w:marLeft w:val="0"/>
      <w:marRight w:val="0"/>
      <w:marTop w:val="0"/>
      <w:marBottom w:val="0"/>
      <w:divBdr>
        <w:top w:val="none" w:sz="0" w:space="0" w:color="auto"/>
        <w:left w:val="none" w:sz="0" w:space="0" w:color="auto"/>
        <w:bottom w:val="none" w:sz="0" w:space="0" w:color="auto"/>
        <w:right w:val="none" w:sz="0" w:space="0" w:color="auto"/>
      </w:divBdr>
    </w:div>
    <w:div w:id="1907644379">
      <w:bodyDiv w:val="1"/>
      <w:marLeft w:val="0"/>
      <w:marRight w:val="0"/>
      <w:marTop w:val="0"/>
      <w:marBottom w:val="0"/>
      <w:divBdr>
        <w:top w:val="none" w:sz="0" w:space="0" w:color="auto"/>
        <w:left w:val="none" w:sz="0" w:space="0" w:color="auto"/>
        <w:bottom w:val="none" w:sz="0" w:space="0" w:color="auto"/>
        <w:right w:val="none" w:sz="0" w:space="0" w:color="auto"/>
      </w:divBdr>
    </w:div>
    <w:div w:id="1910462084">
      <w:bodyDiv w:val="1"/>
      <w:marLeft w:val="0"/>
      <w:marRight w:val="0"/>
      <w:marTop w:val="0"/>
      <w:marBottom w:val="0"/>
      <w:divBdr>
        <w:top w:val="none" w:sz="0" w:space="0" w:color="auto"/>
        <w:left w:val="none" w:sz="0" w:space="0" w:color="auto"/>
        <w:bottom w:val="none" w:sz="0" w:space="0" w:color="auto"/>
        <w:right w:val="none" w:sz="0" w:space="0" w:color="auto"/>
      </w:divBdr>
      <w:divsChild>
        <w:div w:id="1734935665">
          <w:marLeft w:val="0"/>
          <w:marRight w:val="0"/>
          <w:marTop w:val="0"/>
          <w:marBottom w:val="0"/>
          <w:divBdr>
            <w:top w:val="none" w:sz="0" w:space="0" w:color="auto"/>
            <w:left w:val="none" w:sz="0" w:space="0" w:color="auto"/>
            <w:bottom w:val="none" w:sz="0" w:space="0" w:color="auto"/>
            <w:right w:val="none" w:sz="0" w:space="0" w:color="auto"/>
          </w:divBdr>
          <w:divsChild>
            <w:div w:id="637802333">
              <w:marLeft w:val="0"/>
              <w:marRight w:val="0"/>
              <w:marTop w:val="0"/>
              <w:marBottom w:val="0"/>
              <w:divBdr>
                <w:top w:val="none" w:sz="0" w:space="0" w:color="auto"/>
                <w:left w:val="none" w:sz="0" w:space="0" w:color="auto"/>
                <w:bottom w:val="none" w:sz="0" w:space="0" w:color="auto"/>
                <w:right w:val="none" w:sz="0" w:space="0" w:color="auto"/>
              </w:divBdr>
              <w:divsChild>
                <w:div w:id="122236599">
                  <w:marLeft w:val="0"/>
                  <w:marRight w:val="0"/>
                  <w:marTop w:val="0"/>
                  <w:marBottom w:val="0"/>
                  <w:divBdr>
                    <w:top w:val="none" w:sz="0" w:space="0" w:color="auto"/>
                    <w:left w:val="none" w:sz="0" w:space="0" w:color="auto"/>
                    <w:bottom w:val="none" w:sz="0" w:space="0" w:color="auto"/>
                    <w:right w:val="none" w:sz="0" w:space="0" w:color="auto"/>
                  </w:divBdr>
                  <w:divsChild>
                    <w:div w:id="27826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399049">
      <w:bodyDiv w:val="1"/>
      <w:marLeft w:val="0"/>
      <w:marRight w:val="0"/>
      <w:marTop w:val="0"/>
      <w:marBottom w:val="0"/>
      <w:divBdr>
        <w:top w:val="none" w:sz="0" w:space="0" w:color="auto"/>
        <w:left w:val="none" w:sz="0" w:space="0" w:color="auto"/>
        <w:bottom w:val="none" w:sz="0" w:space="0" w:color="auto"/>
        <w:right w:val="none" w:sz="0" w:space="0" w:color="auto"/>
      </w:divBdr>
      <w:divsChild>
        <w:div w:id="2106420458">
          <w:marLeft w:val="0"/>
          <w:marRight w:val="0"/>
          <w:marTop w:val="0"/>
          <w:marBottom w:val="0"/>
          <w:divBdr>
            <w:top w:val="none" w:sz="0" w:space="0" w:color="auto"/>
            <w:left w:val="none" w:sz="0" w:space="0" w:color="auto"/>
            <w:bottom w:val="none" w:sz="0" w:space="0" w:color="auto"/>
            <w:right w:val="none" w:sz="0" w:space="0" w:color="auto"/>
          </w:divBdr>
          <w:divsChild>
            <w:div w:id="808790516">
              <w:marLeft w:val="0"/>
              <w:marRight w:val="0"/>
              <w:marTop w:val="0"/>
              <w:marBottom w:val="0"/>
              <w:divBdr>
                <w:top w:val="none" w:sz="0" w:space="0" w:color="auto"/>
                <w:left w:val="none" w:sz="0" w:space="0" w:color="auto"/>
                <w:bottom w:val="none" w:sz="0" w:space="0" w:color="auto"/>
                <w:right w:val="none" w:sz="0" w:space="0" w:color="auto"/>
              </w:divBdr>
              <w:divsChild>
                <w:div w:id="56237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3117">
      <w:bodyDiv w:val="1"/>
      <w:marLeft w:val="0"/>
      <w:marRight w:val="0"/>
      <w:marTop w:val="0"/>
      <w:marBottom w:val="0"/>
      <w:divBdr>
        <w:top w:val="none" w:sz="0" w:space="0" w:color="auto"/>
        <w:left w:val="none" w:sz="0" w:space="0" w:color="auto"/>
        <w:bottom w:val="none" w:sz="0" w:space="0" w:color="auto"/>
        <w:right w:val="none" w:sz="0" w:space="0" w:color="auto"/>
      </w:divBdr>
      <w:divsChild>
        <w:div w:id="1332173339">
          <w:marLeft w:val="0"/>
          <w:marRight w:val="0"/>
          <w:marTop w:val="0"/>
          <w:marBottom w:val="0"/>
          <w:divBdr>
            <w:top w:val="none" w:sz="0" w:space="0" w:color="auto"/>
            <w:left w:val="none" w:sz="0" w:space="0" w:color="auto"/>
            <w:bottom w:val="none" w:sz="0" w:space="0" w:color="auto"/>
            <w:right w:val="none" w:sz="0" w:space="0" w:color="auto"/>
          </w:divBdr>
          <w:divsChild>
            <w:div w:id="837307913">
              <w:marLeft w:val="0"/>
              <w:marRight w:val="0"/>
              <w:marTop w:val="0"/>
              <w:marBottom w:val="0"/>
              <w:divBdr>
                <w:top w:val="none" w:sz="0" w:space="0" w:color="auto"/>
                <w:left w:val="none" w:sz="0" w:space="0" w:color="auto"/>
                <w:bottom w:val="none" w:sz="0" w:space="0" w:color="auto"/>
                <w:right w:val="none" w:sz="0" w:space="0" w:color="auto"/>
              </w:divBdr>
              <w:divsChild>
                <w:div w:id="137646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88469">
      <w:bodyDiv w:val="1"/>
      <w:marLeft w:val="0"/>
      <w:marRight w:val="0"/>
      <w:marTop w:val="0"/>
      <w:marBottom w:val="0"/>
      <w:divBdr>
        <w:top w:val="none" w:sz="0" w:space="0" w:color="auto"/>
        <w:left w:val="none" w:sz="0" w:space="0" w:color="auto"/>
        <w:bottom w:val="none" w:sz="0" w:space="0" w:color="auto"/>
        <w:right w:val="none" w:sz="0" w:space="0" w:color="auto"/>
      </w:divBdr>
      <w:divsChild>
        <w:div w:id="913664037">
          <w:marLeft w:val="0"/>
          <w:marRight w:val="0"/>
          <w:marTop w:val="0"/>
          <w:marBottom w:val="0"/>
          <w:divBdr>
            <w:top w:val="none" w:sz="0" w:space="0" w:color="auto"/>
            <w:left w:val="none" w:sz="0" w:space="0" w:color="auto"/>
            <w:bottom w:val="none" w:sz="0" w:space="0" w:color="auto"/>
            <w:right w:val="none" w:sz="0" w:space="0" w:color="auto"/>
          </w:divBdr>
          <w:divsChild>
            <w:div w:id="577635526">
              <w:marLeft w:val="0"/>
              <w:marRight w:val="0"/>
              <w:marTop w:val="0"/>
              <w:marBottom w:val="0"/>
              <w:divBdr>
                <w:top w:val="none" w:sz="0" w:space="0" w:color="auto"/>
                <w:left w:val="none" w:sz="0" w:space="0" w:color="auto"/>
                <w:bottom w:val="none" w:sz="0" w:space="0" w:color="auto"/>
                <w:right w:val="none" w:sz="0" w:space="0" w:color="auto"/>
              </w:divBdr>
              <w:divsChild>
                <w:div w:id="145551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10849">
      <w:bodyDiv w:val="1"/>
      <w:marLeft w:val="0"/>
      <w:marRight w:val="0"/>
      <w:marTop w:val="0"/>
      <w:marBottom w:val="0"/>
      <w:divBdr>
        <w:top w:val="none" w:sz="0" w:space="0" w:color="auto"/>
        <w:left w:val="none" w:sz="0" w:space="0" w:color="auto"/>
        <w:bottom w:val="none" w:sz="0" w:space="0" w:color="auto"/>
        <w:right w:val="none" w:sz="0" w:space="0" w:color="auto"/>
      </w:divBdr>
      <w:divsChild>
        <w:div w:id="1508396904">
          <w:marLeft w:val="0"/>
          <w:marRight w:val="0"/>
          <w:marTop w:val="0"/>
          <w:marBottom w:val="0"/>
          <w:divBdr>
            <w:top w:val="none" w:sz="0" w:space="0" w:color="auto"/>
            <w:left w:val="none" w:sz="0" w:space="0" w:color="auto"/>
            <w:bottom w:val="none" w:sz="0" w:space="0" w:color="auto"/>
            <w:right w:val="none" w:sz="0" w:space="0" w:color="auto"/>
          </w:divBdr>
          <w:divsChild>
            <w:div w:id="1201749002">
              <w:marLeft w:val="0"/>
              <w:marRight w:val="0"/>
              <w:marTop w:val="0"/>
              <w:marBottom w:val="0"/>
              <w:divBdr>
                <w:top w:val="none" w:sz="0" w:space="0" w:color="auto"/>
                <w:left w:val="none" w:sz="0" w:space="0" w:color="auto"/>
                <w:bottom w:val="none" w:sz="0" w:space="0" w:color="auto"/>
                <w:right w:val="none" w:sz="0" w:space="0" w:color="auto"/>
              </w:divBdr>
              <w:divsChild>
                <w:div w:id="98516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758633">
      <w:bodyDiv w:val="1"/>
      <w:marLeft w:val="0"/>
      <w:marRight w:val="0"/>
      <w:marTop w:val="0"/>
      <w:marBottom w:val="0"/>
      <w:divBdr>
        <w:top w:val="none" w:sz="0" w:space="0" w:color="auto"/>
        <w:left w:val="none" w:sz="0" w:space="0" w:color="auto"/>
        <w:bottom w:val="none" w:sz="0" w:space="0" w:color="auto"/>
        <w:right w:val="none" w:sz="0" w:space="0" w:color="auto"/>
      </w:divBdr>
    </w:div>
    <w:div w:id="2027755584">
      <w:bodyDiv w:val="1"/>
      <w:marLeft w:val="0"/>
      <w:marRight w:val="0"/>
      <w:marTop w:val="0"/>
      <w:marBottom w:val="0"/>
      <w:divBdr>
        <w:top w:val="none" w:sz="0" w:space="0" w:color="auto"/>
        <w:left w:val="none" w:sz="0" w:space="0" w:color="auto"/>
        <w:bottom w:val="none" w:sz="0" w:space="0" w:color="auto"/>
        <w:right w:val="none" w:sz="0" w:space="0" w:color="auto"/>
      </w:divBdr>
      <w:divsChild>
        <w:div w:id="540021207">
          <w:marLeft w:val="0"/>
          <w:marRight w:val="0"/>
          <w:marTop w:val="0"/>
          <w:marBottom w:val="0"/>
          <w:divBdr>
            <w:top w:val="none" w:sz="0" w:space="0" w:color="auto"/>
            <w:left w:val="none" w:sz="0" w:space="0" w:color="auto"/>
            <w:bottom w:val="none" w:sz="0" w:space="0" w:color="auto"/>
            <w:right w:val="none" w:sz="0" w:space="0" w:color="auto"/>
          </w:divBdr>
          <w:divsChild>
            <w:div w:id="1640569648">
              <w:marLeft w:val="0"/>
              <w:marRight w:val="0"/>
              <w:marTop w:val="0"/>
              <w:marBottom w:val="0"/>
              <w:divBdr>
                <w:top w:val="none" w:sz="0" w:space="0" w:color="auto"/>
                <w:left w:val="none" w:sz="0" w:space="0" w:color="auto"/>
                <w:bottom w:val="none" w:sz="0" w:space="0" w:color="auto"/>
                <w:right w:val="none" w:sz="0" w:space="0" w:color="auto"/>
              </w:divBdr>
              <w:divsChild>
                <w:div w:id="141959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305439">
      <w:bodyDiv w:val="1"/>
      <w:marLeft w:val="0"/>
      <w:marRight w:val="0"/>
      <w:marTop w:val="0"/>
      <w:marBottom w:val="0"/>
      <w:divBdr>
        <w:top w:val="none" w:sz="0" w:space="0" w:color="auto"/>
        <w:left w:val="none" w:sz="0" w:space="0" w:color="auto"/>
        <w:bottom w:val="none" w:sz="0" w:space="0" w:color="auto"/>
        <w:right w:val="none" w:sz="0" w:space="0" w:color="auto"/>
      </w:divBdr>
    </w:div>
    <w:div w:id="2041395172">
      <w:bodyDiv w:val="1"/>
      <w:marLeft w:val="0"/>
      <w:marRight w:val="0"/>
      <w:marTop w:val="0"/>
      <w:marBottom w:val="0"/>
      <w:divBdr>
        <w:top w:val="none" w:sz="0" w:space="0" w:color="auto"/>
        <w:left w:val="none" w:sz="0" w:space="0" w:color="auto"/>
        <w:bottom w:val="none" w:sz="0" w:space="0" w:color="auto"/>
        <w:right w:val="none" w:sz="0" w:space="0" w:color="auto"/>
      </w:divBdr>
    </w:div>
    <w:div w:id="2049379630">
      <w:bodyDiv w:val="1"/>
      <w:marLeft w:val="0"/>
      <w:marRight w:val="0"/>
      <w:marTop w:val="0"/>
      <w:marBottom w:val="0"/>
      <w:divBdr>
        <w:top w:val="none" w:sz="0" w:space="0" w:color="auto"/>
        <w:left w:val="none" w:sz="0" w:space="0" w:color="auto"/>
        <w:bottom w:val="none" w:sz="0" w:space="0" w:color="auto"/>
        <w:right w:val="none" w:sz="0" w:space="0" w:color="auto"/>
      </w:divBdr>
    </w:div>
    <w:div w:id="2054648070">
      <w:bodyDiv w:val="1"/>
      <w:marLeft w:val="0"/>
      <w:marRight w:val="0"/>
      <w:marTop w:val="0"/>
      <w:marBottom w:val="0"/>
      <w:divBdr>
        <w:top w:val="none" w:sz="0" w:space="0" w:color="auto"/>
        <w:left w:val="none" w:sz="0" w:space="0" w:color="auto"/>
        <w:bottom w:val="none" w:sz="0" w:space="0" w:color="auto"/>
        <w:right w:val="none" w:sz="0" w:space="0" w:color="auto"/>
      </w:divBdr>
    </w:div>
    <w:div w:id="2077587157">
      <w:bodyDiv w:val="1"/>
      <w:marLeft w:val="0"/>
      <w:marRight w:val="0"/>
      <w:marTop w:val="0"/>
      <w:marBottom w:val="0"/>
      <w:divBdr>
        <w:top w:val="none" w:sz="0" w:space="0" w:color="auto"/>
        <w:left w:val="none" w:sz="0" w:space="0" w:color="auto"/>
        <w:bottom w:val="none" w:sz="0" w:space="0" w:color="auto"/>
        <w:right w:val="none" w:sz="0" w:space="0" w:color="auto"/>
      </w:divBdr>
    </w:div>
    <w:div w:id="2083984515">
      <w:bodyDiv w:val="1"/>
      <w:marLeft w:val="0"/>
      <w:marRight w:val="0"/>
      <w:marTop w:val="0"/>
      <w:marBottom w:val="0"/>
      <w:divBdr>
        <w:top w:val="none" w:sz="0" w:space="0" w:color="auto"/>
        <w:left w:val="none" w:sz="0" w:space="0" w:color="auto"/>
        <w:bottom w:val="none" w:sz="0" w:space="0" w:color="auto"/>
        <w:right w:val="none" w:sz="0" w:space="0" w:color="auto"/>
      </w:divBdr>
      <w:divsChild>
        <w:div w:id="1789276307">
          <w:marLeft w:val="0"/>
          <w:marRight w:val="0"/>
          <w:marTop w:val="0"/>
          <w:marBottom w:val="0"/>
          <w:divBdr>
            <w:top w:val="none" w:sz="0" w:space="0" w:color="auto"/>
            <w:left w:val="none" w:sz="0" w:space="0" w:color="auto"/>
            <w:bottom w:val="none" w:sz="0" w:space="0" w:color="auto"/>
            <w:right w:val="none" w:sz="0" w:space="0" w:color="auto"/>
          </w:divBdr>
          <w:divsChild>
            <w:div w:id="1337810022">
              <w:marLeft w:val="0"/>
              <w:marRight w:val="0"/>
              <w:marTop w:val="0"/>
              <w:marBottom w:val="0"/>
              <w:divBdr>
                <w:top w:val="none" w:sz="0" w:space="0" w:color="auto"/>
                <w:left w:val="none" w:sz="0" w:space="0" w:color="auto"/>
                <w:bottom w:val="none" w:sz="0" w:space="0" w:color="auto"/>
                <w:right w:val="none" w:sz="0" w:space="0" w:color="auto"/>
              </w:divBdr>
              <w:divsChild>
                <w:div w:id="48393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45640">
      <w:bodyDiv w:val="1"/>
      <w:marLeft w:val="0"/>
      <w:marRight w:val="0"/>
      <w:marTop w:val="0"/>
      <w:marBottom w:val="0"/>
      <w:divBdr>
        <w:top w:val="none" w:sz="0" w:space="0" w:color="auto"/>
        <w:left w:val="none" w:sz="0" w:space="0" w:color="auto"/>
        <w:bottom w:val="none" w:sz="0" w:space="0" w:color="auto"/>
        <w:right w:val="none" w:sz="0" w:space="0" w:color="auto"/>
      </w:divBdr>
    </w:div>
    <w:div w:id="2110465875">
      <w:bodyDiv w:val="1"/>
      <w:marLeft w:val="0"/>
      <w:marRight w:val="0"/>
      <w:marTop w:val="0"/>
      <w:marBottom w:val="0"/>
      <w:divBdr>
        <w:top w:val="none" w:sz="0" w:space="0" w:color="auto"/>
        <w:left w:val="none" w:sz="0" w:space="0" w:color="auto"/>
        <w:bottom w:val="none" w:sz="0" w:space="0" w:color="auto"/>
        <w:right w:val="none" w:sz="0" w:space="0" w:color="auto"/>
      </w:divBdr>
      <w:divsChild>
        <w:div w:id="133451341">
          <w:marLeft w:val="0"/>
          <w:marRight w:val="0"/>
          <w:marTop w:val="0"/>
          <w:marBottom w:val="0"/>
          <w:divBdr>
            <w:top w:val="none" w:sz="0" w:space="0" w:color="auto"/>
            <w:left w:val="none" w:sz="0" w:space="0" w:color="auto"/>
            <w:bottom w:val="none" w:sz="0" w:space="0" w:color="auto"/>
            <w:right w:val="none" w:sz="0" w:space="0" w:color="auto"/>
          </w:divBdr>
          <w:divsChild>
            <w:div w:id="1900170803">
              <w:marLeft w:val="0"/>
              <w:marRight w:val="0"/>
              <w:marTop w:val="0"/>
              <w:marBottom w:val="0"/>
              <w:divBdr>
                <w:top w:val="none" w:sz="0" w:space="0" w:color="auto"/>
                <w:left w:val="none" w:sz="0" w:space="0" w:color="auto"/>
                <w:bottom w:val="none" w:sz="0" w:space="0" w:color="auto"/>
                <w:right w:val="none" w:sz="0" w:space="0" w:color="auto"/>
              </w:divBdr>
              <w:divsChild>
                <w:div w:id="2181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397478">
      <w:bodyDiv w:val="1"/>
      <w:marLeft w:val="0"/>
      <w:marRight w:val="0"/>
      <w:marTop w:val="0"/>
      <w:marBottom w:val="0"/>
      <w:divBdr>
        <w:top w:val="none" w:sz="0" w:space="0" w:color="auto"/>
        <w:left w:val="none" w:sz="0" w:space="0" w:color="auto"/>
        <w:bottom w:val="none" w:sz="0" w:space="0" w:color="auto"/>
        <w:right w:val="none" w:sz="0" w:space="0" w:color="auto"/>
      </w:divBdr>
      <w:divsChild>
        <w:div w:id="1613592451">
          <w:marLeft w:val="0"/>
          <w:marRight w:val="0"/>
          <w:marTop w:val="0"/>
          <w:marBottom w:val="0"/>
          <w:divBdr>
            <w:top w:val="none" w:sz="0" w:space="0" w:color="auto"/>
            <w:left w:val="none" w:sz="0" w:space="0" w:color="auto"/>
            <w:bottom w:val="none" w:sz="0" w:space="0" w:color="auto"/>
            <w:right w:val="none" w:sz="0" w:space="0" w:color="auto"/>
          </w:divBdr>
          <w:divsChild>
            <w:div w:id="901673010">
              <w:marLeft w:val="0"/>
              <w:marRight w:val="0"/>
              <w:marTop w:val="0"/>
              <w:marBottom w:val="0"/>
              <w:divBdr>
                <w:top w:val="none" w:sz="0" w:space="0" w:color="auto"/>
                <w:left w:val="none" w:sz="0" w:space="0" w:color="auto"/>
                <w:bottom w:val="none" w:sz="0" w:space="0" w:color="auto"/>
                <w:right w:val="none" w:sz="0" w:space="0" w:color="auto"/>
              </w:divBdr>
              <w:divsChild>
                <w:div w:id="177871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423283">
      <w:bodyDiv w:val="1"/>
      <w:marLeft w:val="0"/>
      <w:marRight w:val="0"/>
      <w:marTop w:val="0"/>
      <w:marBottom w:val="0"/>
      <w:divBdr>
        <w:top w:val="none" w:sz="0" w:space="0" w:color="auto"/>
        <w:left w:val="none" w:sz="0" w:space="0" w:color="auto"/>
        <w:bottom w:val="none" w:sz="0" w:space="0" w:color="auto"/>
        <w:right w:val="none" w:sz="0" w:space="0" w:color="auto"/>
      </w:divBdr>
      <w:divsChild>
        <w:div w:id="1435176567">
          <w:marLeft w:val="0"/>
          <w:marRight w:val="0"/>
          <w:marTop w:val="0"/>
          <w:marBottom w:val="0"/>
          <w:divBdr>
            <w:top w:val="none" w:sz="0" w:space="0" w:color="auto"/>
            <w:left w:val="none" w:sz="0" w:space="0" w:color="auto"/>
            <w:bottom w:val="none" w:sz="0" w:space="0" w:color="auto"/>
            <w:right w:val="none" w:sz="0" w:space="0" w:color="auto"/>
          </w:divBdr>
          <w:divsChild>
            <w:div w:id="377514130">
              <w:marLeft w:val="0"/>
              <w:marRight w:val="0"/>
              <w:marTop w:val="0"/>
              <w:marBottom w:val="0"/>
              <w:divBdr>
                <w:top w:val="none" w:sz="0" w:space="0" w:color="auto"/>
                <w:left w:val="none" w:sz="0" w:space="0" w:color="auto"/>
                <w:bottom w:val="none" w:sz="0" w:space="0" w:color="auto"/>
                <w:right w:val="none" w:sz="0" w:space="0" w:color="auto"/>
              </w:divBdr>
              <w:divsChild>
                <w:div w:id="214060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gimond.github.io/Spatial/index.html"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qgis.osgeo.or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cambridge.org/978052172979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nningtank.com/urbanisation/what-is-urban-growth" TargetMode="External"/><Relationship Id="rId5" Type="http://schemas.openxmlformats.org/officeDocument/2006/relationships/footnotes" Target="footnotes.xml"/><Relationship Id="rId15" Type="http://schemas.openxmlformats.org/officeDocument/2006/relationships/hyperlink" Target="https://mgimond.github.io/Spatial/index.html"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eprints.soton.ac.uk/472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596</TotalTime>
  <Pages>97</Pages>
  <Words>23524</Words>
  <Characters>134090</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Master of Planning</vt:lpstr>
    </vt:vector>
  </TitlesOfParts>
  <Company>May, 2013</Company>
  <LinksUpToDate>false</LinksUpToDate>
  <CharactersWithSpaces>157300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of Planning</dc:title>
  <dc:subject>Specialization in Regional Planning</dc:subject>
  <dc:creator>Rajesh Arora</dc:creator>
  <cp:keywords/>
  <dc:description/>
  <cp:lastModifiedBy>Kumud Dhanwantri</cp:lastModifiedBy>
  <cp:revision>1449</cp:revision>
  <cp:lastPrinted>2019-12-13T08:40:00Z</cp:lastPrinted>
  <dcterms:created xsi:type="dcterms:W3CDTF">2019-12-08T16:40:00Z</dcterms:created>
  <dcterms:modified xsi:type="dcterms:W3CDTF">2019-12-13T09:27:00Z</dcterms:modified>
</cp:coreProperties>
</file>